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18A7" w:rsidTr="004318A7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18A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4318A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4318A7" w:rsidRDefault="004318A7" w:rsidP="004318A7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4318A7" w:rsidRDefault="004318A7" w:rsidP="004318A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318A7" w:rsidRDefault="004318A7" w:rsidP="004318A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18A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4318A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4318A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318A7" w:rsidRDefault="004318A7" w:rsidP="004318A7">
                              <w:pP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</w:p>
                          </w:tc>
                        </w:tr>
                      </w:tbl>
                      <w:p w:rsidR="004318A7" w:rsidRDefault="004318A7" w:rsidP="004318A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8A7" w:rsidRDefault="004318A7" w:rsidP="004318A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318A7" w:rsidRDefault="004318A7" w:rsidP="004318A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18A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4318A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4318A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318A7" w:rsidRDefault="004318A7" w:rsidP="004318A7">
                              <w:pPr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 w:cs="Helvetica"/>
                                  <w:color w:val="202020"/>
                                  <w:u w:val="single"/>
                                </w:rPr>
                                <w:t>Prep your Science department for a shut down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4318A7" w:rsidRDefault="004318A7" w:rsidP="004318A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8A7" w:rsidRDefault="004318A7" w:rsidP="004318A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318A7" w:rsidRDefault="004318A7" w:rsidP="004318A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18A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4318A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4318A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318A7" w:rsidRDefault="004318A7" w:rsidP="004318A7">
                              <w:pP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 xml:space="preserve">Before leaving your science department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>during close down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 xml:space="preserve"> we advise that you go through the following check list in addition to the end of the day </w:t>
                              </w:r>
                              <w:r>
                                <w:rPr>
                                  <w:rStyle w:val="Emphasis"/>
                                  <w:rFonts w:ascii="Helvetica" w:eastAsia="Times New Roman" w:hAnsi="Helvetica" w:cs="Helvetica"/>
                                  <w:color w:val="202020"/>
                                </w:rPr>
                                <w:t>‘aide memoire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>’ from  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007C89"/>
                                  </w:rPr>
                                  <w:t>D</w:t>
                                </w:r>
                              </w:hyperlink>
                              <w:hyperlink r:id="rId7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007C89"/>
                                  </w:rPr>
                                  <w:t>L248b Running a Prep Room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 xml:space="preserve"> on the CLEAPSS website.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 w:cs="Helvetica"/>
                                  <w:color w:val="202020"/>
                                </w:rPr>
                                <w:t>Check List: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Have animals and plants received adequate attention?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 xml:space="preserve">Is electrical equipment turned off unless intended to be left on? </w:t>
                              </w:r>
                            </w:p>
                            <w:p w:rsidR="004318A7" w:rsidRDefault="004318A7" w:rsidP="004318A7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>Make sure that plugs for the Fridges &amp; Freezers have labels on them clearly indicating that they should not be switched off.</w:t>
                              </w:r>
                            </w:p>
                            <w:p w:rsidR="004318A7" w:rsidRDefault="004318A7" w:rsidP="004318A7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>Check with facilities manager that power to the department will not be turned off over the holidays</w:t>
                              </w:r>
                            </w:p>
                            <w:p w:rsidR="004318A7" w:rsidRDefault="004318A7" w:rsidP="004318A7">
                              <w:pP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t>Are all gas taps turned off?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all water taps turned off?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If appropriate, are mains gas, electric &amp;/or water turned off?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laboratory benches, floors and sinks free of broken glass?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laboratory benches, floors and sinks free of spilled chemicals?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Has completed practical equipment been removed from laboratories?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chemicals stored safely and correctly?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gas cylinders stored securely in their normal place?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valuable and desirable items stored securely?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In the prep room, are windows shut?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Are cupboards that are the responsibility of technicians locked?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Have teachers been reminded that they are responsible for the security of their own laboratories?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>Have you taken appropriate Hot or Cold Weather Precautions for your chemical store?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  <w:br/>
                                <w:t xml:space="preserve">  </w:t>
                              </w:r>
                            </w:p>
                          </w:tc>
                        </w:tr>
                      </w:tbl>
                      <w:p w:rsidR="004318A7" w:rsidRDefault="004318A7" w:rsidP="004318A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8A7" w:rsidRDefault="004318A7" w:rsidP="004318A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318A7" w:rsidRDefault="004318A7" w:rsidP="004318A7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318A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4318A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4318A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318A7" w:rsidRDefault="004318A7" w:rsidP="004318A7">
                              <w:pPr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eastAsia="Times New Roman" w:hAnsi="Helvetica" w:cs="Helvetica"/>
                                  <w:color w:val="202020"/>
                                  <w:u w:val="single"/>
                                </w:rPr>
                                <w:t xml:space="preserve">Returning after the 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 w:cs="Helvetica"/>
                                  <w:color w:val="202020"/>
                                  <w:u w:val="single"/>
                                </w:rPr>
                                <w:t>break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Style w:val="Strong"/>
                                  <w:rFonts w:ascii="Helvetica" w:eastAsia="Times New Roman" w:hAnsi="Helvetica" w:cs="Helvetica"/>
                                  <w:color w:val="202020"/>
                                  <w:u w:val="single"/>
                                </w:rPr>
                                <w:t xml:space="preserve"> - check your chemicals</w:t>
                              </w:r>
                            </w:p>
                          </w:tc>
                        </w:tr>
                      </w:tbl>
                      <w:p w:rsidR="004318A7" w:rsidRDefault="004318A7" w:rsidP="004318A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18A7" w:rsidRDefault="004318A7" w:rsidP="004318A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318A7" w:rsidRDefault="004318A7" w:rsidP="00431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18A7" w:rsidTr="004318A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</w:tcPr>
          <w:p w:rsidR="004318A7" w:rsidRDefault="004318A7" w:rsidP="00431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318A7" w:rsidTr="004318A7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</w:tcPr>
          <w:p w:rsidR="004318A7" w:rsidRDefault="004318A7" w:rsidP="004318A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1121E" w:rsidRDefault="0031121E" w:rsidP="004318A7"/>
    <w:sectPr w:rsidR="00311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A8E"/>
    <w:multiLevelType w:val="multilevel"/>
    <w:tmpl w:val="9E34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81A0B"/>
    <w:multiLevelType w:val="multilevel"/>
    <w:tmpl w:val="9CB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13DF9"/>
    <w:multiLevelType w:val="multilevel"/>
    <w:tmpl w:val="69E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61B69"/>
    <w:multiLevelType w:val="multilevel"/>
    <w:tmpl w:val="6102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145C2"/>
    <w:multiLevelType w:val="multilevel"/>
    <w:tmpl w:val="C89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A7"/>
    <w:rsid w:val="0031121E"/>
    <w:rsid w:val="0043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A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g">
    <w:name w:val="org"/>
    <w:basedOn w:val="DefaultParagraphFont"/>
    <w:rsid w:val="004318A7"/>
  </w:style>
  <w:style w:type="character" w:customStyle="1" w:styleId="locality">
    <w:name w:val="locality"/>
    <w:basedOn w:val="DefaultParagraphFont"/>
    <w:rsid w:val="004318A7"/>
  </w:style>
  <w:style w:type="character" w:customStyle="1" w:styleId="region">
    <w:name w:val="region"/>
    <w:basedOn w:val="DefaultParagraphFont"/>
    <w:rsid w:val="004318A7"/>
  </w:style>
  <w:style w:type="character" w:customStyle="1" w:styleId="postal-code">
    <w:name w:val="postal-code"/>
    <w:basedOn w:val="DefaultParagraphFont"/>
    <w:rsid w:val="004318A7"/>
  </w:style>
  <w:style w:type="character" w:styleId="Strong">
    <w:name w:val="Strong"/>
    <w:basedOn w:val="DefaultParagraphFont"/>
    <w:uiPriority w:val="22"/>
    <w:qFormat/>
    <w:rsid w:val="004318A7"/>
    <w:rPr>
      <w:b/>
      <w:bCs/>
    </w:rPr>
  </w:style>
  <w:style w:type="character" w:styleId="Emphasis">
    <w:name w:val="Emphasis"/>
    <w:basedOn w:val="DefaultParagraphFont"/>
    <w:uiPriority w:val="20"/>
    <w:qFormat/>
    <w:rsid w:val="004318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318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A7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A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g">
    <w:name w:val="org"/>
    <w:basedOn w:val="DefaultParagraphFont"/>
    <w:rsid w:val="004318A7"/>
  </w:style>
  <w:style w:type="character" w:customStyle="1" w:styleId="locality">
    <w:name w:val="locality"/>
    <w:basedOn w:val="DefaultParagraphFont"/>
    <w:rsid w:val="004318A7"/>
  </w:style>
  <w:style w:type="character" w:customStyle="1" w:styleId="region">
    <w:name w:val="region"/>
    <w:basedOn w:val="DefaultParagraphFont"/>
    <w:rsid w:val="004318A7"/>
  </w:style>
  <w:style w:type="character" w:customStyle="1" w:styleId="postal-code">
    <w:name w:val="postal-code"/>
    <w:basedOn w:val="DefaultParagraphFont"/>
    <w:rsid w:val="004318A7"/>
  </w:style>
  <w:style w:type="character" w:styleId="Strong">
    <w:name w:val="Strong"/>
    <w:basedOn w:val="DefaultParagraphFont"/>
    <w:uiPriority w:val="22"/>
    <w:qFormat/>
    <w:rsid w:val="004318A7"/>
    <w:rPr>
      <w:b/>
      <w:bCs/>
    </w:rPr>
  </w:style>
  <w:style w:type="character" w:styleId="Emphasis">
    <w:name w:val="Emphasis"/>
    <w:basedOn w:val="DefaultParagraphFont"/>
    <w:uiPriority w:val="20"/>
    <w:qFormat/>
    <w:rsid w:val="004318A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318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A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eapss.us11.list-manage.com/track/click?u=a4601cd9dd7567ba7d1c8e848&amp;id=823892b79e&amp;e=c2e8f7db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eapss.us11.list-manage.com/track/click?u=a4601cd9dd7567ba7d1c8e848&amp;id=63b7bdd937&amp;e=c2e8f7db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Victoria</dc:creator>
  <cp:lastModifiedBy>Swift Victoria</cp:lastModifiedBy>
  <cp:revision>1</cp:revision>
  <dcterms:created xsi:type="dcterms:W3CDTF">2020-03-19T09:19:00Z</dcterms:created>
  <dcterms:modified xsi:type="dcterms:W3CDTF">2020-03-19T09:21:00Z</dcterms:modified>
</cp:coreProperties>
</file>