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D2" w:rsidRDefault="00E001D2" w:rsidP="00E001D2">
      <w:pPr>
        <w:spacing w:before="100" w:beforeAutospacing="1" w:after="120" w:line="240" w:lineRule="auto"/>
        <w:rPr>
          <w:rFonts w:ascii="Arial" w:hAnsi="Arial" w:cs="Arial"/>
          <w:b/>
        </w:rPr>
      </w:pPr>
    </w:p>
    <w:p w:rsidR="00E001D2" w:rsidRDefault="00E001D2" w:rsidP="00E001D2">
      <w:pPr>
        <w:spacing w:before="100" w:beforeAutospacing="1" w:after="120" w:line="240" w:lineRule="auto"/>
        <w:rPr>
          <w:rFonts w:ascii="Arial" w:hAnsi="Arial" w:cs="Arial"/>
          <w:b/>
        </w:rPr>
      </w:pPr>
      <w:r w:rsidRPr="00787D25">
        <w:rPr>
          <w:rFonts w:ascii="Arial" w:hAnsi="Arial" w:cs="Arial"/>
          <w:b/>
        </w:rPr>
        <w:t xml:space="preserve">Early Years Capital Development Programme </w:t>
      </w:r>
      <w:r w:rsidR="00363DCD">
        <w:rPr>
          <w:rFonts w:ascii="Arial" w:hAnsi="Arial" w:cs="Arial"/>
          <w:b/>
        </w:rPr>
        <w:t>– Timetable 2020</w:t>
      </w:r>
    </w:p>
    <w:p w:rsidR="009340B6" w:rsidRPr="004023E9" w:rsidRDefault="009340B6" w:rsidP="009340B6">
      <w:pPr>
        <w:rPr>
          <w:rFonts w:ascii="Arial" w:hAnsi="Arial" w:cs="Arial"/>
          <w:b/>
        </w:rPr>
      </w:pPr>
      <w:r w:rsidRPr="004023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February 2020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5689"/>
        <w:gridCol w:w="1542"/>
      </w:tblGrid>
      <w:tr w:rsidR="009340B6" w:rsidRPr="002521C5" w:rsidTr="007B0159">
        <w:tc>
          <w:tcPr>
            <w:tcW w:w="585" w:type="dxa"/>
          </w:tcPr>
          <w:p w:rsidR="009340B6" w:rsidRPr="004023E9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89" w:type="dxa"/>
          </w:tcPr>
          <w:p w:rsidR="009340B6" w:rsidRPr="004023E9" w:rsidRDefault="009340B6" w:rsidP="007B0159">
            <w:pPr>
              <w:spacing w:before="120" w:after="120"/>
              <w:rPr>
                <w:rFonts w:ascii="Arial" w:hAnsi="Arial" w:cs="Arial"/>
                <w:b/>
              </w:rPr>
            </w:pPr>
            <w:r w:rsidRPr="004023E9">
              <w:rPr>
                <w:rFonts w:ascii="Arial" w:hAnsi="Arial" w:cs="Arial"/>
                <w:b/>
              </w:rPr>
              <w:t>Application Process</w:t>
            </w:r>
          </w:p>
        </w:tc>
        <w:tc>
          <w:tcPr>
            <w:tcW w:w="1542" w:type="dxa"/>
          </w:tcPr>
          <w:p w:rsidR="009340B6" w:rsidRPr="004023E9" w:rsidRDefault="009340B6" w:rsidP="007B0159">
            <w:pPr>
              <w:rPr>
                <w:rFonts w:ascii="Arial" w:hAnsi="Arial" w:cs="Arial"/>
                <w:b/>
              </w:rPr>
            </w:pPr>
            <w:r w:rsidRPr="004023E9">
              <w:rPr>
                <w:rFonts w:ascii="Arial" w:hAnsi="Arial" w:cs="Arial"/>
                <w:b/>
              </w:rPr>
              <w:t>Date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89" w:type="dxa"/>
          </w:tcPr>
          <w:p w:rsidR="009340B6" w:rsidRPr="007A4140" w:rsidRDefault="009340B6" w:rsidP="007B0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round opens</w:t>
            </w:r>
          </w:p>
        </w:tc>
        <w:tc>
          <w:tcPr>
            <w:tcW w:w="1542" w:type="dxa"/>
          </w:tcPr>
          <w:p w:rsidR="009340B6" w:rsidRPr="002521C5" w:rsidRDefault="009340B6" w:rsidP="0093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89" w:type="dxa"/>
          </w:tcPr>
          <w:p w:rsidR="009340B6" w:rsidRDefault="009340B6" w:rsidP="007B0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submission deadline</w:t>
            </w:r>
          </w:p>
        </w:tc>
        <w:tc>
          <w:tcPr>
            <w:tcW w:w="1542" w:type="dxa"/>
          </w:tcPr>
          <w:p w:rsidR="009340B6" w:rsidRPr="002521C5" w:rsidRDefault="00363DCD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10/07/2020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89" w:type="dxa"/>
          </w:tcPr>
          <w:p w:rsidR="009340B6" w:rsidRPr="007A4140" w:rsidRDefault="009340B6" w:rsidP="007B0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Years Service Moderation Panel will score applications (Minimum of 3 panel members)</w:t>
            </w:r>
          </w:p>
        </w:tc>
        <w:tc>
          <w:tcPr>
            <w:tcW w:w="1542" w:type="dxa"/>
          </w:tcPr>
          <w:p w:rsidR="009340B6" w:rsidRPr="002521C5" w:rsidRDefault="00363DCD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13/07</w:t>
            </w:r>
            <w:r w:rsidR="009340B6">
              <w:rPr>
                <w:rFonts w:ascii="Arial" w:hAnsi="Arial" w:cs="Arial"/>
              </w:rPr>
              <w:t>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363DCD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89" w:type="dxa"/>
          </w:tcPr>
          <w:p w:rsidR="009340B6" w:rsidRDefault="009340B6" w:rsidP="007B0159">
            <w:pPr>
              <w:spacing w:before="120" w:after="120"/>
              <w:rPr>
                <w:rFonts w:ascii="Arial" w:hAnsi="Arial" w:cs="Arial"/>
              </w:rPr>
            </w:pPr>
            <w:r w:rsidRPr="007A4140">
              <w:rPr>
                <w:rFonts w:ascii="Arial" w:hAnsi="Arial" w:cs="Arial"/>
              </w:rPr>
              <w:t>Early Y</w:t>
            </w:r>
            <w:r>
              <w:rPr>
                <w:rFonts w:ascii="Arial" w:hAnsi="Arial" w:cs="Arial"/>
              </w:rPr>
              <w:t xml:space="preserve">ears capital board will review the scores, quality assure the bidding process </w:t>
            </w:r>
            <w:r w:rsidRPr="0050061F">
              <w:rPr>
                <w:rFonts w:ascii="Arial" w:hAnsi="Arial" w:cs="Arial"/>
              </w:rPr>
              <w:t>and make the final decisions regarding the allocation of funding</w:t>
            </w:r>
          </w:p>
        </w:tc>
        <w:tc>
          <w:tcPr>
            <w:tcW w:w="1542" w:type="dxa"/>
          </w:tcPr>
          <w:p w:rsidR="009340B6" w:rsidRPr="002521C5" w:rsidRDefault="009340B6" w:rsidP="00363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</w:t>
            </w:r>
            <w:r w:rsidR="00363DC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363DCD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89" w:type="dxa"/>
          </w:tcPr>
          <w:p w:rsidR="009340B6" w:rsidRPr="007A4140" w:rsidRDefault="009340B6" w:rsidP="007B0159">
            <w:pPr>
              <w:spacing w:before="120" w:after="120"/>
              <w:rPr>
                <w:rFonts w:ascii="Arial" w:hAnsi="Arial" w:cs="Arial"/>
              </w:rPr>
            </w:pPr>
            <w:r w:rsidRPr="007A4140">
              <w:rPr>
                <w:rFonts w:ascii="Arial" w:hAnsi="Arial" w:cs="Arial"/>
              </w:rPr>
              <w:t>Contract award/release grant funding following successful evaluation.</w:t>
            </w:r>
          </w:p>
        </w:tc>
        <w:tc>
          <w:tcPr>
            <w:tcW w:w="1542" w:type="dxa"/>
          </w:tcPr>
          <w:p w:rsidR="009340B6" w:rsidRPr="002521C5" w:rsidRDefault="00363DCD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</w:t>
            </w:r>
            <w:r w:rsidR="009340B6">
              <w:rPr>
                <w:rFonts w:ascii="Arial" w:hAnsi="Arial" w:cs="Arial"/>
              </w:rPr>
              <w:t>/2020</w:t>
            </w:r>
          </w:p>
        </w:tc>
      </w:tr>
    </w:tbl>
    <w:p w:rsidR="00363DCD" w:rsidRDefault="00363DCD" w:rsidP="009340B6"/>
    <w:p w:rsidR="009340B6" w:rsidRPr="004023E9" w:rsidRDefault="009340B6" w:rsidP="009340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2020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5689"/>
        <w:gridCol w:w="1542"/>
      </w:tblGrid>
      <w:tr w:rsidR="009340B6" w:rsidRPr="002521C5" w:rsidTr="007B0159">
        <w:tc>
          <w:tcPr>
            <w:tcW w:w="585" w:type="dxa"/>
          </w:tcPr>
          <w:p w:rsidR="009340B6" w:rsidRPr="004023E9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689" w:type="dxa"/>
          </w:tcPr>
          <w:p w:rsidR="009340B6" w:rsidRPr="004023E9" w:rsidRDefault="009340B6" w:rsidP="007B0159">
            <w:pPr>
              <w:spacing w:before="120" w:after="120"/>
              <w:rPr>
                <w:rFonts w:ascii="Arial" w:hAnsi="Arial" w:cs="Arial"/>
                <w:b/>
              </w:rPr>
            </w:pPr>
            <w:r w:rsidRPr="004023E9">
              <w:rPr>
                <w:rFonts w:ascii="Arial" w:hAnsi="Arial" w:cs="Arial"/>
                <w:b/>
              </w:rPr>
              <w:t>Application Process</w:t>
            </w:r>
          </w:p>
        </w:tc>
        <w:tc>
          <w:tcPr>
            <w:tcW w:w="1542" w:type="dxa"/>
          </w:tcPr>
          <w:p w:rsidR="009340B6" w:rsidRPr="004023E9" w:rsidRDefault="009340B6" w:rsidP="007B0159">
            <w:pPr>
              <w:rPr>
                <w:rFonts w:ascii="Arial" w:hAnsi="Arial" w:cs="Arial"/>
                <w:b/>
              </w:rPr>
            </w:pPr>
            <w:r w:rsidRPr="004023E9">
              <w:rPr>
                <w:rFonts w:ascii="Arial" w:hAnsi="Arial" w:cs="Arial"/>
                <w:b/>
              </w:rPr>
              <w:t>Date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89" w:type="dxa"/>
          </w:tcPr>
          <w:p w:rsidR="009340B6" w:rsidRPr="007A4140" w:rsidRDefault="009340B6" w:rsidP="007B0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round opens</w:t>
            </w:r>
          </w:p>
        </w:tc>
        <w:tc>
          <w:tcPr>
            <w:tcW w:w="1542" w:type="dxa"/>
          </w:tcPr>
          <w:p w:rsidR="009340B6" w:rsidRPr="002521C5" w:rsidRDefault="009340B6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24/08/2020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89" w:type="dxa"/>
          </w:tcPr>
          <w:p w:rsidR="009340B6" w:rsidRDefault="009340B6" w:rsidP="007B0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submission deadline</w:t>
            </w:r>
          </w:p>
        </w:tc>
        <w:tc>
          <w:tcPr>
            <w:tcW w:w="1542" w:type="dxa"/>
          </w:tcPr>
          <w:p w:rsidR="009340B6" w:rsidRPr="002521C5" w:rsidRDefault="009340B6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05/10/2020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9340B6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89" w:type="dxa"/>
          </w:tcPr>
          <w:p w:rsidR="009340B6" w:rsidRPr="007A4140" w:rsidRDefault="009340B6" w:rsidP="007B01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Years Service Moderation Panel will score applications (Minimum of 3 panel members)</w:t>
            </w:r>
          </w:p>
        </w:tc>
        <w:tc>
          <w:tcPr>
            <w:tcW w:w="1542" w:type="dxa"/>
          </w:tcPr>
          <w:p w:rsidR="009340B6" w:rsidRPr="002521C5" w:rsidRDefault="009340B6" w:rsidP="00934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363DCD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89" w:type="dxa"/>
          </w:tcPr>
          <w:p w:rsidR="009340B6" w:rsidRDefault="009340B6" w:rsidP="007B0159">
            <w:pPr>
              <w:spacing w:before="120" w:after="120"/>
              <w:rPr>
                <w:rFonts w:ascii="Arial" w:hAnsi="Arial" w:cs="Arial"/>
              </w:rPr>
            </w:pPr>
            <w:r w:rsidRPr="007A4140">
              <w:rPr>
                <w:rFonts w:ascii="Arial" w:hAnsi="Arial" w:cs="Arial"/>
              </w:rPr>
              <w:t>Early Y</w:t>
            </w:r>
            <w:r>
              <w:rPr>
                <w:rFonts w:ascii="Arial" w:hAnsi="Arial" w:cs="Arial"/>
              </w:rPr>
              <w:t xml:space="preserve">ears capital board will review the scores, quality assure the bidding process </w:t>
            </w:r>
            <w:r w:rsidRPr="0050061F">
              <w:rPr>
                <w:rFonts w:ascii="Arial" w:hAnsi="Arial" w:cs="Arial"/>
              </w:rPr>
              <w:t>and make the final decisions regarding the allocation of funding</w:t>
            </w:r>
          </w:p>
        </w:tc>
        <w:tc>
          <w:tcPr>
            <w:tcW w:w="1542" w:type="dxa"/>
          </w:tcPr>
          <w:p w:rsidR="009340B6" w:rsidRPr="002521C5" w:rsidRDefault="009340B6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19/10/2020</w:t>
            </w:r>
          </w:p>
        </w:tc>
      </w:tr>
      <w:tr w:rsidR="009340B6" w:rsidRPr="002521C5" w:rsidTr="007B0159">
        <w:tc>
          <w:tcPr>
            <w:tcW w:w="585" w:type="dxa"/>
          </w:tcPr>
          <w:p w:rsidR="009340B6" w:rsidRDefault="00363DCD" w:rsidP="007B0159">
            <w:pPr>
              <w:pStyle w:val="ListParagraph"/>
              <w:spacing w:before="120"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bookmarkStart w:id="0" w:name="_GoBack"/>
            <w:bookmarkEnd w:id="0"/>
          </w:p>
        </w:tc>
        <w:tc>
          <w:tcPr>
            <w:tcW w:w="5689" w:type="dxa"/>
          </w:tcPr>
          <w:p w:rsidR="009340B6" w:rsidRPr="007A4140" w:rsidRDefault="009340B6" w:rsidP="007B0159">
            <w:pPr>
              <w:spacing w:before="120" w:after="120"/>
              <w:rPr>
                <w:rFonts w:ascii="Arial" w:hAnsi="Arial" w:cs="Arial"/>
              </w:rPr>
            </w:pPr>
            <w:r w:rsidRPr="007A4140">
              <w:rPr>
                <w:rFonts w:ascii="Arial" w:hAnsi="Arial" w:cs="Arial"/>
              </w:rPr>
              <w:t>Contract award/release grant funding following successful evaluation.</w:t>
            </w:r>
          </w:p>
        </w:tc>
        <w:tc>
          <w:tcPr>
            <w:tcW w:w="1542" w:type="dxa"/>
          </w:tcPr>
          <w:p w:rsidR="009340B6" w:rsidRPr="002521C5" w:rsidRDefault="009340B6" w:rsidP="007B01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26/10/2020</w:t>
            </w:r>
          </w:p>
        </w:tc>
      </w:tr>
    </w:tbl>
    <w:p w:rsidR="009340B6" w:rsidRDefault="009340B6"/>
    <w:sectPr w:rsidR="00934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E9" w:rsidRDefault="004023E9" w:rsidP="00E001D2">
      <w:pPr>
        <w:spacing w:after="0" w:line="240" w:lineRule="auto"/>
      </w:pPr>
      <w:r>
        <w:separator/>
      </w:r>
    </w:p>
  </w:endnote>
  <w:endnote w:type="continuationSeparator" w:id="0">
    <w:p w:rsidR="004023E9" w:rsidRDefault="004023E9" w:rsidP="00E0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E9" w:rsidRDefault="004023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E9" w:rsidRDefault="004023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E9" w:rsidRDefault="00402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E9" w:rsidRDefault="004023E9" w:rsidP="00E001D2">
      <w:pPr>
        <w:spacing w:after="0" w:line="240" w:lineRule="auto"/>
      </w:pPr>
      <w:r>
        <w:separator/>
      </w:r>
    </w:p>
  </w:footnote>
  <w:footnote w:type="continuationSeparator" w:id="0">
    <w:p w:rsidR="004023E9" w:rsidRDefault="004023E9" w:rsidP="00E0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E9" w:rsidRDefault="004023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E9" w:rsidRDefault="004023E9">
    <w:pPr>
      <w:pStyle w:val="Header"/>
    </w:pPr>
    <w:r>
      <w:rPr>
        <w:noProof/>
        <w:sz w:val="32"/>
        <w:lang w:eastAsia="en-GB"/>
      </w:rPr>
      <w:drawing>
        <wp:inline distT="0" distB="0" distL="0" distR="0" wp14:anchorId="03B3E3DA" wp14:editId="2738D17A">
          <wp:extent cx="5731510" cy="532765"/>
          <wp:effectExtent l="0" t="0" r="2540" b="635"/>
          <wp:docPr id="1" name="Picture 1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E9" w:rsidRDefault="004023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D2"/>
    <w:rsid w:val="00363DCD"/>
    <w:rsid w:val="004023E9"/>
    <w:rsid w:val="00462C9C"/>
    <w:rsid w:val="007A5E6E"/>
    <w:rsid w:val="009340B6"/>
    <w:rsid w:val="00CB0136"/>
    <w:rsid w:val="00DC1F27"/>
    <w:rsid w:val="00E0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1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1D2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E001D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0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D2"/>
  </w:style>
  <w:style w:type="paragraph" w:styleId="Footer">
    <w:name w:val="footer"/>
    <w:basedOn w:val="Normal"/>
    <w:link w:val="FooterChar"/>
    <w:uiPriority w:val="99"/>
    <w:unhideWhenUsed/>
    <w:rsid w:val="00E0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D2"/>
  </w:style>
  <w:style w:type="paragraph" w:styleId="BalloonText">
    <w:name w:val="Balloon Text"/>
    <w:basedOn w:val="Normal"/>
    <w:link w:val="BalloonTextChar"/>
    <w:uiPriority w:val="99"/>
    <w:semiHidden/>
    <w:unhideWhenUsed/>
    <w:rsid w:val="00E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1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1D2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E001D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0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D2"/>
  </w:style>
  <w:style w:type="paragraph" w:styleId="Footer">
    <w:name w:val="footer"/>
    <w:basedOn w:val="Normal"/>
    <w:link w:val="FooterChar"/>
    <w:uiPriority w:val="99"/>
    <w:unhideWhenUsed/>
    <w:rsid w:val="00E0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D2"/>
  </w:style>
  <w:style w:type="paragraph" w:styleId="BalloonText">
    <w:name w:val="Balloon Text"/>
    <w:basedOn w:val="Normal"/>
    <w:link w:val="BalloonTextChar"/>
    <w:uiPriority w:val="99"/>
    <w:semiHidden/>
    <w:unhideWhenUsed/>
    <w:rsid w:val="00E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Clare</dc:creator>
  <cp:lastModifiedBy>Thompson Clare</cp:lastModifiedBy>
  <cp:revision>2</cp:revision>
  <dcterms:created xsi:type="dcterms:W3CDTF">2020-03-25T11:21:00Z</dcterms:created>
  <dcterms:modified xsi:type="dcterms:W3CDTF">2020-03-25T11:21:00Z</dcterms:modified>
</cp:coreProperties>
</file>