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3521B69F"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1E1508">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1E1508">
        <w:rPr>
          <w:rFonts w:asciiTheme="minorHAnsi" w:hAnsiTheme="minorHAnsi" w:cstheme="minorHAnsi"/>
          <w:b/>
          <w:sz w:val="28"/>
          <w:szCs w:val="28"/>
        </w:rPr>
        <w:t>1</w:t>
      </w:r>
      <w:r w:rsidRPr="005966A0">
        <w:rPr>
          <w:rFonts w:asciiTheme="minorHAnsi" w:hAnsiTheme="minorHAnsi" w:cstheme="minorHAnsi"/>
          <w:b/>
          <w:sz w:val="28"/>
          <w:szCs w:val="28"/>
        </w:rPr>
        <w:t>)</w:t>
      </w:r>
    </w:p>
    <w:p w14:paraId="132D55AB" w14:textId="7BF070A4" w:rsidR="005966A0" w:rsidRDefault="001E1508" w:rsidP="00DA027D">
      <w:pPr>
        <w:spacing w:after="120" w:line="264" w:lineRule="auto"/>
        <w:rPr>
          <w:rFonts w:asciiTheme="minorHAnsi" w:hAnsiTheme="minorHAnsi" w:cstheme="minorHAnsi"/>
          <w:sz w:val="24"/>
          <w:szCs w:val="24"/>
        </w:rPr>
      </w:pPr>
      <w:r>
        <w:rPr>
          <w:rFonts w:asciiTheme="minorHAnsi" w:hAnsiTheme="minorHAnsi" w:cstheme="minorHAnsi"/>
          <w:sz w:val="24"/>
          <w:szCs w:val="24"/>
        </w:rPr>
        <w:t>In 2020</w:t>
      </w:r>
      <w:r w:rsidR="00302A61">
        <w:rPr>
          <w:rFonts w:asciiTheme="minorHAnsi" w:hAnsiTheme="minorHAnsi" w:cstheme="minorHAnsi"/>
          <w:sz w:val="24"/>
          <w:szCs w:val="24"/>
        </w:rPr>
        <w:t>/</w:t>
      </w:r>
      <w:r w:rsidR="00F10E32">
        <w:rPr>
          <w:rFonts w:asciiTheme="minorHAnsi" w:hAnsiTheme="minorHAnsi" w:cstheme="minorHAnsi"/>
          <w:sz w:val="24"/>
          <w:szCs w:val="24"/>
        </w:rPr>
        <w:t>2</w:t>
      </w:r>
      <w:r>
        <w:rPr>
          <w:rFonts w:asciiTheme="minorHAnsi" w:hAnsiTheme="minorHAnsi" w:cstheme="minorHAnsi"/>
          <w:sz w:val="24"/>
          <w:szCs w:val="24"/>
        </w:rPr>
        <w:t>1</w:t>
      </w:r>
      <w:r w:rsidR="005966A0"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005966A0"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005966A0"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005966A0"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769600C2" w14:textId="77777777" w:rsidR="00E871A8" w:rsidRPr="005966A0" w:rsidRDefault="00E871A8" w:rsidP="00DA027D">
      <w:pPr>
        <w:spacing w:after="120" w:line="264" w:lineRule="auto"/>
        <w:rPr>
          <w:rFonts w:asciiTheme="minorHAnsi" w:hAnsiTheme="minorHAnsi" w:cstheme="minorHAnsi"/>
          <w:sz w:val="24"/>
          <w:szCs w:val="24"/>
        </w:rPr>
      </w:pP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identifying </w:t>
      </w:r>
      <w:r w:rsidRPr="001E1508">
        <w:rPr>
          <w:rFonts w:asciiTheme="minorHAnsi" w:hAnsiTheme="minorHAnsi" w:cstheme="minorHAnsi"/>
          <w:b/>
          <w:lang w:val="en-GB"/>
        </w:rPr>
        <w:t>two teachers</w:t>
      </w:r>
      <w:r w:rsidRPr="005966A0">
        <w:rPr>
          <w:rFonts w:asciiTheme="minorHAnsi" w:hAnsiTheme="minorHAnsi" w:cstheme="minorHAnsi"/>
          <w:lang w:val="en-GB"/>
        </w:rPr>
        <w:t xml:space="preserve">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r w:rsidRPr="001E1508">
        <w:rPr>
          <w:rFonts w:asciiTheme="minorHAnsi" w:hAnsiTheme="minorHAnsi" w:cstheme="minorHAnsi"/>
          <w:b/>
          <w:lang w:val="en-GB"/>
        </w:rPr>
        <w:t>two teachers</w:t>
      </w:r>
      <w:r w:rsidRPr="005966A0">
        <w:rPr>
          <w:rFonts w:asciiTheme="minorHAnsi" w:hAnsiTheme="minorHAnsi" w:cstheme="minorHAnsi"/>
          <w:lang w:val="en-GB"/>
        </w:rPr>
        <w:t xml:space="preserve">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521E45CD"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w:t>
      </w:r>
      <w:r w:rsidRPr="001E1508">
        <w:rPr>
          <w:rFonts w:asciiTheme="minorHAnsi" w:hAnsiTheme="minorHAnsi" w:cstheme="minorHAnsi"/>
          <w:b/>
          <w:lang w:val="en-GB"/>
        </w:rPr>
        <w:t xml:space="preserve">are expected to then continue being part of the </w:t>
      </w:r>
      <w:r w:rsidR="00F10E32" w:rsidRPr="001E1508">
        <w:rPr>
          <w:rFonts w:asciiTheme="minorHAnsi" w:hAnsiTheme="minorHAnsi" w:cstheme="minorHAnsi"/>
          <w:b/>
          <w:lang w:val="en-GB"/>
        </w:rPr>
        <w:t>W</w:t>
      </w:r>
      <w:r w:rsidRPr="001E1508">
        <w:rPr>
          <w:rFonts w:asciiTheme="minorHAnsi" w:hAnsiTheme="minorHAnsi" w:cstheme="minorHAnsi"/>
          <w:b/>
          <w:lang w:val="en-GB"/>
        </w:rPr>
        <w:t xml:space="preserve">ork </w:t>
      </w:r>
      <w:r w:rsidR="00F10E32" w:rsidRPr="001E1508">
        <w:rPr>
          <w:rFonts w:asciiTheme="minorHAnsi" w:hAnsiTheme="minorHAnsi" w:cstheme="minorHAnsi"/>
          <w:b/>
          <w:lang w:val="en-GB"/>
        </w:rPr>
        <w:t>G</w:t>
      </w:r>
      <w:r w:rsidRPr="001E1508">
        <w:rPr>
          <w:rFonts w:asciiTheme="minorHAnsi" w:hAnsiTheme="minorHAnsi" w:cstheme="minorHAnsi"/>
          <w:b/>
          <w:lang w:val="en-GB"/>
        </w:rPr>
        <w:t>roup</w:t>
      </w:r>
      <w:r w:rsidRPr="005966A0">
        <w:rPr>
          <w:rFonts w:asciiTheme="minorHAnsi" w:hAnsiTheme="minorHAnsi" w:cstheme="minorHAnsi"/>
          <w:lang w:val="en-GB"/>
        </w:rPr>
        <w:t xml:space="preserve">.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151ABDA4"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w:t>
      </w:r>
      <w:r w:rsidR="001E1508">
        <w:rPr>
          <w:rFonts w:asciiTheme="minorHAnsi" w:hAnsiTheme="minorHAnsi" w:cstheme="minorHAnsi"/>
        </w:rPr>
        <w:t xml:space="preserve">(subject to confirmation) </w:t>
      </w:r>
      <w:r w:rsidRPr="005966A0">
        <w:rPr>
          <w:rFonts w:asciiTheme="minorHAnsi" w:hAnsiTheme="minorHAnsi" w:cstheme="minorHAnsi"/>
        </w:rPr>
        <w:t xml:space="preserve">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498BC2D"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w:t>
      </w:r>
      <w:r w:rsidR="001E1508">
        <w:rPr>
          <w:rFonts w:asciiTheme="minorHAnsi" w:hAnsiTheme="minorHAnsi" w:cstheme="minorHAnsi"/>
          <w:sz w:val="24"/>
          <w:szCs w:val="24"/>
        </w:rPr>
        <w:t>20</w:t>
      </w:r>
      <w:r w:rsidR="008552FD">
        <w:rPr>
          <w:rFonts w:asciiTheme="minorHAnsi" w:hAnsiTheme="minorHAnsi" w:cstheme="minorHAnsi"/>
          <w:sz w:val="24"/>
          <w:szCs w:val="24"/>
        </w:rPr>
        <w:t>-</w:t>
      </w:r>
      <w:r w:rsidRPr="005966A0">
        <w:rPr>
          <w:rFonts w:asciiTheme="minorHAnsi" w:hAnsiTheme="minorHAnsi" w:cstheme="minorHAnsi"/>
          <w:sz w:val="24"/>
          <w:szCs w:val="24"/>
        </w:rPr>
        <w:t>2</w:t>
      </w:r>
      <w:r w:rsidR="001E1508">
        <w:rPr>
          <w:rFonts w:asciiTheme="minorHAnsi" w:hAnsiTheme="minorHAnsi" w:cstheme="minorHAnsi"/>
          <w:sz w:val="24"/>
          <w:szCs w:val="24"/>
        </w:rPr>
        <w:t>2</w:t>
      </w:r>
      <w:r w:rsidRPr="005966A0">
        <w:rPr>
          <w:rFonts w:asciiTheme="minorHAnsi" w:hAnsiTheme="minorHAnsi" w:cstheme="minorHAnsi"/>
          <w:sz w:val="24"/>
          <w:szCs w:val="24"/>
        </w:rPr>
        <w:t xml:space="preserve">.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39CB69B9"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1E1508">
        <w:rPr>
          <w:rFonts w:asciiTheme="minorHAnsi" w:hAnsiTheme="minorHAnsi" w:cstheme="minorHAnsi"/>
          <w:lang w:val="en-GB"/>
        </w:rPr>
        <w:t>1</w:t>
      </w:r>
      <w:r w:rsidR="0010606C">
        <w:rPr>
          <w:rFonts w:asciiTheme="minorHAnsi" w:hAnsiTheme="minorHAnsi" w:cstheme="minorHAnsi"/>
          <w:lang w:val="en-GB"/>
        </w:rPr>
        <w:t>/</w:t>
      </w:r>
      <w:r w:rsidR="001E1508">
        <w:rPr>
          <w:rFonts w:asciiTheme="minorHAnsi" w:hAnsiTheme="minorHAnsi" w:cstheme="minorHAnsi"/>
          <w:lang w:val="en-GB"/>
        </w:rPr>
        <w:t>22</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7938F197"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w:t>
      </w:r>
      <w:r w:rsidR="001E1508">
        <w:rPr>
          <w:rFonts w:ascii="Calibri" w:hAnsi="Calibri" w:cs="Calibri"/>
          <w:sz w:val="24"/>
          <w:szCs w:val="24"/>
        </w:rPr>
        <w:t xml:space="preserve">both </w:t>
      </w:r>
      <w:r w:rsidR="003C7690" w:rsidRPr="003C7690">
        <w:rPr>
          <w:rFonts w:ascii="Calibri" w:hAnsi="Calibri" w:cs="Calibri"/>
          <w:sz w:val="24"/>
          <w:szCs w:val="24"/>
        </w:rPr>
        <w:t xml:space="preserve">subject to </w:t>
      </w:r>
      <w:proofErr w:type="spellStart"/>
      <w:r w:rsidR="003C7690" w:rsidRPr="003C7690">
        <w:rPr>
          <w:rFonts w:ascii="Calibri" w:hAnsi="Calibri" w:cs="Calibri"/>
          <w:sz w:val="24"/>
          <w:szCs w:val="24"/>
        </w:rPr>
        <w:t>DfE</w:t>
      </w:r>
      <w:proofErr w:type="spellEnd"/>
      <w:r w:rsidR="003C7690" w:rsidRPr="003C7690">
        <w:rPr>
          <w:rFonts w:ascii="Calibri" w:hAnsi="Calibri" w:cs="Calibri"/>
          <w:sz w:val="24"/>
          <w:szCs w:val="24"/>
        </w:rPr>
        <w:t xml:space="preserv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39AD3A5E"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1E1508">
        <w:rPr>
          <w:rFonts w:asciiTheme="minorHAnsi" w:hAnsiTheme="minorHAnsi" w:cstheme="minorHAnsi"/>
          <w:sz w:val="24"/>
          <w:szCs w:val="24"/>
        </w:rPr>
        <w:t>20</w:t>
      </w:r>
      <w:r w:rsidR="00DA34C8">
        <w:rPr>
          <w:rFonts w:asciiTheme="minorHAnsi" w:hAnsiTheme="minorHAnsi" w:cstheme="minorHAnsi"/>
          <w:sz w:val="24"/>
          <w:szCs w:val="24"/>
        </w:rPr>
        <w:t>/2</w:t>
      </w:r>
      <w:r w:rsidR="001E1508">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9917C2">
        <w:rPr>
          <w:rFonts w:asciiTheme="minorHAnsi" w:hAnsiTheme="minorHAnsi" w:cstheme="minorHAnsi"/>
          <w:sz w:val="24"/>
          <w:szCs w:val="24"/>
        </w:rPr>
        <w:t>BBO</w:t>
      </w:r>
      <w:r w:rsidRPr="005966A0">
        <w:rPr>
          <w:rFonts w:asciiTheme="minorHAnsi" w:hAnsiTheme="minorHAnsi" w:cstheme="minorHAnsi"/>
          <w:sz w:val="24"/>
          <w:szCs w:val="24"/>
        </w:rPr>
        <w:t xml:space="preserve"> Maths Hub</w:t>
      </w:r>
      <w:r w:rsidR="009917C2">
        <w:rPr>
          <w:rFonts w:asciiTheme="minorHAnsi" w:hAnsiTheme="minorHAnsi" w:cstheme="minorHAnsi"/>
          <w:sz w:val="24"/>
          <w:szCs w:val="24"/>
        </w:rPr>
        <w:t xml:space="preserve"> (</w:t>
      </w:r>
      <w:hyperlink r:id="rId11" w:history="1">
        <w:r w:rsidR="009917C2" w:rsidRPr="009B6777">
          <w:rPr>
            <w:rStyle w:val="Hyperlink"/>
            <w:rFonts w:asciiTheme="minorHAnsi" w:hAnsiTheme="minorHAnsi" w:cstheme="minorHAnsi"/>
            <w:sz w:val="24"/>
            <w:szCs w:val="24"/>
          </w:rPr>
          <w:t>info@bbomathshub.org.uk</w:t>
        </w:r>
      </w:hyperlink>
      <w:r w:rsidR="009917C2">
        <w:rPr>
          <w:rFonts w:asciiTheme="minorHAnsi" w:hAnsiTheme="minorHAnsi" w:cstheme="minorHAnsi"/>
          <w:sz w:val="24"/>
          <w:szCs w:val="24"/>
        </w:rPr>
        <w:t>)</w:t>
      </w:r>
      <w:r w:rsidRPr="005966A0">
        <w:rPr>
          <w:rFonts w:asciiTheme="minorHAnsi" w:hAnsiTheme="minorHAnsi" w:cstheme="minorHAnsi"/>
          <w:sz w:val="24"/>
          <w:szCs w:val="24"/>
        </w:rPr>
        <w:t>.</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4F222A35"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CA6823">
        <w:rPr>
          <w:rFonts w:asciiTheme="minorHAnsi" w:hAnsiTheme="minorHAnsi" w:cstheme="minorHAnsi"/>
          <w:i/>
        </w:rPr>
        <w:t xml:space="preserve"> to</w:t>
      </w:r>
      <w:hyperlink r:id="rId12" w:history="1"/>
      <w:r w:rsidR="00CA6823">
        <w:rPr>
          <w:rFonts w:asciiTheme="minorHAnsi" w:hAnsiTheme="minorHAnsi" w:cstheme="minorHAnsi"/>
          <w:i/>
        </w:rPr>
        <w:t xml:space="preserve"> </w:t>
      </w:r>
      <w:hyperlink r:id="rId13" w:history="1">
        <w:r w:rsidR="00CA6823" w:rsidRPr="009B6777">
          <w:rPr>
            <w:rStyle w:val="Hyperlink"/>
            <w:rFonts w:asciiTheme="minorHAnsi" w:hAnsiTheme="minorHAnsi" w:cstheme="minorHAnsi"/>
            <w:i/>
          </w:rPr>
          <w:t>info@bbomathshub.org.uk</w:t>
        </w:r>
      </w:hyperlink>
      <w:r w:rsidR="00CA6823">
        <w:rPr>
          <w:rFonts w:asciiTheme="minorHAnsi" w:hAnsiTheme="minorHAnsi" w:cstheme="minorHAnsi"/>
          <w:i/>
        </w:rPr>
        <w:t xml:space="preserve"> </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58BEC8CB" w:rsidR="007117CD" w:rsidRPr="005966A0" w:rsidRDefault="00D77875" w:rsidP="00860CD1">
            <w:pPr>
              <w:pStyle w:val="NoSpacing"/>
              <w:rPr>
                <w:rFonts w:asciiTheme="minorHAnsi" w:hAnsiTheme="minorHAnsi" w:cstheme="minorHAnsi"/>
                <w:sz w:val="20"/>
                <w:szCs w:val="20"/>
              </w:rPr>
            </w:pPr>
            <w:r>
              <w:rPr>
                <w:rFonts w:asciiTheme="minorHAnsi" w:hAnsiTheme="minorHAnsi" w:cstheme="minorHAnsi"/>
                <w:sz w:val="20"/>
                <w:szCs w:val="20"/>
              </w:rPr>
              <w:t>BBO Maths Hub</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4"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52814FF0" w:rsidR="00D1783C" w:rsidRPr="005966A0" w:rsidRDefault="00D1783C" w:rsidP="001E1508">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1E1508">
              <w:rPr>
                <w:rFonts w:asciiTheme="minorHAnsi" w:hAnsiTheme="minorHAnsi" w:cstheme="minorHAnsi"/>
                <w:sz w:val="20"/>
                <w:szCs w:val="20"/>
              </w:rPr>
              <w:t>19</w:t>
            </w:r>
            <w:r>
              <w:rPr>
                <w:rFonts w:asciiTheme="minorHAnsi" w:hAnsiTheme="minorHAnsi" w:cstheme="minorHAnsi"/>
                <w:sz w:val="20"/>
                <w:szCs w:val="20"/>
              </w:rPr>
              <w:t>/</w:t>
            </w:r>
            <w:r w:rsidR="001E1508">
              <w:rPr>
                <w:rFonts w:asciiTheme="minorHAnsi" w:hAnsiTheme="minorHAnsi" w:cstheme="minorHAnsi"/>
                <w:sz w:val="20"/>
                <w:szCs w:val="20"/>
              </w:rPr>
              <w:t>20</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5"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17D2E949" w:rsidR="005966A0" w:rsidRPr="005966A0" w:rsidRDefault="005966A0" w:rsidP="001E1508">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1E1508">
              <w:rPr>
                <w:rFonts w:asciiTheme="minorHAnsi" w:hAnsiTheme="minorHAnsi" w:cstheme="minorHAnsi"/>
                <w:sz w:val="20"/>
                <w:szCs w:val="20"/>
              </w:rPr>
              <w:t>19</w:t>
            </w:r>
            <w:r w:rsidR="001D7041">
              <w:rPr>
                <w:rFonts w:asciiTheme="minorHAnsi" w:hAnsiTheme="minorHAnsi" w:cstheme="minorHAnsi"/>
                <w:sz w:val="20"/>
                <w:szCs w:val="20"/>
              </w:rPr>
              <w:t>/</w:t>
            </w:r>
            <w:r w:rsidR="001E1508">
              <w:rPr>
                <w:rFonts w:asciiTheme="minorHAnsi" w:hAnsiTheme="minorHAnsi" w:cstheme="minorHAnsi"/>
                <w:sz w:val="20"/>
                <w:szCs w:val="20"/>
              </w:rPr>
              <w:t>20</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37AA4406" w14:textId="77777777" w:rsidR="005966A0" w:rsidRDefault="005966A0" w:rsidP="00DA027D">
            <w:pPr>
              <w:spacing w:before="0"/>
              <w:rPr>
                <w:rFonts w:asciiTheme="minorHAnsi" w:hAnsiTheme="minorHAnsi" w:cstheme="minorHAnsi"/>
                <w:sz w:val="20"/>
                <w:szCs w:val="20"/>
              </w:rPr>
            </w:pPr>
          </w:p>
          <w:p w14:paraId="20DBA131" w14:textId="77777777" w:rsidR="001E1508" w:rsidRDefault="001E1508" w:rsidP="00DA027D">
            <w:pPr>
              <w:spacing w:before="0"/>
              <w:rPr>
                <w:rFonts w:asciiTheme="minorHAnsi" w:hAnsiTheme="minorHAnsi" w:cstheme="minorHAnsi"/>
                <w:sz w:val="20"/>
                <w:szCs w:val="20"/>
              </w:rPr>
            </w:pPr>
          </w:p>
          <w:p w14:paraId="65856AD2" w14:textId="6E0A6BEF" w:rsidR="001E1508" w:rsidRPr="00DA027D" w:rsidRDefault="001E1508"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66C7928E"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w:t>
      </w:r>
      <w:r w:rsidR="001E150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1E1508">
        <w:rPr>
          <w:rFonts w:asciiTheme="minorHAnsi" w:hAnsiTheme="minorHAnsi" w:cstheme="minorHAnsi"/>
          <w:sz w:val="20"/>
          <w:szCs w:val="20"/>
          <w:lang w:val="en-GB"/>
        </w:rPr>
        <w:t>2</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60EC3E43" w14:textId="4ED211A2" w:rsidR="005966A0" w:rsidRPr="005966A0" w:rsidRDefault="005966A0" w:rsidP="001E1508">
      <w:pPr>
        <w:rPr>
          <w:rFonts w:asciiTheme="minorHAnsi" w:hAnsiTheme="minorHAnsi" w:cstheme="minorHAnsi"/>
          <w:sz w:val="24"/>
          <w:szCs w:val="24"/>
        </w:rPr>
      </w:pPr>
      <w:r w:rsidRPr="005966A0">
        <w:rPr>
          <w:rFonts w:asciiTheme="minorHAnsi" w:hAnsiTheme="minorHAnsi" w:cstheme="minorHAnsi"/>
          <w:i/>
        </w:rPr>
        <w:t>(Note: When the form is emailed, please copy in all signatories as confirmation of their electronic signature)</w:t>
      </w:r>
      <w:bookmarkStart w:id="0" w:name="_GoBack"/>
      <w:bookmarkEnd w:id="0"/>
    </w:p>
    <w:sectPr w:rsidR="005966A0" w:rsidRPr="005966A0" w:rsidSect="00DA027D">
      <w:headerReference w:type="even" r:id="rId16"/>
      <w:headerReference w:type="default" r:id="rId17"/>
      <w:footerReference w:type="even" r:id="rId18"/>
      <w:footerReference w:type="default" r:id="rId19"/>
      <w:headerReference w:type="first" r:id="rId20"/>
      <w:footerReference w:type="first" r:id="rId21"/>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555D" w14:textId="77777777" w:rsidR="00D14801" w:rsidRDefault="00D14801">
      <w:r>
        <w:separator/>
      </w:r>
    </w:p>
  </w:endnote>
  <w:endnote w:type="continuationSeparator" w:id="0">
    <w:p w14:paraId="4B3E0C6F" w14:textId="77777777" w:rsidR="00D14801" w:rsidRDefault="00D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7D28" w14:textId="77777777" w:rsidR="00D14801" w:rsidRDefault="00D14801">
      <w:r>
        <w:separator/>
      </w:r>
    </w:p>
  </w:footnote>
  <w:footnote w:type="continuationSeparator" w:id="0">
    <w:p w14:paraId="4839415F" w14:textId="77777777" w:rsidR="00D14801" w:rsidRDefault="00D14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D0E"/>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2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08"/>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3F4"/>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A75"/>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7C2"/>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BAC"/>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82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77875"/>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1A8"/>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bomathshub.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toinfo@bbomathshub.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bomathshub.org.uk" TargetMode="External"/><Relationship Id="rId5" Type="http://schemas.openxmlformats.org/officeDocument/2006/relationships/styles" Target="styles.xml"/><Relationship Id="rId15" Type="http://schemas.openxmlformats.org/officeDocument/2006/relationships/hyperlink" Target="https://www.ncetm.org.uk/ncetm/benefits-of-registering" TargetMode="External"/><Relationship Id="rId23" Type="http://schemas.openxmlformats.org/officeDocument/2006/relationships/theme" Target="theme/theme1.xml"/><Relationship Id="rId10" Type="http://schemas.openxmlformats.org/officeDocument/2006/relationships/hyperlink" Target="https://www.ncetm.org.uk/resources/47230"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ncetm/benefits-of-registeri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8e5e085f-5262-4aaf-b6b7-a3b37b902967"/>
    <ds:schemaRef ds:uri="http://purl.org/dc/elements/1.1/"/>
    <ds:schemaRef ds:uri="http://www.w3.org/XML/1998/namespace"/>
    <ds:schemaRef ds:uri="http://purl.org/dc/dcmitype/"/>
    <ds:schemaRef ds:uri="dc9bd944-225f-43f1-96dc-d5ee43d55d1c"/>
    <ds:schemaRef ds:uri="http://schemas.microsoft.com/sharepoint/v3/field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51AC9108.dotm</Template>
  <TotalTime>6</TotalTime>
  <Pages>4</Pages>
  <Words>1308</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Moira Hulme (Staff)</cp:lastModifiedBy>
  <cp:revision>3</cp:revision>
  <dcterms:created xsi:type="dcterms:W3CDTF">2020-04-29T10:52:00Z</dcterms:created>
  <dcterms:modified xsi:type="dcterms:W3CDTF">2020-04-29T10:57:00Z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