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65E" w:rsidRDefault="0001065E">
      <w:pPr>
        <w:pStyle w:val="NoSpacing"/>
      </w:pPr>
      <w:bookmarkStart w:id="0" w:name="_GoBack"/>
      <w:bookmarkEnd w:id="0"/>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Masthead"/>
      </w:tblPr>
      <w:tblGrid>
        <w:gridCol w:w="7660"/>
        <w:gridCol w:w="71"/>
        <w:gridCol w:w="3789"/>
      </w:tblGrid>
      <w:tr w:rsidR="0001065E" w:rsidTr="008054C0">
        <w:trPr>
          <w:cantSplit/>
          <w:trHeight w:hRule="exact" w:val="5458"/>
          <w:jc w:val="center"/>
        </w:trPr>
        <w:tc>
          <w:tcPr>
            <w:tcW w:w="76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0" w:type="dxa"/>
              <w:right w:w="0" w:type="dxa"/>
            </w:tcMar>
            <w:vAlign w:val="bottom"/>
          </w:tcPr>
          <w:p w:rsidR="0001065E" w:rsidRDefault="008054C0">
            <w:pPr>
              <w:pStyle w:val="NoSpacing"/>
            </w:pPr>
            <w:r>
              <w:rPr>
                <w:lang w:val="en-GB" w:eastAsia="en-GB"/>
              </w:rPr>
              <w:drawing>
                <wp:inline distT="0" distB="0" distL="0" distR="0" wp14:anchorId="356F4E0F" wp14:editId="7F7B049B">
                  <wp:extent cx="4867275" cy="34480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868059" cy="3448605"/>
                          </a:xfrm>
                          <a:prstGeom prst="rect">
                            <a:avLst/>
                          </a:prstGeom>
                        </pic:spPr>
                      </pic:pic>
                    </a:graphicData>
                  </a:graphic>
                </wp:inline>
              </w:drawing>
            </w:r>
          </w:p>
        </w:tc>
        <w:tc>
          <w:tcPr>
            <w:tcW w:w="71" w:type="dxa"/>
            <w:tcBorders>
              <w:left w:val="single" w:sz="4" w:space="0" w:color="FFFFFF" w:themeColor="background1"/>
              <w:right w:val="single" w:sz="4" w:space="0" w:color="FFFFFF" w:themeColor="background1"/>
            </w:tcBorders>
            <w:tcMar>
              <w:left w:w="0" w:type="dxa"/>
              <w:right w:w="0" w:type="dxa"/>
            </w:tcMar>
          </w:tcPr>
          <w:p w:rsidR="0001065E" w:rsidRDefault="0001065E">
            <w:pPr>
              <w:pStyle w:val="NoSpacing"/>
            </w:pPr>
          </w:p>
        </w:tc>
        <w:tc>
          <w:tcPr>
            <w:tcW w:w="37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1F3D7" w:themeFill="accent3" w:themeFillTint="33"/>
          </w:tcPr>
          <w:tbl>
            <w:tblPr>
              <w:tblW w:w="5000" w:type="pct"/>
              <w:shd w:val="clear" w:color="auto" w:fill="D9D9D9" w:themeFill="background1" w:themeFillShade="D9"/>
              <w:tblLayout w:type="fixed"/>
              <w:tblLook w:val="04A0" w:firstRow="1" w:lastRow="0" w:firstColumn="1" w:lastColumn="0" w:noHBand="0" w:noVBand="1"/>
            </w:tblPr>
            <w:tblGrid>
              <w:gridCol w:w="3779"/>
            </w:tblGrid>
            <w:tr w:rsidR="008054C0" w:rsidRPr="008054C0" w:rsidTr="008054C0">
              <w:tc>
                <w:tcPr>
                  <w:tcW w:w="5000" w:type="pct"/>
                  <w:shd w:val="clear" w:color="auto" w:fill="D9D9D9" w:themeFill="background1" w:themeFillShade="D9"/>
                </w:tcPr>
                <w:p w:rsidR="0001065E" w:rsidRPr="008054C0" w:rsidRDefault="000F640F" w:rsidP="001E3E9C">
                  <w:pPr>
                    <w:pStyle w:val="Title"/>
                    <w:rPr>
                      <w:color w:val="auto"/>
                      <w:sz w:val="66"/>
                      <w:szCs w:val="66"/>
                    </w:rPr>
                  </w:pPr>
                  <w:sdt>
                    <w:sdtPr>
                      <w:rPr>
                        <w:color w:val="auto"/>
                        <w:sz w:val="66"/>
                        <w:szCs w:val="66"/>
                      </w:rPr>
                      <w:alias w:val="Title"/>
                      <w:tag w:val="Title"/>
                      <w:id w:val="-627160405"/>
                      <w:dataBinding w:prefixMappings="xmlns:ns0='http://purl.org/dc/elements/1.1/' xmlns:ns1='http://schemas.openxmlformats.org/package/2006/metadata/core-properties' " w:xpath="/ns1:coreProperties[1]/ns0:subject[1]" w:storeItemID="{6C3C8BC8-F283-45AE-878A-BAB7291924A1}"/>
                      <w:text/>
                    </w:sdtPr>
                    <w:sdtEndPr/>
                    <w:sdtContent>
                      <w:r w:rsidR="00BD33EC" w:rsidRPr="008054C0">
                        <w:rPr>
                          <w:color w:val="auto"/>
                          <w:sz w:val="66"/>
                          <w:szCs w:val="66"/>
                        </w:rPr>
                        <w:t>Early Years and Prevention Service</w:t>
                      </w:r>
                    </w:sdtContent>
                  </w:sdt>
                </w:p>
                <w:sdt>
                  <w:sdtPr>
                    <w:rPr>
                      <w:color w:val="auto"/>
                      <w:sz w:val="40"/>
                      <w:szCs w:val="40"/>
                    </w:rPr>
                    <w:alias w:val="Subtitle"/>
                    <w:tag w:val="Subtitle"/>
                    <w:id w:val="-1656985340"/>
                    <w:dataBinding w:prefixMappings="xmlns:ns0='http://purl.org/dc/elements/1.1/' xmlns:ns1='http://schemas.openxmlformats.org/package/2006/metadata/core-properties' " w:xpath="/ns1:coreProperties[1]/ns1:contentStatus[1]" w:storeItemID="{6C3C8BC8-F283-45AE-878A-BAB7291924A1}"/>
                    <w:text/>
                  </w:sdtPr>
                  <w:sdtEndPr/>
                  <w:sdtContent>
                    <w:p w:rsidR="0001065E" w:rsidRPr="008054C0" w:rsidRDefault="00BD33EC">
                      <w:pPr>
                        <w:pStyle w:val="Subtitle"/>
                        <w:rPr>
                          <w:color w:val="auto"/>
                        </w:rPr>
                      </w:pPr>
                      <w:r w:rsidRPr="008054C0">
                        <w:rPr>
                          <w:color w:val="auto"/>
                          <w:sz w:val="40"/>
                          <w:szCs w:val="40"/>
                        </w:rPr>
                        <w:t>COVID-19</w:t>
                      </w:r>
                    </w:p>
                  </w:sdtContent>
                </w:sdt>
              </w:tc>
            </w:tr>
            <w:tr w:rsidR="008054C0" w:rsidRPr="008054C0" w:rsidTr="008054C0">
              <w:trPr>
                <w:trHeight w:val="3312"/>
              </w:trPr>
              <w:tc>
                <w:tcPr>
                  <w:tcW w:w="5000" w:type="pct"/>
                  <w:shd w:val="clear" w:color="auto" w:fill="D9D9D9" w:themeFill="background1" w:themeFillShade="D9"/>
                  <w:vAlign w:val="bottom"/>
                </w:tcPr>
                <w:p w:rsidR="0001065E" w:rsidRPr="008054C0" w:rsidRDefault="0001065E" w:rsidP="001167B4">
                  <w:pPr>
                    <w:pStyle w:val="Subtitle"/>
                    <w:jc w:val="left"/>
                    <w:rPr>
                      <w:color w:val="auto"/>
                      <w:sz w:val="28"/>
                      <w:szCs w:val="28"/>
                    </w:rPr>
                  </w:pPr>
                </w:p>
              </w:tc>
            </w:tr>
          </w:tbl>
          <w:p w:rsidR="0001065E" w:rsidRPr="008054C0" w:rsidRDefault="0001065E">
            <w:pPr>
              <w:pStyle w:val="Subtitle"/>
              <w:rPr>
                <w:color w:val="auto"/>
              </w:rPr>
            </w:pPr>
          </w:p>
        </w:tc>
      </w:tr>
      <w:tr w:rsidR="0001065E" w:rsidTr="008054C0">
        <w:trPr>
          <w:cantSplit/>
          <w:trHeight w:hRule="exact" w:val="72"/>
          <w:jc w:val="center"/>
        </w:trPr>
        <w:tc>
          <w:tcPr>
            <w:tcW w:w="7660" w:type="dxa"/>
            <w:tcBorders>
              <w:top w:val="single" w:sz="4" w:space="0" w:color="FFFFFF" w:themeColor="background1"/>
            </w:tcBorders>
          </w:tcPr>
          <w:p w:rsidR="0001065E" w:rsidRDefault="0001065E">
            <w:pPr>
              <w:pStyle w:val="NoSpacing"/>
            </w:pPr>
          </w:p>
        </w:tc>
        <w:tc>
          <w:tcPr>
            <w:tcW w:w="71" w:type="dxa"/>
          </w:tcPr>
          <w:p w:rsidR="0001065E" w:rsidRDefault="0001065E">
            <w:pPr>
              <w:pStyle w:val="NoSpacing"/>
            </w:pPr>
          </w:p>
        </w:tc>
        <w:tc>
          <w:tcPr>
            <w:tcW w:w="3789" w:type="dxa"/>
            <w:tcBorders>
              <w:top w:val="single" w:sz="4" w:space="0" w:color="FFFFFF" w:themeColor="background1"/>
            </w:tcBorders>
            <w:shd w:val="clear" w:color="auto" w:fill="F1F3D7" w:themeFill="accent3" w:themeFillTint="33"/>
          </w:tcPr>
          <w:p w:rsidR="0001065E" w:rsidRPr="008054C0" w:rsidRDefault="0001065E">
            <w:pPr>
              <w:pStyle w:val="NoSpacing"/>
              <w:rPr>
                <w:color w:val="auto"/>
              </w:rPr>
            </w:pPr>
          </w:p>
        </w:tc>
      </w:tr>
      <w:tr w:rsidR="0001065E" w:rsidTr="008054C0">
        <w:trPr>
          <w:cantSplit/>
          <w:trHeight w:val="360"/>
          <w:jc w:val="center"/>
        </w:trPr>
        <w:tc>
          <w:tcPr>
            <w:tcW w:w="7660" w:type="dxa"/>
            <w:shd w:val="clear" w:color="auto" w:fill="D9D9D9" w:themeFill="background1" w:themeFillShade="D9"/>
            <w:tcMar>
              <w:left w:w="0" w:type="dxa"/>
              <w:right w:w="115" w:type="dxa"/>
            </w:tcMar>
            <w:vAlign w:val="center"/>
          </w:tcPr>
          <w:p w:rsidR="0001065E" w:rsidRDefault="000176EB" w:rsidP="000176EB">
            <w:pPr>
              <w:pStyle w:val="Heading4"/>
              <w:outlineLvl w:val="3"/>
            </w:pPr>
            <w:r w:rsidRPr="00C1709E">
              <w:rPr>
                <w:color w:val="auto"/>
              </w:rPr>
              <w:t>Recovery Planning for EArly Years and childcare providers</w:t>
            </w:r>
          </w:p>
        </w:tc>
        <w:tc>
          <w:tcPr>
            <w:tcW w:w="71" w:type="dxa"/>
            <w:tcMar>
              <w:left w:w="0" w:type="dxa"/>
              <w:right w:w="0" w:type="dxa"/>
            </w:tcMar>
            <w:vAlign w:val="center"/>
          </w:tcPr>
          <w:p w:rsidR="0001065E" w:rsidRDefault="0001065E">
            <w:pPr>
              <w:pStyle w:val="NoSpacing"/>
            </w:pPr>
          </w:p>
        </w:tc>
        <w:tc>
          <w:tcPr>
            <w:tcW w:w="3789" w:type="dxa"/>
            <w:shd w:val="clear" w:color="auto" w:fill="404040" w:themeFill="text1" w:themeFillTint="BF"/>
            <w:tcMar>
              <w:left w:w="0" w:type="dxa"/>
              <w:right w:w="115" w:type="dxa"/>
            </w:tcMar>
            <w:vAlign w:val="center"/>
          </w:tcPr>
          <w:p w:rsidR="0001065E" w:rsidRDefault="00797CD0" w:rsidP="008054C0">
            <w:pPr>
              <w:pStyle w:val="Heading4"/>
              <w:outlineLvl w:val="3"/>
            </w:pPr>
            <w:r>
              <w:t>In This Issue</w:t>
            </w:r>
            <w:r w:rsidR="008054C0">
              <w:t xml:space="preserve">: </w:t>
            </w:r>
            <w:proofErr w:type="gramStart"/>
            <w:r w:rsidR="008054C0">
              <w:t>23</w:t>
            </w:r>
            <w:r w:rsidR="008054C0" w:rsidRPr="008054C0">
              <w:rPr>
                <w:vertAlign w:val="superscript"/>
              </w:rPr>
              <w:t>rd</w:t>
            </w:r>
            <w:r w:rsidR="008054C0">
              <w:t xml:space="preserve"> </w:t>
            </w:r>
            <w:r w:rsidR="001167B4">
              <w:t xml:space="preserve"> June</w:t>
            </w:r>
            <w:proofErr w:type="gramEnd"/>
            <w:r w:rsidR="0031657D">
              <w:t xml:space="preserve"> 2020</w:t>
            </w:r>
          </w:p>
        </w:tc>
      </w:tr>
    </w:tbl>
    <w:p w:rsidR="0001065E" w:rsidRPr="00A174FC" w:rsidRDefault="0001065E">
      <w:pPr>
        <w:rPr>
          <w:b/>
        </w:rPr>
        <w:sectPr w:rsidR="0001065E" w:rsidRPr="00A174FC">
          <w:headerReference w:type="default" r:id="rId13"/>
          <w:headerReference w:type="first" r:id="rId14"/>
          <w:pgSz w:w="12240" w:h="15840" w:code="1"/>
          <w:pgMar w:top="720" w:right="576" w:bottom="720" w:left="576" w:header="360" w:footer="720" w:gutter="0"/>
          <w:cols w:space="720"/>
          <w:titlePg/>
          <w:docGrid w:linePitch="360"/>
        </w:sectPr>
      </w:pPr>
    </w:p>
    <w:p w:rsidR="008054C0" w:rsidRDefault="008054C0" w:rsidP="008054C0">
      <w:pPr>
        <w:spacing w:after="0"/>
      </w:pPr>
      <w:r>
        <w:t xml:space="preserve">From 25th June the Department for Education </w:t>
      </w:r>
      <w:proofErr w:type="gramStart"/>
      <w:r>
        <w:t>are</w:t>
      </w:r>
      <w:proofErr w:type="gramEnd"/>
      <w:r>
        <w:t xml:space="preserve"> asking local authority early years teams to submit data from all providers </w:t>
      </w:r>
      <w:r w:rsidRPr="00C54B8D">
        <w:rPr>
          <w:b/>
        </w:rPr>
        <w:t>once a week on a Thursday</w:t>
      </w:r>
      <w:r>
        <w:t xml:space="preserve">. They require information about children attending early </w:t>
      </w:r>
      <w:proofErr w:type="gramStart"/>
      <w:r>
        <w:t>years</w:t>
      </w:r>
      <w:proofErr w:type="gramEnd"/>
      <w:r>
        <w:t xml:space="preserve"> provision and information about the settings capacity.</w:t>
      </w:r>
    </w:p>
    <w:p w:rsidR="008054C0" w:rsidRDefault="008054C0" w:rsidP="008054C0">
      <w:pPr>
        <w:spacing w:after="0"/>
      </w:pPr>
    </w:p>
    <w:p w:rsidR="008054C0" w:rsidRDefault="008054C0" w:rsidP="008054C0">
      <w:pPr>
        <w:spacing w:after="0"/>
      </w:pPr>
      <w:r>
        <w:t>This data will be used by the DfE and the local authority to monitor the supply of and demand for early years and childcare.</w:t>
      </w:r>
    </w:p>
    <w:p w:rsidR="008054C0" w:rsidRDefault="008054C0" w:rsidP="008054C0">
      <w:pPr>
        <w:spacing w:after="0"/>
      </w:pPr>
    </w:p>
    <w:p w:rsidR="008054C0" w:rsidRDefault="008054C0" w:rsidP="008054C0">
      <w:pPr>
        <w:spacing w:after="0"/>
      </w:pPr>
      <w:r>
        <w:t xml:space="preserve">If your setting is not currently open you are not required to complete the submission, however if your setting is open other days of the week we ask you to complete the data sheet for your busiest day and submit this before 12pm on a Thursday. </w:t>
      </w:r>
    </w:p>
    <w:p w:rsidR="008054C0" w:rsidRDefault="008054C0" w:rsidP="008054C0">
      <w:pPr>
        <w:spacing w:after="0"/>
      </w:pPr>
    </w:p>
    <w:p w:rsidR="008054C0" w:rsidRDefault="008054C0" w:rsidP="008054C0">
      <w:pPr>
        <w:spacing w:after="0"/>
      </w:pPr>
      <w:r>
        <w:t xml:space="preserve">Please submit your data sheet to </w:t>
      </w:r>
      <w:hyperlink r:id="rId15" w:history="1">
        <w:r w:rsidRPr="00E44241">
          <w:rPr>
            <w:rStyle w:val="Hyperlink"/>
          </w:rPr>
          <w:t>earlyyears@slough.gov.uk</w:t>
        </w:r>
      </w:hyperlink>
      <w:r>
        <w:t xml:space="preserve"> before 12pm every Thursday.</w:t>
      </w:r>
    </w:p>
    <w:p w:rsidR="008054C0" w:rsidRDefault="008054C0" w:rsidP="008054C0">
      <w:pPr>
        <w:spacing w:after="0"/>
      </w:pPr>
    </w:p>
    <w:p w:rsidR="008054C0" w:rsidRDefault="008054C0" w:rsidP="008054C0">
      <w:pPr>
        <w:spacing w:after="0"/>
      </w:pPr>
      <w:r w:rsidRPr="00C54B8D">
        <w:rPr>
          <w:b/>
        </w:rPr>
        <w:t>Nursery schools and schools with nursery classes:</w:t>
      </w:r>
      <w:r>
        <w:t xml:space="preserve"> All school with nursery provision </w:t>
      </w:r>
      <w:proofErr w:type="gramStart"/>
      <w:r>
        <w:t>are</w:t>
      </w:r>
      <w:proofErr w:type="gramEnd"/>
      <w:r>
        <w:t xml:space="preserve"> asked to submit their school registers to </w:t>
      </w:r>
      <w:hyperlink r:id="rId16" w:history="1">
        <w:r w:rsidRPr="00E44241">
          <w:rPr>
            <w:rStyle w:val="Hyperlink"/>
          </w:rPr>
          <w:t>COVID-19.SchoolAttendance@slough.gov.uk</w:t>
        </w:r>
      </w:hyperlink>
      <w:r>
        <w:t xml:space="preserve">. On Thursdays schools are required to include all nursery children on their submission, highlighting which children are in nursery. </w:t>
      </w:r>
    </w:p>
    <w:p w:rsidR="008054C0" w:rsidRDefault="008054C0" w:rsidP="008054C0">
      <w:pPr>
        <w:spacing w:after="0"/>
      </w:pPr>
    </w:p>
    <w:p w:rsidR="008054C0" w:rsidRDefault="008054C0" w:rsidP="008054C0">
      <w:pPr>
        <w:spacing w:after="0"/>
      </w:pPr>
      <w:r w:rsidRPr="00C54B8D">
        <w:rPr>
          <w:b/>
        </w:rPr>
        <w:t>Childminders:</w:t>
      </w:r>
      <w:r>
        <w:t xml:space="preserve"> If your data does not change from week to week, you are not required to submit the same data every Thursday. However if the information you have previously submitted changes please complete a new data submission return and send to earlyyears@slough.gov.uk by 12pm on Thursday. </w:t>
      </w:r>
    </w:p>
    <w:p w:rsidR="008054C0" w:rsidRDefault="008054C0" w:rsidP="008054C0">
      <w:pPr>
        <w:spacing w:after="0"/>
      </w:pPr>
    </w:p>
    <w:p w:rsidR="008054C0" w:rsidRDefault="008C734D" w:rsidP="008054C0">
      <w:pPr>
        <w:spacing w:after="0"/>
      </w:pPr>
      <w:r>
        <w:rPr>
          <w:noProof/>
          <w:lang w:val="en-GB" w:eastAsia="en-GB"/>
        </w:rPr>
        <w:drawing>
          <wp:anchor distT="0" distB="0" distL="114300" distR="114300" simplePos="0" relativeHeight="251695104" behindDoc="0" locked="0" layoutInCell="1" allowOverlap="1" wp14:anchorId="14F3329F" wp14:editId="50E9B489">
            <wp:simplePos x="0" y="0"/>
            <wp:positionH relativeFrom="column">
              <wp:posOffset>2657475</wp:posOffset>
            </wp:positionH>
            <wp:positionV relativeFrom="paragraph">
              <wp:posOffset>520065</wp:posOffset>
            </wp:positionV>
            <wp:extent cx="1758315" cy="1066800"/>
            <wp:effectExtent l="19050" t="19050" r="13335" b="1905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58315" cy="10668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8054C0">
        <w:t xml:space="preserve">All childminders open on Thursday 25th June will be required to complete a submission.  </w:t>
      </w:r>
    </w:p>
    <w:p w:rsidR="008054C0" w:rsidRDefault="008054C0" w:rsidP="008054C0">
      <w:pPr>
        <w:spacing w:after="0"/>
      </w:pPr>
    </w:p>
    <w:p w:rsidR="008054C0" w:rsidRDefault="00932C18" w:rsidP="008054C0">
      <w:pPr>
        <w:spacing w:after="0"/>
      </w:pPr>
      <w:r>
        <w:rPr>
          <w:b/>
        </w:rPr>
        <w:t>PVI settings and C</w:t>
      </w:r>
      <w:r w:rsidR="008054C0" w:rsidRPr="00C54B8D">
        <w:rPr>
          <w:b/>
        </w:rPr>
        <w:t xml:space="preserve">hildren </w:t>
      </w:r>
      <w:proofErr w:type="spellStart"/>
      <w:r>
        <w:rPr>
          <w:b/>
        </w:rPr>
        <w:t>Centres</w:t>
      </w:r>
      <w:proofErr w:type="spellEnd"/>
      <w:r w:rsidR="008054C0">
        <w:t xml:space="preserve">: Please complete the data task every Thursday before 12pm and email the data collection sheet to </w:t>
      </w:r>
      <w:hyperlink r:id="rId18" w:history="1">
        <w:r w:rsidR="008054C0" w:rsidRPr="00E44241">
          <w:rPr>
            <w:rStyle w:val="Hyperlink"/>
          </w:rPr>
          <w:t>earlyyears@slough.gov.uk</w:t>
        </w:r>
      </w:hyperlink>
      <w:r w:rsidR="008054C0">
        <w:t xml:space="preserve">   </w:t>
      </w:r>
    </w:p>
    <w:p w:rsidR="008054C0" w:rsidRDefault="008054C0" w:rsidP="008054C0">
      <w:pPr>
        <w:spacing w:after="0"/>
      </w:pPr>
    </w:p>
    <w:bookmarkStart w:id="1" w:name="_MON_1654345923"/>
    <w:bookmarkEnd w:id="1"/>
    <w:p w:rsidR="008054C0" w:rsidRDefault="00932C18" w:rsidP="008054C0">
      <w:pPr>
        <w:spacing w:after="0"/>
      </w:pPr>
      <w:r>
        <w:object w:dxaOrig="1535"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5pt;height:49.6pt" o:ole="">
            <v:imagedata r:id="rId19" o:title=""/>
          </v:shape>
          <o:OLEObject Type="Embed" ProgID="Word.Document.12" ShapeID="_x0000_i1025" DrawAspect="Icon" ObjectID="_1654427980" r:id="rId20">
            <o:FieldCodes>\s</o:FieldCodes>
          </o:OLEObject>
        </w:object>
      </w:r>
    </w:p>
    <w:p w:rsidR="008054C0" w:rsidRDefault="008054C0" w:rsidP="008054C0">
      <w:pPr>
        <w:spacing w:after="0"/>
      </w:pPr>
    </w:p>
    <w:p w:rsidR="008054C0" w:rsidRDefault="008054C0" w:rsidP="008054C0">
      <w:pPr>
        <w:spacing w:after="0"/>
      </w:pPr>
    </w:p>
    <w:p w:rsidR="003B2A42" w:rsidRPr="00BD5200" w:rsidRDefault="003B2A42" w:rsidP="00BD5200">
      <w:pPr>
        <w:pStyle w:val="SidebarHeading"/>
        <w:spacing w:before="0"/>
        <w:ind w:left="-142" w:right="-40"/>
        <w:rPr>
          <w:rFonts w:ascii="Calibri" w:hAnsi="Calibri" w:cs="Arial"/>
          <w:color w:val="auto"/>
          <w:sz w:val="20"/>
          <w:szCs w:val="20"/>
          <w:lang w:val="en"/>
        </w:rPr>
      </w:pPr>
      <w:r w:rsidRPr="003B2A42">
        <w:rPr>
          <w:rFonts w:ascii="Calibri" w:hAnsi="Calibri" w:cs="Arial"/>
          <w:color w:val="auto"/>
          <w:sz w:val="20"/>
          <w:szCs w:val="20"/>
          <w:lang w:val="en"/>
        </w:rPr>
        <w:t xml:space="preserve"> </w:t>
      </w:r>
    </w:p>
    <w:p w:rsidR="00A174FC" w:rsidRDefault="008C734D" w:rsidP="00932C18">
      <w:pPr>
        <w:pStyle w:val="SidebarHeading"/>
        <w:spacing w:before="0"/>
        <w:ind w:left="-142" w:right="-42"/>
        <w:jc w:val="center"/>
        <w:rPr>
          <w:rFonts w:ascii="Calibri" w:hAnsi="Calibri" w:cs="Arial"/>
          <w:color w:val="auto"/>
          <w:sz w:val="20"/>
          <w:szCs w:val="20"/>
          <w:lang w:val="en"/>
        </w:rPr>
      </w:pPr>
      <w:r>
        <w:rPr>
          <w:noProof/>
          <w:lang w:val="en-GB" w:eastAsia="en-GB"/>
        </w:rPr>
        <w:lastRenderedPageBreak/>
        <mc:AlternateContent>
          <mc:Choice Requires="wps">
            <w:drawing>
              <wp:anchor distT="0" distB="0" distL="114300" distR="114300" simplePos="0" relativeHeight="251653120" behindDoc="0" locked="0" layoutInCell="0" allowOverlap="1" wp14:anchorId="4F00B66C" wp14:editId="69631B02">
                <wp:simplePos x="0" y="0"/>
                <wp:positionH relativeFrom="margin">
                  <wp:posOffset>-80010</wp:posOffset>
                </wp:positionH>
                <wp:positionV relativeFrom="page">
                  <wp:posOffset>4399915</wp:posOffset>
                </wp:positionV>
                <wp:extent cx="4600575" cy="1076325"/>
                <wp:effectExtent l="0" t="0" r="9525" b="9525"/>
                <wp:wrapSquare wrapText="bothSides"/>
                <wp:docPr id="5" name="Text Box 5"/>
                <wp:cNvGraphicFramePr/>
                <a:graphic xmlns:a="http://schemas.openxmlformats.org/drawingml/2006/main">
                  <a:graphicData uri="http://schemas.microsoft.com/office/word/2010/wordprocessingShape">
                    <wps:wsp>
                      <wps:cNvSpPr txBox="1"/>
                      <wps:spPr>
                        <a:xfrm>
                          <a:off x="0" y="0"/>
                          <a:ext cx="4600575" cy="1076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E1DCF" w:rsidRPr="00BD5200" w:rsidRDefault="007E1DCF" w:rsidP="0025546B">
                            <w:pPr>
                              <w:pStyle w:val="Heading1"/>
                              <w:spacing w:before="0"/>
                              <w:rPr>
                                <w:sz w:val="44"/>
                                <w:szCs w:val="44"/>
                              </w:rPr>
                            </w:pPr>
                            <w:r w:rsidRPr="008054C0">
                              <w:rPr>
                                <w:sz w:val="44"/>
                                <w:szCs w:val="44"/>
                              </w:rPr>
                              <w:t>Change to the Department for Education Early Years Data Return from 22nd June 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6.3pt;margin-top:346.45pt;width:362.25pt;height:84.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" o:allowincell="f" filled="f" stroked="f" strokeweight=".5pt">
                <v:textbox inset="0,0,0,0">
                  <w:txbxContent>
                    <w:p w:rsidR="007E1DCF" w:rsidRPr="00BD5200" w:rsidRDefault="007E1DCF" w:rsidP="0025546B">
                      <w:pPr>
                        <w:pStyle w:val="Heading1"/>
                        <w:spacing w:before="0"/>
                        <w:rPr>
                          <w:sz w:val="44"/>
                          <w:szCs w:val="44"/>
                        </w:rPr>
                      </w:pPr>
                      <w:r w:rsidRPr="008054C0">
                        <w:rPr>
                          <w:sz w:val="44"/>
                          <w:szCs w:val="44"/>
                        </w:rPr>
                        <w:t>Change to the Department for Education Early Years Data Return from 22nd June 2020</w:t>
                      </w:r>
                    </w:p>
                  </w:txbxContent>
                </v:textbox>
                <w10:wrap type="square" anchorx="margin" anchory="page"/>
              </v:shape>
            </w:pict>
          </mc:Fallback>
        </mc:AlternateContent>
      </w:r>
      <w:r w:rsidR="00932C18">
        <w:rPr>
          <w:noProof/>
          <w:lang w:val="en-GB" w:eastAsia="en-GB"/>
        </w:rPr>
        <w:drawing>
          <wp:inline distT="0" distB="0" distL="0" distR="0" wp14:anchorId="760F6266" wp14:editId="473ECB0E">
            <wp:extent cx="2076450" cy="815694"/>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78990" cy="816692"/>
                    </a:xfrm>
                    <a:prstGeom prst="rect">
                      <a:avLst/>
                    </a:prstGeom>
                    <a:noFill/>
                  </pic:spPr>
                </pic:pic>
              </a:graphicData>
            </a:graphic>
          </wp:inline>
        </w:drawing>
      </w:r>
    </w:p>
    <w:p w:rsidR="0093484B" w:rsidRPr="0093484B" w:rsidRDefault="0093484B" w:rsidP="0093484B">
      <w:pPr>
        <w:spacing w:after="0"/>
        <w:rPr>
          <w:rFonts w:cs="Arial"/>
          <w:color w:val="auto"/>
          <w:szCs w:val="18"/>
          <w:lang w:val="en"/>
        </w:rPr>
      </w:pPr>
    </w:p>
    <w:p w:rsidR="003F0BE5" w:rsidRDefault="009F5FD3" w:rsidP="00C1258A">
      <w:pPr>
        <w:spacing w:after="0"/>
        <w:rPr>
          <w:rFonts w:ascii="Arial" w:hAnsi="Arial" w:cs="Arial"/>
        </w:rPr>
      </w:pPr>
      <w:r>
        <w:rPr>
          <w:rFonts w:cs="Arial"/>
          <w:color w:val="auto"/>
          <w:szCs w:val="18"/>
          <w:lang w:val="en"/>
        </w:rPr>
        <w:t xml:space="preserve"> </w:t>
      </w:r>
      <w:r w:rsidR="00932C18">
        <w:rPr>
          <w:noProof/>
          <w:lang w:val="en-GB" w:eastAsia="en-GB"/>
        </w:rPr>
        <w:drawing>
          <wp:inline distT="0" distB="0" distL="0" distR="0" wp14:anchorId="7A92E840" wp14:editId="70E4CF57">
            <wp:extent cx="1905000" cy="895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912638" cy="898940"/>
                    </a:xfrm>
                    <a:prstGeom prst="rect">
                      <a:avLst/>
                    </a:prstGeom>
                  </pic:spPr>
                </pic:pic>
              </a:graphicData>
            </a:graphic>
          </wp:inline>
        </w:drawing>
      </w:r>
    </w:p>
    <w:p w:rsidR="0001065E" w:rsidRDefault="0001065E" w:rsidP="009B4E54">
      <w:pPr>
        <w:spacing w:after="0"/>
        <w:jc w:val="center"/>
      </w:pPr>
    </w:p>
    <w:p w:rsidR="009B4E54" w:rsidRDefault="00932C18" w:rsidP="00A5740B">
      <w:pPr>
        <w:pStyle w:val="SidebarHeading"/>
        <w:spacing w:before="0"/>
        <w:ind w:left="0" w:right="-142"/>
      </w:pPr>
      <w:r>
        <w:t xml:space="preserve">Early Years Data Return </w:t>
      </w:r>
    </w:p>
    <w:p w:rsidR="00BC438F" w:rsidRDefault="00932C18" w:rsidP="00A5740B">
      <w:pPr>
        <w:pStyle w:val="SidebarHeading"/>
        <w:spacing w:before="0"/>
        <w:ind w:left="0" w:right="-142"/>
        <w:rPr>
          <w:rFonts w:asciiTheme="minorHAnsi" w:hAnsiTheme="minorHAnsi"/>
          <w:color w:val="auto"/>
          <w:sz w:val="16"/>
          <w:szCs w:val="16"/>
        </w:rPr>
      </w:pPr>
      <w:r w:rsidRPr="00932C18">
        <w:rPr>
          <w:rFonts w:asciiTheme="minorHAnsi" w:hAnsiTheme="minorHAnsi"/>
          <w:color w:val="auto"/>
          <w:sz w:val="16"/>
          <w:szCs w:val="16"/>
        </w:rPr>
        <w:t xml:space="preserve">From 25th June the Department for Education </w:t>
      </w:r>
      <w:proofErr w:type="gramStart"/>
      <w:r w:rsidRPr="00932C18">
        <w:rPr>
          <w:rFonts w:asciiTheme="minorHAnsi" w:hAnsiTheme="minorHAnsi"/>
          <w:color w:val="auto"/>
          <w:sz w:val="16"/>
          <w:szCs w:val="16"/>
        </w:rPr>
        <w:t>are</w:t>
      </w:r>
      <w:proofErr w:type="gramEnd"/>
      <w:r w:rsidRPr="00932C18">
        <w:rPr>
          <w:rFonts w:asciiTheme="minorHAnsi" w:hAnsiTheme="minorHAnsi"/>
          <w:color w:val="auto"/>
          <w:sz w:val="16"/>
          <w:szCs w:val="16"/>
        </w:rPr>
        <w:t xml:space="preserve"> asking local authority early years teams to submit data from all providers once a week on a Thursday. They require information about children attending early </w:t>
      </w:r>
      <w:proofErr w:type="gramStart"/>
      <w:r w:rsidRPr="00932C18">
        <w:rPr>
          <w:rFonts w:asciiTheme="minorHAnsi" w:hAnsiTheme="minorHAnsi"/>
          <w:color w:val="auto"/>
          <w:sz w:val="16"/>
          <w:szCs w:val="16"/>
        </w:rPr>
        <w:t>years</w:t>
      </w:r>
      <w:proofErr w:type="gramEnd"/>
      <w:r w:rsidRPr="00932C18">
        <w:rPr>
          <w:rFonts w:asciiTheme="minorHAnsi" w:hAnsiTheme="minorHAnsi"/>
          <w:color w:val="auto"/>
          <w:sz w:val="16"/>
          <w:szCs w:val="16"/>
        </w:rPr>
        <w:t xml:space="preserve"> provision and information about the settings capacity</w:t>
      </w:r>
      <w:r>
        <w:rPr>
          <w:rFonts w:asciiTheme="minorHAnsi" w:hAnsiTheme="minorHAnsi"/>
          <w:color w:val="auto"/>
          <w:sz w:val="16"/>
          <w:szCs w:val="16"/>
        </w:rPr>
        <w:t>. Page 1</w:t>
      </w:r>
    </w:p>
    <w:p w:rsidR="00932C18" w:rsidRDefault="00932C18" w:rsidP="00A5740B">
      <w:pPr>
        <w:pStyle w:val="SidebarHeading"/>
        <w:spacing w:before="0"/>
        <w:ind w:left="0" w:right="-142"/>
        <w:rPr>
          <w:rFonts w:asciiTheme="minorHAnsi" w:hAnsiTheme="minorHAnsi"/>
          <w:color w:val="auto"/>
          <w:sz w:val="16"/>
          <w:szCs w:val="16"/>
        </w:rPr>
      </w:pPr>
    </w:p>
    <w:p w:rsidR="009B4E54" w:rsidRDefault="008C734D" w:rsidP="0090268E">
      <w:pPr>
        <w:pStyle w:val="SidebarHeading"/>
        <w:spacing w:before="0"/>
        <w:ind w:left="0" w:right="-142"/>
        <w:rPr>
          <w:sz w:val="22"/>
          <w:szCs w:val="22"/>
        </w:rPr>
      </w:pPr>
      <w:r>
        <w:rPr>
          <w:sz w:val="22"/>
          <w:szCs w:val="22"/>
        </w:rPr>
        <w:t>Local Government Association: Wrap Around Care</w:t>
      </w:r>
      <w:r w:rsidR="009B4E54" w:rsidRPr="009B4E54">
        <w:rPr>
          <w:sz w:val="22"/>
          <w:szCs w:val="22"/>
        </w:rPr>
        <w:t xml:space="preserve"> </w:t>
      </w:r>
    </w:p>
    <w:p w:rsidR="00D337AE" w:rsidRPr="008C734D" w:rsidRDefault="008C734D" w:rsidP="008C734D">
      <w:pPr>
        <w:rPr>
          <w:rFonts w:ascii="Calibri" w:hAnsi="Calibri"/>
        </w:rPr>
        <w:sectPr w:rsidR="00D337AE" w:rsidRPr="008C734D" w:rsidSect="00241F71">
          <w:type w:val="continuous"/>
          <w:pgSz w:w="12240" w:h="15840" w:code="1"/>
          <w:pgMar w:top="720" w:right="576" w:bottom="426" w:left="576" w:header="360" w:footer="720" w:gutter="0"/>
          <w:cols w:num="3" w:space="369"/>
          <w:titlePg/>
          <w:docGrid w:linePitch="360"/>
        </w:sectPr>
      </w:pPr>
      <w:r w:rsidRPr="008C734D">
        <w:rPr>
          <w:rFonts w:ascii="Calibri" w:hAnsi="Calibri" w:cs="Arial"/>
        </w:rPr>
        <w:t>The Government’s overriding priority remains keeping the public safe. Any steps as part of a phased lifting of restrictions will therefore be measured and guided by the science.</w:t>
      </w:r>
      <w:r>
        <w:rPr>
          <w:rFonts w:ascii="Calibri" w:hAnsi="Calibri" w:cs="Arial"/>
        </w:rPr>
        <w:t xml:space="preserve"> </w:t>
      </w:r>
      <w:r w:rsidR="00670332">
        <w:rPr>
          <w:color w:val="auto"/>
          <w:sz w:val="16"/>
          <w:szCs w:val="16"/>
        </w:rPr>
        <w:t>Page 3</w:t>
      </w:r>
      <w:r w:rsidR="00D337AE">
        <w:rPr>
          <w:color w:val="auto"/>
          <w:sz w:val="16"/>
          <w:szCs w:val="16"/>
        </w:rPr>
        <w:t xml:space="preserve"> </w:t>
      </w:r>
    </w:p>
    <w:p w:rsidR="00267719" w:rsidRDefault="00267719" w:rsidP="00473B3C">
      <w:pPr>
        <w:spacing w:after="0"/>
        <w:rPr>
          <w:rFonts w:ascii="Calibri" w:hAnsi="Calibri"/>
          <w:szCs w:val="18"/>
          <w:lang w:val="en"/>
        </w:rPr>
      </w:pPr>
    </w:p>
    <w:p w:rsidR="008054C0" w:rsidRDefault="007E1DCF" w:rsidP="00473B3C">
      <w:pPr>
        <w:spacing w:after="0"/>
        <w:rPr>
          <w:rFonts w:ascii="Calibri" w:hAnsi="Calibri"/>
          <w:szCs w:val="18"/>
          <w:lang w:val="en"/>
        </w:rPr>
      </w:pPr>
      <w:r>
        <w:rPr>
          <w:noProof/>
          <w:lang w:val="en-GB" w:eastAsia="en-GB"/>
        </w:rPr>
        <w:lastRenderedPageBreak/>
        <w:drawing>
          <wp:anchor distT="0" distB="0" distL="114300" distR="114300" simplePos="0" relativeHeight="251691008" behindDoc="0" locked="0" layoutInCell="1" allowOverlap="1" wp14:anchorId="387A65AB" wp14:editId="4A9B1B00">
            <wp:simplePos x="0" y="0"/>
            <wp:positionH relativeFrom="column">
              <wp:posOffset>529590</wp:posOffset>
            </wp:positionH>
            <wp:positionV relativeFrom="paragraph">
              <wp:posOffset>100330</wp:posOffset>
            </wp:positionV>
            <wp:extent cx="2317750" cy="1517650"/>
            <wp:effectExtent l="57150" t="76200" r="63500" b="8255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rot="21370483">
                      <a:off x="0" y="0"/>
                      <a:ext cx="2317750" cy="1517650"/>
                    </a:xfrm>
                    <a:prstGeom prst="rect">
                      <a:avLst/>
                    </a:prstGeom>
                  </pic:spPr>
                </pic:pic>
              </a:graphicData>
            </a:graphic>
            <wp14:sizeRelH relativeFrom="page">
              <wp14:pctWidth>0</wp14:pctWidth>
            </wp14:sizeRelH>
            <wp14:sizeRelV relativeFrom="page">
              <wp14:pctHeight>0</wp14:pctHeight>
            </wp14:sizeRelV>
          </wp:anchor>
        </w:drawing>
      </w:r>
    </w:p>
    <w:p w:rsidR="008054C0" w:rsidRDefault="008054C0" w:rsidP="00473B3C">
      <w:pPr>
        <w:spacing w:after="0"/>
        <w:rPr>
          <w:rFonts w:ascii="Calibri" w:hAnsi="Calibri"/>
          <w:szCs w:val="18"/>
          <w:lang w:val="en"/>
        </w:rPr>
      </w:pPr>
    </w:p>
    <w:p w:rsidR="008054C0" w:rsidRDefault="008054C0" w:rsidP="00473B3C">
      <w:pPr>
        <w:spacing w:after="0"/>
        <w:rPr>
          <w:rFonts w:ascii="Calibri" w:hAnsi="Calibri"/>
          <w:szCs w:val="18"/>
          <w:lang w:val="en"/>
        </w:rPr>
      </w:pPr>
    </w:p>
    <w:p w:rsidR="008054C0" w:rsidRPr="008C734D" w:rsidRDefault="00EA2683" w:rsidP="00473B3C">
      <w:pPr>
        <w:spacing w:after="0"/>
        <w:rPr>
          <w:rFonts w:ascii="Calibri" w:hAnsi="Calibri"/>
          <w:sz w:val="72"/>
          <w:szCs w:val="72"/>
          <w:lang w:val="en"/>
        </w:rPr>
      </w:pPr>
      <w:r w:rsidRPr="008C734D">
        <w:rPr>
          <w:rFonts w:ascii="Calibri" w:hAnsi="Calibri"/>
          <w:sz w:val="72"/>
          <w:szCs w:val="72"/>
          <w:lang w:val="en"/>
        </w:rPr>
        <w:t>Ask Michael</w:t>
      </w:r>
      <w:r w:rsidR="008C734D">
        <w:rPr>
          <w:rFonts w:ascii="Calibri" w:hAnsi="Calibri"/>
          <w:sz w:val="72"/>
          <w:szCs w:val="72"/>
          <w:lang w:val="en"/>
        </w:rPr>
        <w:t>….</w:t>
      </w:r>
    </w:p>
    <w:p w:rsidR="00267719" w:rsidRDefault="00267719" w:rsidP="00473B3C">
      <w:pPr>
        <w:spacing w:after="0"/>
        <w:rPr>
          <w:rFonts w:ascii="Calibri" w:hAnsi="Calibri"/>
          <w:szCs w:val="18"/>
          <w:lang w:val="en"/>
        </w:rPr>
      </w:pPr>
    </w:p>
    <w:p w:rsidR="00267719" w:rsidRDefault="00267719" w:rsidP="00473B3C">
      <w:pPr>
        <w:spacing w:after="0"/>
        <w:rPr>
          <w:rFonts w:ascii="Calibri" w:hAnsi="Calibri"/>
          <w:szCs w:val="18"/>
          <w:lang w:val="en"/>
        </w:rPr>
      </w:pPr>
    </w:p>
    <w:p w:rsidR="007E1DCF" w:rsidRDefault="007E1DCF" w:rsidP="00473B3C">
      <w:pPr>
        <w:spacing w:after="0"/>
        <w:rPr>
          <w:rFonts w:ascii="Calibri" w:hAnsi="Calibri"/>
          <w:szCs w:val="18"/>
          <w:lang w:val="en"/>
        </w:rPr>
      </w:pPr>
    </w:p>
    <w:p w:rsidR="007E1DCF" w:rsidRDefault="007E1DCF" w:rsidP="00473B3C">
      <w:pPr>
        <w:spacing w:after="0"/>
        <w:rPr>
          <w:rFonts w:ascii="Calibri" w:hAnsi="Calibri"/>
          <w:szCs w:val="18"/>
          <w:lang w:val="en"/>
        </w:rPr>
      </w:pPr>
    </w:p>
    <w:p w:rsidR="007E1DCF" w:rsidRDefault="007E1DCF" w:rsidP="00473B3C">
      <w:pPr>
        <w:spacing w:after="0"/>
        <w:rPr>
          <w:rFonts w:ascii="Calibri" w:hAnsi="Calibri"/>
          <w:szCs w:val="18"/>
          <w:lang w:val="en"/>
        </w:rPr>
      </w:pPr>
    </w:p>
    <w:p w:rsidR="007E1DCF" w:rsidRDefault="007E1DCF" w:rsidP="00473B3C">
      <w:pPr>
        <w:spacing w:after="0"/>
        <w:rPr>
          <w:rFonts w:ascii="Calibri" w:hAnsi="Calibri"/>
          <w:szCs w:val="18"/>
          <w:lang w:val="en"/>
        </w:rPr>
      </w:pPr>
    </w:p>
    <w:tbl>
      <w:tblPr>
        <w:tblStyle w:val="TableGrid"/>
        <w:tblW w:w="5304" w:type="pct"/>
        <w:tblInd w:w="-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CellMar>
          <w:left w:w="0" w:type="dxa"/>
          <w:right w:w="0" w:type="dxa"/>
        </w:tblCellMar>
        <w:tblLook w:val="04A0" w:firstRow="1" w:lastRow="0" w:firstColumn="1" w:lastColumn="0" w:noHBand="0" w:noVBand="1"/>
        <w:tblDescription w:val="Sidebar"/>
      </w:tblPr>
      <w:tblGrid>
        <w:gridCol w:w="11762"/>
      </w:tblGrid>
      <w:tr w:rsidR="00014500" w:rsidTr="00014500">
        <w:trPr>
          <w:cantSplit/>
          <w:trHeight w:val="360"/>
        </w:trPr>
        <w:tc>
          <w:tcPr>
            <w:tcW w:w="11762" w:type="dxa"/>
            <w:shd w:val="clear" w:color="auto" w:fill="404040" w:themeFill="text1" w:themeFillTint="BF"/>
            <w:vAlign w:val="center"/>
          </w:tcPr>
          <w:p w:rsidR="00014500" w:rsidRDefault="00014500" w:rsidP="00014500">
            <w:pPr>
              <w:pStyle w:val="Heading4"/>
              <w:outlineLvl w:val="3"/>
            </w:pPr>
            <w:r>
              <w:t>Answering your questions</w:t>
            </w:r>
          </w:p>
        </w:tc>
      </w:tr>
    </w:tbl>
    <w:p w:rsidR="00014500" w:rsidRDefault="00014500" w:rsidP="00014500">
      <w:pPr>
        <w:pStyle w:val="Sidebarphoto"/>
        <w:rPr>
          <w:lang w:val="en-GB" w:eastAsia="en-GB"/>
        </w:rPr>
      </w:pPr>
    </w:p>
    <w:p w:rsidR="00670332" w:rsidRDefault="00932C18" w:rsidP="003B01DF">
      <w:pPr>
        <w:spacing w:after="0"/>
        <w:rPr>
          <w:rFonts w:ascii="Calibri" w:hAnsi="Calibri"/>
          <w:b/>
          <w:noProof/>
          <w:szCs w:val="18"/>
          <w:lang w:val="en-GB" w:eastAsia="en-GB"/>
        </w:rPr>
      </w:pPr>
      <w:r>
        <w:rPr>
          <w:rFonts w:ascii="Calibri" w:hAnsi="Calibri"/>
          <w:b/>
          <w:noProof/>
          <w:szCs w:val="18"/>
          <w:lang w:val="en-GB" w:eastAsia="en-GB"/>
        </w:rPr>
        <w:t>Many settings are beginning to look at tranistional arrangements for September and some parents are requesting that their child continues to have a place with their current PVI setting during the tranisiton phase. Can SBC provide any guidance on what the arrangements will be during the transitional process?</w:t>
      </w:r>
    </w:p>
    <w:p w:rsidR="00932C18" w:rsidRDefault="00932C18" w:rsidP="003B01DF">
      <w:pPr>
        <w:spacing w:after="0"/>
        <w:rPr>
          <w:rFonts w:ascii="Calibri" w:hAnsi="Calibri"/>
          <w:b/>
          <w:noProof/>
          <w:szCs w:val="18"/>
          <w:lang w:val="en-GB" w:eastAsia="en-GB"/>
        </w:rPr>
      </w:pPr>
    </w:p>
    <w:p w:rsidR="00932C18" w:rsidRDefault="00932C18" w:rsidP="003B01DF">
      <w:pPr>
        <w:spacing w:after="0"/>
        <w:rPr>
          <w:rFonts w:ascii="Calibri" w:hAnsi="Calibri"/>
          <w:noProof/>
          <w:szCs w:val="18"/>
          <w:lang w:val="en-GB" w:eastAsia="en-GB"/>
        </w:rPr>
      </w:pPr>
      <w:r>
        <w:rPr>
          <w:rFonts w:ascii="Calibri" w:hAnsi="Calibri"/>
          <w:noProof/>
          <w:szCs w:val="18"/>
          <w:lang w:val="en-GB" w:eastAsia="en-GB"/>
        </w:rPr>
        <w:t xml:space="preserve">Like many local authorities </w:t>
      </w:r>
      <w:r w:rsidRPr="00932C18">
        <w:rPr>
          <w:rFonts w:ascii="Calibri" w:hAnsi="Calibri"/>
          <w:noProof/>
          <w:szCs w:val="18"/>
          <w:lang w:val="en-GB" w:eastAsia="en-GB"/>
        </w:rPr>
        <w:t>Slough Borough Council</w:t>
      </w:r>
      <w:r>
        <w:rPr>
          <w:rFonts w:ascii="Calibri" w:hAnsi="Calibri"/>
          <w:noProof/>
          <w:szCs w:val="18"/>
          <w:lang w:val="en-GB" w:eastAsia="en-GB"/>
        </w:rPr>
        <w:t xml:space="preserve"> is waiting for further guidance to be published by the Department for Education regarding arrangements for September. This guidance should  provide a steer on the operational arrangements for all early years and childcare providers </w:t>
      </w:r>
      <w:r w:rsidR="00EA2683">
        <w:rPr>
          <w:rFonts w:ascii="Calibri" w:hAnsi="Calibri"/>
          <w:noProof/>
          <w:szCs w:val="18"/>
          <w:lang w:val="en-GB" w:eastAsia="en-GB"/>
        </w:rPr>
        <w:t>and it is anticipated that this will be published with in the next two weeks.</w:t>
      </w:r>
    </w:p>
    <w:p w:rsidR="00EA2683" w:rsidRDefault="00EA2683" w:rsidP="003B01DF">
      <w:pPr>
        <w:spacing w:after="0"/>
        <w:rPr>
          <w:rFonts w:ascii="Calibri" w:hAnsi="Calibri"/>
          <w:noProof/>
          <w:szCs w:val="18"/>
          <w:lang w:val="en-GB" w:eastAsia="en-GB"/>
        </w:rPr>
      </w:pPr>
    </w:p>
    <w:p w:rsidR="00EA2683" w:rsidRDefault="00EA2683" w:rsidP="003B01DF">
      <w:pPr>
        <w:spacing w:after="0"/>
        <w:rPr>
          <w:rFonts w:ascii="Calibri" w:hAnsi="Calibri"/>
          <w:noProof/>
          <w:szCs w:val="18"/>
          <w:lang w:val="en-GB" w:eastAsia="en-GB"/>
        </w:rPr>
      </w:pPr>
      <w:r>
        <w:rPr>
          <w:rFonts w:ascii="Calibri" w:hAnsi="Calibri"/>
          <w:noProof/>
          <w:szCs w:val="18"/>
          <w:lang w:val="en-GB" w:eastAsia="en-GB"/>
        </w:rPr>
        <w:t xml:space="preserve">We have been working with colleagues in the DfE, Ofsted and the Local Government Association to raise awareness of the importance of governement guidance regarding this matter. We have specifically highlighted the need for guidance related to funded early education, as we understand that this could impact on the arrangements made for transitions. </w:t>
      </w:r>
    </w:p>
    <w:p w:rsidR="00EA2683" w:rsidRDefault="00EA2683" w:rsidP="003B01DF">
      <w:pPr>
        <w:spacing w:after="0"/>
        <w:rPr>
          <w:rFonts w:ascii="Calibri" w:hAnsi="Calibri"/>
          <w:noProof/>
          <w:szCs w:val="18"/>
          <w:lang w:val="en-GB" w:eastAsia="en-GB"/>
        </w:rPr>
      </w:pPr>
    </w:p>
    <w:p w:rsidR="00EA2683" w:rsidRPr="00932C18" w:rsidRDefault="00EA2683" w:rsidP="003B01DF">
      <w:pPr>
        <w:spacing w:after="0"/>
      </w:pPr>
      <w:r>
        <w:rPr>
          <w:rFonts w:ascii="Calibri" w:hAnsi="Calibri"/>
          <w:noProof/>
          <w:szCs w:val="18"/>
          <w:lang w:val="en-GB" w:eastAsia="en-GB"/>
        </w:rPr>
        <w:t xml:space="preserve">As soon as we have the guidance from the DfE we will share with the sector and clarify the arrangements for Slough. </w:t>
      </w:r>
    </w:p>
    <w:p w:rsidR="00D52FC8" w:rsidRDefault="00D52FC8" w:rsidP="00D52FC8">
      <w:pPr>
        <w:pStyle w:val="NormalWeb"/>
        <w:spacing w:after="0" w:line="240" w:lineRule="auto"/>
        <w:rPr>
          <w:rFonts w:ascii="Calibri" w:hAnsi="Calibri"/>
          <w:sz w:val="18"/>
          <w:szCs w:val="18"/>
          <w:lang w:val="en"/>
        </w:rPr>
      </w:pPr>
    </w:p>
    <w:p w:rsidR="00D52FC8" w:rsidRDefault="008C734D" w:rsidP="00CF3380">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ascii="Calibri" w:hAnsi="Calibri"/>
          <w:b/>
          <w:color w:val="auto"/>
          <w:sz w:val="28"/>
          <w:szCs w:val="28"/>
          <w:lang w:val="en"/>
        </w:rPr>
      </w:pPr>
      <w:r>
        <w:rPr>
          <w:rFonts w:ascii="Calibri" w:hAnsi="Calibri"/>
          <w:b/>
          <w:color w:val="auto"/>
          <w:sz w:val="28"/>
          <w:szCs w:val="28"/>
          <w:lang w:val="en"/>
        </w:rPr>
        <w:t>Local Government Association: Wrap Around Care</w:t>
      </w:r>
      <w:r w:rsidR="00C972A6">
        <w:rPr>
          <w:rFonts w:ascii="Calibri" w:hAnsi="Calibri"/>
          <w:b/>
          <w:color w:val="auto"/>
          <w:sz w:val="28"/>
          <w:szCs w:val="28"/>
          <w:lang w:val="en"/>
        </w:rPr>
        <w:t xml:space="preserve"> &amp; Holiday Care</w:t>
      </w:r>
    </w:p>
    <w:p w:rsidR="00D52FC8" w:rsidRDefault="008C734D" w:rsidP="006D2EF9">
      <w:pPr>
        <w:spacing w:after="0"/>
        <w:rPr>
          <w:rFonts w:ascii="Arial" w:hAnsi="Arial" w:cs="Arial"/>
          <w:color w:val="000000"/>
          <w:szCs w:val="18"/>
        </w:rPr>
      </w:pPr>
      <w:r>
        <w:rPr>
          <w:noProof/>
          <w:lang w:val="en-GB" w:eastAsia="en-GB"/>
        </w:rPr>
        <w:drawing>
          <wp:anchor distT="0" distB="0" distL="114300" distR="114300" simplePos="0" relativeHeight="251693056" behindDoc="0" locked="0" layoutInCell="1" allowOverlap="1" wp14:anchorId="283D69BD" wp14:editId="570E3C5E">
            <wp:simplePos x="0" y="0"/>
            <wp:positionH relativeFrom="column">
              <wp:posOffset>5101590</wp:posOffset>
            </wp:positionH>
            <wp:positionV relativeFrom="paragraph">
              <wp:posOffset>73025</wp:posOffset>
            </wp:positionV>
            <wp:extent cx="1866900" cy="1229995"/>
            <wp:effectExtent l="19050" t="19050" r="19050" b="2730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66900" cy="122999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8C734D" w:rsidRPr="008C734D" w:rsidRDefault="008C734D" w:rsidP="008C734D">
      <w:pPr>
        <w:rPr>
          <w:rFonts w:ascii="Calibri" w:hAnsi="Calibri"/>
        </w:rPr>
      </w:pPr>
      <w:r w:rsidRPr="008C734D">
        <w:rPr>
          <w:rFonts w:ascii="Calibri" w:hAnsi="Calibri"/>
        </w:rPr>
        <w:t>Please see below the updated position on wraparound care from DfE – not quite the update we were hoping for, but it at least provides a little more clarity and a way forward:</w:t>
      </w:r>
    </w:p>
    <w:p w:rsidR="008C734D" w:rsidRPr="005C0938" w:rsidRDefault="008C734D" w:rsidP="008C734D">
      <w:pPr>
        <w:pStyle w:val="ListParagraph"/>
        <w:numPr>
          <w:ilvl w:val="0"/>
          <w:numId w:val="35"/>
        </w:numPr>
        <w:rPr>
          <w:rFonts w:ascii="Calibri" w:hAnsi="Calibri"/>
        </w:rPr>
      </w:pPr>
      <w:r w:rsidRPr="008C734D">
        <w:rPr>
          <w:rFonts w:ascii="Calibri" w:hAnsi="Calibri" w:cs="Arial"/>
        </w:rPr>
        <w:t>The Government’s overriding priority remains keeping the public safe. Any steps as part of a phased lifting of restrictions will therefore be measured and guided by the science.</w:t>
      </w:r>
    </w:p>
    <w:p w:rsidR="005C0938" w:rsidRPr="008C734D" w:rsidRDefault="005C0938" w:rsidP="005C0938">
      <w:pPr>
        <w:pStyle w:val="ListParagraph"/>
        <w:ind w:left="405"/>
        <w:rPr>
          <w:rFonts w:ascii="Calibri" w:hAnsi="Calibri"/>
        </w:rPr>
      </w:pPr>
    </w:p>
    <w:p w:rsidR="008C734D" w:rsidRPr="008C734D" w:rsidRDefault="008C734D" w:rsidP="008C734D">
      <w:pPr>
        <w:pStyle w:val="ListParagraph"/>
        <w:numPr>
          <w:ilvl w:val="0"/>
          <w:numId w:val="35"/>
        </w:numPr>
        <w:jc w:val="both"/>
        <w:rPr>
          <w:rFonts w:ascii="Calibri" w:hAnsi="Calibri"/>
        </w:rPr>
      </w:pPr>
      <w:r w:rsidRPr="008C734D">
        <w:rPr>
          <w:rFonts w:ascii="Calibri" w:hAnsi="Calibri" w:cs="Arial"/>
        </w:rPr>
        <w:t xml:space="preserve">We have set out that schools can now welcome back some of their pupils on a phased basis, and that registered early years providers can now welcome back all of their early years children. </w:t>
      </w:r>
      <w:r w:rsidRPr="008C734D">
        <w:rPr>
          <w:rFonts w:ascii="Calibri" w:hAnsi="Calibri" w:cs="Arial"/>
          <w:color w:val="000000"/>
        </w:rPr>
        <w:t xml:space="preserve">Schools and early </w:t>
      </w:r>
      <w:proofErr w:type="gramStart"/>
      <w:r w:rsidRPr="008C734D">
        <w:rPr>
          <w:rFonts w:ascii="Calibri" w:hAnsi="Calibri" w:cs="Arial"/>
          <w:color w:val="000000"/>
        </w:rPr>
        <w:t>years</w:t>
      </w:r>
      <w:proofErr w:type="gramEnd"/>
      <w:r w:rsidRPr="008C734D">
        <w:rPr>
          <w:rFonts w:ascii="Calibri" w:hAnsi="Calibri" w:cs="Arial"/>
          <w:color w:val="000000"/>
        </w:rPr>
        <w:t xml:space="preserve"> providers should ensure that all their children are treated fairly and equitably.</w:t>
      </w:r>
      <w:r w:rsidRPr="008C734D">
        <w:rPr>
          <w:rFonts w:ascii="Calibri" w:hAnsi="Calibri" w:cs="Arial"/>
          <w:color w:val="0B0C0C"/>
          <w:shd w:val="clear" w:color="auto" w:fill="FFFFFF"/>
        </w:rPr>
        <w:t xml:space="preserve"> Apart from those children who are eligible to return to attend early years and school, it remains the case that parents should keep their children at home where possible to limit the chance of the virus spreading.</w:t>
      </w:r>
    </w:p>
    <w:p w:rsidR="008C734D" w:rsidRPr="008C734D" w:rsidRDefault="008C734D" w:rsidP="008C734D">
      <w:pPr>
        <w:pStyle w:val="ListParagraph"/>
        <w:ind w:firstLine="45"/>
        <w:jc w:val="both"/>
        <w:rPr>
          <w:rFonts w:ascii="Calibri" w:hAnsi="Calibri"/>
        </w:rPr>
      </w:pPr>
    </w:p>
    <w:p w:rsidR="008C734D" w:rsidRPr="008C734D" w:rsidRDefault="008C734D" w:rsidP="008C734D">
      <w:pPr>
        <w:pStyle w:val="ListParagraph"/>
        <w:numPr>
          <w:ilvl w:val="0"/>
          <w:numId w:val="35"/>
        </w:numPr>
        <w:jc w:val="both"/>
        <w:rPr>
          <w:rFonts w:ascii="Calibri" w:hAnsi="Calibri"/>
        </w:rPr>
      </w:pPr>
      <w:r w:rsidRPr="008C734D">
        <w:rPr>
          <w:rFonts w:ascii="Calibri" w:hAnsi="Calibri" w:cs="Arial"/>
        </w:rPr>
        <w:t>It is for this reason that, with the exception of childminders who may continue to look</w:t>
      </w:r>
      <w:r w:rsidR="00C05AA5">
        <w:rPr>
          <w:rFonts w:ascii="Calibri" w:hAnsi="Calibri" w:cs="Arial"/>
        </w:rPr>
        <w:t xml:space="preserve"> after children in their care, </w:t>
      </w:r>
      <w:r w:rsidRPr="008C734D">
        <w:rPr>
          <w:rFonts w:ascii="Calibri" w:hAnsi="Calibri" w:cs="Arial"/>
        </w:rPr>
        <w:t xml:space="preserve">providers that offer indoor breakfast and after-school clubs for children over 5 and who are registered with </w:t>
      </w:r>
      <w:proofErr w:type="spellStart"/>
      <w:r w:rsidRPr="008C734D">
        <w:rPr>
          <w:rFonts w:ascii="Calibri" w:hAnsi="Calibri" w:cs="Arial"/>
        </w:rPr>
        <w:t>Ofsted</w:t>
      </w:r>
      <w:proofErr w:type="spellEnd"/>
      <w:r w:rsidRPr="008C734D">
        <w:rPr>
          <w:rFonts w:ascii="Calibri" w:hAnsi="Calibri" w:cs="Arial"/>
        </w:rPr>
        <w:t xml:space="preserve"> (either on the compulsory or voluntary part of the General childcare register), may only open for children in the eligible year groups or those in priority groups; and provided they are on the same premises as a school. </w:t>
      </w:r>
    </w:p>
    <w:p w:rsidR="008C734D" w:rsidRPr="008C734D" w:rsidRDefault="008C734D" w:rsidP="008C734D">
      <w:pPr>
        <w:pStyle w:val="ListParagraph"/>
        <w:ind w:left="1080" w:firstLine="45"/>
        <w:jc w:val="both"/>
        <w:rPr>
          <w:rFonts w:ascii="Calibri" w:hAnsi="Calibri"/>
        </w:rPr>
      </w:pPr>
    </w:p>
    <w:p w:rsidR="008C734D" w:rsidRPr="008C734D" w:rsidRDefault="008C734D" w:rsidP="008C734D">
      <w:pPr>
        <w:pStyle w:val="ListParagraph"/>
        <w:numPr>
          <w:ilvl w:val="0"/>
          <w:numId w:val="35"/>
        </w:numPr>
        <w:jc w:val="both"/>
        <w:rPr>
          <w:rFonts w:ascii="Calibri" w:hAnsi="Calibri"/>
        </w:rPr>
      </w:pPr>
      <w:r w:rsidRPr="008C734D">
        <w:rPr>
          <w:rFonts w:ascii="Calibri" w:hAnsi="Calibri" w:cs="Arial"/>
        </w:rPr>
        <w:t>In doing so, they should be following the same protective measures as schools and early years providers (depending on the age of the children attending); and, as far as possible, ensuring they are only caring for children from one school or early years provider, and keeping children in the same small consistent groups that they would otherwise be in throughout the day.</w:t>
      </w:r>
    </w:p>
    <w:p w:rsidR="008C734D" w:rsidRPr="008C734D" w:rsidRDefault="008C734D" w:rsidP="008C734D">
      <w:pPr>
        <w:pStyle w:val="ListParagraph"/>
        <w:ind w:left="1080" w:firstLine="45"/>
        <w:rPr>
          <w:rFonts w:ascii="Calibri" w:hAnsi="Calibri"/>
        </w:rPr>
      </w:pPr>
    </w:p>
    <w:p w:rsidR="008C734D" w:rsidRPr="008C734D" w:rsidRDefault="008C734D" w:rsidP="008C734D">
      <w:pPr>
        <w:pStyle w:val="ListParagraph"/>
        <w:numPr>
          <w:ilvl w:val="0"/>
          <w:numId w:val="35"/>
        </w:numPr>
        <w:jc w:val="both"/>
        <w:rPr>
          <w:rFonts w:ascii="Calibri" w:hAnsi="Calibri"/>
        </w:rPr>
      </w:pPr>
      <w:r w:rsidRPr="008C734D">
        <w:rPr>
          <w:rFonts w:ascii="Calibri" w:hAnsi="Calibri" w:cs="Arial"/>
        </w:rPr>
        <w:t>Where registered wraparound childcare providers do not operate on the same premises as the school or early years setting that children attend during the day, they may only offer provision outside, provided they can do so safely in line with the Government’s “Staying alert and safe (social distancing)” guidance (</w:t>
      </w:r>
      <w:hyperlink r:id="rId25" w:history="1">
        <w:r w:rsidRPr="008C734D">
          <w:rPr>
            <w:rStyle w:val="Hyperlink"/>
            <w:rFonts w:ascii="Calibri" w:hAnsi="Calibri" w:cs="Arial"/>
          </w:rPr>
          <w:t>https://www.gov.uk/government/publications/staying-alert-and-safe-social-distancing/staying-alert-and-safe-social-distancing</w:t>
        </w:r>
      </w:hyperlink>
      <w:r w:rsidRPr="008C734D">
        <w:rPr>
          <w:rFonts w:ascii="Calibri" w:hAnsi="Calibri" w:cs="Arial"/>
        </w:rPr>
        <w:t xml:space="preserve">), which allows up to six people from different households to meet outdoors. In doing so, providers should ensure they can keep children a minimum of 2 </w:t>
      </w:r>
      <w:proofErr w:type="spellStart"/>
      <w:r w:rsidRPr="008C734D">
        <w:rPr>
          <w:rFonts w:ascii="Calibri" w:hAnsi="Calibri" w:cs="Arial"/>
        </w:rPr>
        <w:t>metres</w:t>
      </w:r>
      <w:proofErr w:type="spellEnd"/>
      <w:r w:rsidRPr="008C734D">
        <w:rPr>
          <w:rFonts w:ascii="Calibri" w:hAnsi="Calibri" w:cs="Arial"/>
        </w:rPr>
        <w:t xml:space="preserve"> apart and in groups of no more than 6, including staff members.</w:t>
      </w:r>
    </w:p>
    <w:p w:rsidR="008C734D" w:rsidRPr="008C734D" w:rsidRDefault="008C734D" w:rsidP="008C734D">
      <w:pPr>
        <w:pStyle w:val="ListParagraph"/>
        <w:ind w:left="1080" w:firstLine="45"/>
        <w:rPr>
          <w:rFonts w:ascii="Calibri" w:hAnsi="Calibri"/>
        </w:rPr>
      </w:pPr>
    </w:p>
    <w:p w:rsidR="008C734D" w:rsidRPr="008C734D" w:rsidRDefault="008C734D" w:rsidP="008C734D">
      <w:pPr>
        <w:pStyle w:val="ListParagraph"/>
        <w:numPr>
          <w:ilvl w:val="0"/>
          <w:numId w:val="35"/>
        </w:numPr>
        <w:jc w:val="both"/>
        <w:rPr>
          <w:rFonts w:ascii="Calibri" w:hAnsi="Calibri"/>
        </w:rPr>
      </w:pPr>
      <w:r w:rsidRPr="008C734D">
        <w:rPr>
          <w:rFonts w:ascii="Calibri" w:hAnsi="Calibri" w:cs="Arial"/>
        </w:rPr>
        <w:t>We are currently hoping to amend the Health Protection (Coronavirus Restrictions)(England) Regulations 2020, as part of Step 3 of the Government’s recovery strategy (anticipated no earlier than 4</w:t>
      </w:r>
      <w:r w:rsidRPr="008C734D">
        <w:rPr>
          <w:rFonts w:ascii="Calibri" w:hAnsi="Calibri" w:cs="Arial"/>
          <w:vertAlign w:val="superscript"/>
        </w:rPr>
        <w:t>th</w:t>
      </w:r>
      <w:r w:rsidRPr="008C734D">
        <w:rPr>
          <w:rFonts w:ascii="Calibri" w:hAnsi="Calibri" w:cs="Arial"/>
        </w:rPr>
        <w:t xml:space="preserve"> July), to enable registered wraparound childcare providers, who do not operate on the same premises as the school or early years setting that children attend, to open for indoor provision. We would also anticipate adjustments to the current measures for unregulated providers / out-of-school settings –which are currently required to keep their premises closed – to be part of Step 3 of the recovery strategy, based on further detailed scientific advice provided closer to the time.</w:t>
      </w:r>
    </w:p>
    <w:p w:rsidR="008C734D" w:rsidRPr="008C734D" w:rsidRDefault="008C734D" w:rsidP="008C734D">
      <w:pPr>
        <w:pStyle w:val="ListParagraph"/>
        <w:ind w:left="1080" w:firstLine="45"/>
        <w:rPr>
          <w:rFonts w:ascii="Calibri" w:hAnsi="Calibri"/>
        </w:rPr>
      </w:pPr>
    </w:p>
    <w:p w:rsidR="008C734D" w:rsidRPr="00C972A6" w:rsidRDefault="008C734D" w:rsidP="008C734D">
      <w:pPr>
        <w:pStyle w:val="ListParagraph"/>
        <w:numPr>
          <w:ilvl w:val="0"/>
          <w:numId w:val="35"/>
        </w:numPr>
        <w:jc w:val="both"/>
        <w:rPr>
          <w:rFonts w:ascii="Calibri" w:hAnsi="Calibri"/>
        </w:rPr>
      </w:pPr>
      <w:r w:rsidRPr="008C734D">
        <w:rPr>
          <w:rFonts w:ascii="Calibri" w:hAnsi="Calibri" w:cs="Arial"/>
        </w:rPr>
        <w:lastRenderedPageBreak/>
        <w:t>Subject to the parliamentary process, providers who do not operate on the same premises as the school or early years setting that children attend during the day, would be expected to ensure as far as possible they follow the protective measures set out in government guidance; which would also include ensuring that, as far as possible, they are only caring for children from one school or early years provider, and that they are working closely with the school or early years providers that their children attend, to</w:t>
      </w:r>
      <w:r w:rsidRPr="008C734D">
        <w:rPr>
          <w:rFonts w:ascii="Calibri" w:hAnsi="Calibri" w:cs="Arial"/>
          <w:color w:val="000000"/>
          <w:shd w:val="clear" w:color="auto" w:fill="FFFFFF"/>
        </w:rPr>
        <w:t>  ensure as far as possible they are keeping children in the same small consistent groups that they are in throughout the day</w:t>
      </w:r>
      <w:r w:rsidRPr="008C734D">
        <w:rPr>
          <w:rFonts w:ascii="Calibri" w:hAnsi="Calibri" w:cs="Arial"/>
        </w:rPr>
        <w:t>; and otherwise appropriately socially distanced.</w:t>
      </w:r>
    </w:p>
    <w:p w:rsidR="00C972A6" w:rsidRPr="00C972A6" w:rsidRDefault="00C972A6" w:rsidP="00C972A6">
      <w:pPr>
        <w:pStyle w:val="ListParagraph"/>
        <w:rPr>
          <w:rFonts w:ascii="Calibri" w:hAnsi="Calibri"/>
        </w:rPr>
      </w:pPr>
    </w:p>
    <w:p w:rsidR="00C972A6" w:rsidRPr="00C972A6" w:rsidRDefault="00C972A6" w:rsidP="00C972A6">
      <w:pPr>
        <w:pStyle w:val="xmsonormal"/>
        <w:numPr>
          <w:ilvl w:val="0"/>
          <w:numId w:val="35"/>
        </w:numPr>
        <w:jc w:val="both"/>
        <w:rPr>
          <w:sz w:val="18"/>
          <w:szCs w:val="18"/>
        </w:rPr>
      </w:pPr>
      <w:r w:rsidRPr="00C972A6">
        <w:rPr>
          <w:b/>
          <w:bCs/>
          <w:sz w:val="18"/>
          <w:szCs w:val="18"/>
          <w:u w:val="single"/>
        </w:rPr>
        <w:t>Updated lines on Summer provision:</w:t>
      </w:r>
    </w:p>
    <w:p w:rsidR="00C972A6" w:rsidRDefault="00C972A6" w:rsidP="00EA112A">
      <w:pPr>
        <w:pStyle w:val="xmsonormal"/>
        <w:numPr>
          <w:ilvl w:val="0"/>
          <w:numId w:val="35"/>
        </w:numPr>
        <w:rPr>
          <w:sz w:val="18"/>
          <w:szCs w:val="18"/>
        </w:rPr>
      </w:pPr>
      <w:r w:rsidRPr="00C972A6">
        <w:rPr>
          <w:sz w:val="18"/>
          <w:szCs w:val="18"/>
        </w:rPr>
        <w:t>The Government’s ambition is that all providers running holiday clubs and activities for children over the summer holiday will be able to open, if the science allows. The time anticipated for holiday clubs to open is no earlier than 4</w:t>
      </w:r>
      <w:r w:rsidRPr="00C972A6">
        <w:rPr>
          <w:sz w:val="18"/>
          <w:szCs w:val="18"/>
          <w:vertAlign w:val="superscript"/>
        </w:rPr>
        <w:t>th</w:t>
      </w:r>
      <w:r w:rsidRPr="00C972A6">
        <w:rPr>
          <w:sz w:val="18"/>
          <w:szCs w:val="18"/>
        </w:rPr>
        <w:t xml:space="preserve"> July, as part of Step 3 of the Government’s recovery strategy. Guidance will be provided to the sector soon on how to implement the protective measures necessary to open safely, and to parents on how to minimise the spread of the virus if they choose to attend.</w:t>
      </w:r>
    </w:p>
    <w:p w:rsidR="00EA112A" w:rsidRPr="00EA112A" w:rsidRDefault="00EA112A" w:rsidP="00EA112A">
      <w:pPr>
        <w:pStyle w:val="xmsonormal"/>
        <w:ind w:left="405"/>
        <w:rPr>
          <w:sz w:val="18"/>
          <w:szCs w:val="18"/>
        </w:rPr>
      </w:pPr>
    </w:p>
    <w:p w:rsidR="00966F86" w:rsidRDefault="00966F86" w:rsidP="00CF3380">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ascii="Calibri" w:hAnsi="Calibri"/>
          <w:b/>
          <w:color w:val="auto"/>
          <w:sz w:val="28"/>
          <w:szCs w:val="28"/>
          <w:lang w:val="en"/>
        </w:rPr>
      </w:pPr>
      <w:r>
        <w:rPr>
          <w:rFonts w:ascii="Calibri" w:hAnsi="Calibri"/>
          <w:b/>
          <w:color w:val="auto"/>
          <w:sz w:val="28"/>
          <w:szCs w:val="28"/>
          <w:lang w:val="en"/>
        </w:rPr>
        <w:t>Slough Borough Council Community Investment Fund</w:t>
      </w:r>
    </w:p>
    <w:p w:rsidR="00966F86" w:rsidRDefault="00966F86" w:rsidP="00966F86">
      <w:pPr>
        <w:spacing w:after="0"/>
        <w:rPr>
          <w:rFonts w:ascii="Calibri" w:hAnsi="Calibri" w:cs="Arial"/>
          <w:color w:val="1F497D"/>
          <w:szCs w:val="18"/>
        </w:rPr>
      </w:pPr>
      <w:r w:rsidRPr="00966F86">
        <w:rPr>
          <w:rFonts w:ascii="Calibri" w:hAnsi="Calibri" w:cs="Arial"/>
          <w:szCs w:val="18"/>
        </w:rPr>
        <w:t>I</w:t>
      </w:r>
      <w:r w:rsidRPr="00966F86">
        <w:rPr>
          <w:rFonts w:ascii="Calibri" w:hAnsi="Calibri" w:cs="Arial"/>
          <w:color w:val="000000"/>
          <w:szCs w:val="18"/>
        </w:rPr>
        <w:t>t has been agreed that for 2020-21</w:t>
      </w:r>
      <w:r w:rsidRPr="00966F86">
        <w:rPr>
          <w:rFonts w:ascii="Calibri" w:hAnsi="Calibri" w:cs="Arial"/>
          <w:color w:val="1F497D"/>
          <w:szCs w:val="18"/>
        </w:rPr>
        <w:t xml:space="preserve"> </w:t>
      </w:r>
      <w:r w:rsidR="00C05AA5">
        <w:rPr>
          <w:rFonts w:ascii="Calibri" w:hAnsi="Calibri" w:cs="Arial"/>
          <w:color w:val="000000"/>
          <w:szCs w:val="18"/>
        </w:rPr>
        <w:t>all elected c</w:t>
      </w:r>
      <w:r w:rsidRPr="00966F86">
        <w:rPr>
          <w:rFonts w:ascii="Calibri" w:hAnsi="Calibri" w:cs="Arial"/>
          <w:color w:val="000000"/>
          <w:szCs w:val="18"/>
        </w:rPr>
        <w:t>ouncillors have £25,000 each to spend on community projects of their choosing. £20,000 of this allocation is Capital Funding and the remaining £5,000 is revenue funding</w:t>
      </w:r>
      <w:r w:rsidRPr="00966F86">
        <w:rPr>
          <w:rFonts w:ascii="Calibri" w:hAnsi="Calibri" w:cs="Arial"/>
          <w:color w:val="1F497D"/>
          <w:szCs w:val="18"/>
        </w:rPr>
        <w:t xml:space="preserve">. </w:t>
      </w:r>
    </w:p>
    <w:p w:rsidR="00966F86" w:rsidRPr="00966F86" w:rsidRDefault="00966F86" w:rsidP="00966F86">
      <w:pPr>
        <w:spacing w:after="0"/>
        <w:rPr>
          <w:rFonts w:ascii="Calibri" w:hAnsi="Calibri" w:cs="Arial"/>
          <w:color w:val="FF0000"/>
          <w:szCs w:val="18"/>
        </w:rPr>
      </w:pPr>
    </w:p>
    <w:p w:rsidR="00966F86" w:rsidRPr="00966F86" w:rsidRDefault="00966F86" w:rsidP="00966F86">
      <w:pPr>
        <w:spacing w:after="0"/>
        <w:rPr>
          <w:rFonts w:ascii="Calibri" w:hAnsi="Calibri" w:cs="Arial"/>
          <w:color w:val="1F497D"/>
          <w:szCs w:val="18"/>
        </w:rPr>
      </w:pPr>
      <w:r w:rsidRPr="00966F86">
        <w:rPr>
          <w:rFonts w:ascii="Calibri" w:hAnsi="Calibri" w:cs="Arial"/>
          <w:szCs w:val="18"/>
        </w:rPr>
        <w:t xml:space="preserve">42 elected </w:t>
      </w:r>
      <w:proofErr w:type="spellStart"/>
      <w:r w:rsidRPr="00966F86">
        <w:rPr>
          <w:rFonts w:ascii="Calibri" w:hAnsi="Calibri" w:cs="Arial"/>
          <w:szCs w:val="18"/>
        </w:rPr>
        <w:t>councillors</w:t>
      </w:r>
      <w:proofErr w:type="spellEnd"/>
      <w:r w:rsidRPr="00966F86">
        <w:rPr>
          <w:rFonts w:ascii="Calibri" w:hAnsi="Calibri" w:cs="Arial"/>
          <w:szCs w:val="18"/>
        </w:rPr>
        <w:t xml:space="preserve"> equates to an annual Community Investment </w:t>
      </w:r>
      <w:r w:rsidRPr="00966F86">
        <w:rPr>
          <w:rFonts w:ascii="Calibri" w:hAnsi="Calibri" w:cs="Arial"/>
          <w:color w:val="000000"/>
          <w:szCs w:val="18"/>
        </w:rPr>
        <w:t>Fund (CIF) capital budget in 2020/21 of £840,000 and £210,000.00 for revenue.</w:t>
      </w:r>
    </w:p>
    <w:p w:rsidR="00966F86" w:rsidRPr="00966F86" w:rsidRDefault="00966F86" w:rsidP="00966F86">
      <w:pPr>
        <w:spacing w:after="0"/>
        <w:rPr>
          <w:rFonts w:ascii="Calibri" w:hAnsi="Calibri" w:cs="Arial"/>
          <w:color w:val="000000"/>
          <w:szCs w:val="18"/>
        </w:rPr>
      </w:pPr>
      <w:r w:rsidRPr="00966F86">
        <w:rPr>
          <w:rFonts w:ascii="Calibri" w:hAnsi="Calibri" w:cs="Arial"/>
          <w:color w:val="000000"/>
          <w:szCs w:val="18"/>
          <w:lang w:eastAsia="en-GB"/>
        </w:rPr>
        <w:t>Changes have been made to the</w:t>
      </w:r>
      <w:r w:rsidRPr="00966F86">
        <w:rPr>
          <w:rFonts w:ascii="Calibri" w:hAnsi="Calibri" w:cs="Arial"/>
          <w:color w:val="000000"/>
          <w:szCs w:val="18"/>
        </w:rPr>
        <w:t xml:space="preserve"> process of the coordination, monitoring and delivery of projects funded th</w:t>
      </w:r>
      <w:r w:rsidRPr="00966F86">
        <w:rPr>
          <w:rFonts w:ascii="Calibri" w:hAnsi="Calibri" w:cs="Arial"/>
          <w:color w:val="1F497D"/>
          <w:szCs w:val="18"/>
        </w:rPr>
        <w:t>r</w:t>
      </w:r>
      <w:r w:rsidRPr="00966F86">
        <w:rPr>
          <w:rFonts w:ascii="Calibri" w:hAnsi="Calibri" w:cs="Arial"/>
          <w:color w:val="000000"/>
          <w:szCs w:val="18"/>
        </w:rPr>
        <w:t>ough the Community Investment Fund.</w:t>
      </w:r>
    </w:p>
    <w:p w:rsidR="00966F86" w:rsidRDefault="00966F86" w:rsidP="00966F86">
      <w:pPr>
        <w:spacing w:after="0"/>
        <w:rPr>
          <w:rFonts w:ascii="Calibri" w:hAnsi="Calibri" w:cs="Arial"/>
          <w:color w:val="000000"/>
          <w:szCs w:val="18"/>
        </w:rPr>
      </w:pPr>
    </w:p>
    <w:p w:rsidR="00966F86" w:rsidRPr="00966F86" w:rsidRDefault="00966F86" w:rsidP="00966F86">
      <w:pPr>
        <w:spacing w:after="0"/>
        <w:rPr>
          <w:rFonts w:ascii="Calibri" w:hAnsi="Calibri" w:cs="Arial"/>
          <w:color w:val="1F497D"/>
          <w:szCs w:val="18"/>
        </w:rPr>
      </w:pPr>
      <w:r w:rsidRPr="00966F86">
        <w:rPr>
          <w:rFonts w:ascii="Calibri" w:hAnsi="Calibri" w:cs="Arial"/>
          <w:color w:val="000000"/>
          <w:szCs w:val="18"/>
        </w:rPr>
        <w:t xml:space="preserve">It is assumed that any uncommitted funding will not be rolled forward. If a </w:t>
      </w:r>
      <w:r w:rsidR="00C05AA5" w:rsidRPr="00C05AA5">
        <w:rPr>
          <w:rFonts w:ascii="Calibri" w:hAnsi="Calibri" w:cs="Arial"/>
          <w:color w:val="000000"/>
          <w:szCs w:val="18"/>
          <w:lang w:val="en-GB"/>
        </w:rPr>
        <w:t>c</w:t>
      </w:r>
      <w:r w:rsidRPr="00C05AA5">
        <w:rPr>
          <w:rFonts w:ascii="Calibri" w:hAnsi="Calibri" w:cs="Arial"/>
          <w:color w:val="000000"/>
          <w:szCs w:val="18"/>
          <w:lang w:val="en-GB"/>
        </w:rPr>
        <w:t>ouncillor</w:t>
      </w:r>
      <w:r w:rsidRPr="00966F86">
        <w:rPr>
          <w:rFonts w:ascii="Calibri" w:hAnsi="Calibri" w:cs="Arial"/>
          <w:color w:val="000000"/>
          <w:szCs w:val="18"/>
        </w:rPr>
        <w:t xml:space="preserve"> wants to do so, they can request permission from the Responsible Officer who will liaise with the S151 and Leader. </w:t>
      </w:r>
      <w:r w:rsidRPr="00966F86">
        <w:rPr>
          <w:rFonts w:ascii="Calibri" w:hAnsi="Calibri" w:cs="Arial"/>
          <w:szCs w:val="18"/>
        </w:rPr>
        <w:t>Allocations are for individu</w:t>
      </w:r>
      <w:r w:rsidR="00C05AA5">
        <w:rPr>
          <w:rFonts w:ascii="Calibri" w:hAnsi="Calibri" w:cs="Arial"/>
          <w:szCs w:val="18"/>
        </w:rPr>
        <w:t xml:space="preserve">al </w:t>
      </w:r>
      <w:proofErr w:type="spellStart"/>
      <w:r w:rsidR="00C05AA5">
        <w:rPr>
          <w:rFonts w:ascii="Calibri" w:hAnsi="Calibri" w:cs="Arial"/>
          <w:szCs w:val="18"/>
        </w:rPr>
        <w:t>councillors</w:t>
      </w:r>
      <w:proofErr w:type="spellEnd"/>
      <w:r w:rsidR="00C05AA5">
        <w:rPr>
          <w:rFonts w:ascii="Calibri" w:hAnsi="Calibri" w:cs="Arial"/>
          <w:szCs w:val="18"/>
        </w:rPr>
        <w:t xml:space="preserve"> but two or more </w:t>
      </w:r>
      <w:r w:rsidR="00C05AA5" w:rsidRPr="00C05AA5">
        <w:rPr>
          <w:rFonts w:ascii="Calibri" w:hAnsi="Calibri" w:cs="Arial"/>
          <w:szCs w:val="18"/>
          <w:lang w:val="en-GB"/>
        </w:rPr>
        <w:t>c</w:t>
      </w:r>
      <w:r w:rsidRPr="00C05AA5">
        <w:rPr>
          <w:rFonts w:ascii="Calibri" w:hAnsi="Calibri" w:cs="Arial"/>
          <w:szCs w:val="18"/>
          <w:lang w:val="en-GB"/>
        </w:rPr>
        <w:t>ouncillors</w:t>
      </w:r>
      <w:r w:rsidRPr="00966F86">
        <w:rPr>
          <w:rFonts w:ascii="Calibri" w:hAnsi="Calibri" w:cs="Arial"/>
          <w:szCs w:val="18"/>
        </w:rPr>
        <w:t xml:space="preserve"> can pool resources in order to fund a larger project. </w:t>
      </w:r>
    </w:p>
    <w:p w:rsidR="00966F86" w:rsidRPr="00966F86" w:rsidRDefault="00966F86" w:rsidP="00966F86">
      <w:pPr>
        <w:spacing w:after="0"/>
        <w:rPr>
          <w:rFonts w:ascii="Calibri" w:hAnsi="Calibri" w:cs="Arial"/>
          <w:color w:val="1F497D"/>
          <w:szCs w:val="18"/>
        </w:rPr>
      </w:pPr>
    </w:p>
    <w:p w:rsidR="00966F86" w:rsidRPr="00966F86" w:rsidRDefault="00966F86" w:rsidP="00966F86">
      <w:pPr>
        <w:spacing w:after="0"/>
        <w:rPr>
          <w:rFonts w:ascii="Calibri" w:hAnsi="Calibri" w:cs="Arial"/>
          <w:b/>
          <w:bCs/>
          <w:color w:val="1F497D"/>
          <w:szCs w:val="18"/>
          <w:lang w:val="en" w:eastAsia="en-GB"/>
        </w:rPr>
      </w:pPr>
      <w:r w:rsidRPr="00966F86">
        <w:rPr>
          <w:rFonts w:ascii="Calibri" w:hAnsi="Calibri" w:cs="Arial"/>
          <w:b/>
          <w:bCs/>
          <w:color w:val="1F497D"/>
          <w:szCs w:val="18"/>
          <w:lang w:val="en" w:eastAsia="en-GB"/>
        </w:rPr>
        <w:t>Grant criteria and eligibility</w:t>
      </w:r>
    </w:p>
    <w:p w:rsidR="00966F86" w:rsidRPr="00966F86" w:rsidRDefault="00966F86" w:rsidP="00966F86">
      <w:pPr>
        <w:spacing w:after="0"/>
        <w:rPr>
          <w:rFonts w:ascii="Calibri" w:hAnsi="Calibri" w:cs="Arial"/>
          <w:color w:val="auto"/>
          <w:szCs w:val="18"/>
          <w:lang w:val="en" w:eastAsia="en-GB"/>
        </w:rPr>
      </w:pPr>
      <w:r w:rsidRPr="00966F86">
        <w:rPr>
          <w:rFonts w:ascii="Calibri" w:hAnsi="Calibri" w:cs="Arial"/>
          <w:szCs w:val="18"/>
          <w:lang w:val="en" w:eastAsia="en-GB"/>
        </w:rPr>
        <w:t>The CIF is open to projects which meet the following eligibility criteria;</w:t>
      </w:r>
    </w:p>
    <w:p w:rsidR="00966F86" w:rsidRPr="00966F86" w:rsidRDefault="00966F86" w:rsidP="00966F86">
      <w:pPr>
        <w:numPr>
          <w:ilvl w:val="0"/>
          <w:numId w:val="36"/>
        </w:numPr>
        <w:spacing w:after="0"/>
        <w:ind w:left="2925"/>
        <w:rPr>
          <w:rFonts w:ascii="Calibri" w:hAnsi="Calibri" w:cs="Arial"/>
          <w:szCs w:val="18"/>
          <w:lang w:val="en" w:eastAsia="en-GB"/>
        </w:rPr>
      </w:pPr>
      <w:r w:rsidRPr="00966F86">
        <w:rPr>
          <w:rFonts w:ascii="Calibri" w:hAnsi="Calibri" w:cs="Arial"/>
          <w:szCs w:val="18"/>
          <w:lang w:val="en" w:eastAsia="en-GB"/>
        </w:rPr>
        <w:t>The services/</w:t>
      </w:r>
      <w:proofErr w:type="spellStart"/>
      <w:r w:rsidRPr="00966F86">
        <w:rPr>
          <w:rFonts w:ascii="Calibri" w:hAnsi="Calibri" w:cs="Arial"/>
          <w:szCs w:val="18"/>
          <w:lang w:val="en" w:eastAsia="en-GB"/>
        </w:rPr>
        <w:t>programmes</w:t>
      </w:r>
      <w:proofErr w:type="spellEnd"/>
      <w:r w:rsidRPr="00966F86">
        <w:rPr>
          <w:rFonts w:ascii="Calibri" w:hAnsi="Calibri" w:cs="Arial"/>
          <w:szCs w:val="18"/>
          <w:lang w:val="en" w:eastAsia="en-GB"/>
        </w:rPr>
        <w:t xml:space="preserve"> of the community based </w:t>
      </w:r>
      <w:proofErr w:type="spellStart"/>
      <w:r w:rsidRPr="00966F86">
        <w:rPr>
          <w:rFonts w:ascii="Calibri" w:hAnsi="Calibri" w:cs="Arial"/>
          <w:szCs w:val="18"/>
          <w:lang w:val="en" w:eastAsia="en-GB"/>
        </w:rPr>
        <w:t>organisations</w:t>
      </w:r>
      <w:proofErr w:type="spellEnd"/>
      <w:r w:rsidRPr="00966F86">
        <w:rPr>
          <w:rFonts w:ascii="Calibri" w:hAnsi="Calibri" w:cs="Arial"/>
          <w:szCs w:val="18"/>
          <w:lang w:val="en" w:eastAsia="en-GB"/>
        </w:rPr>
        <w:t xml:space="preserve"> which clearly deliver against the priorities in our Five Year Plan</w:t>
      </w:r>
    </w:p>
    <w:p w:rsidR="00966F86" w:rsidRPr="00966F86" w:rsidRDefault="00966F86" w:rsidP="00966F86">
      <w:pPr>
        <w:numPr>
          <w:ilvl w:val="0"/>
          <w:numId w:val="36"/>
        </w:numPr>
        <w:spacing w:after="0"/>
        <w:ind w:left="2925"/>
        <w:rPr>
          <w:rFonts w:ascii="Calibri" w:hAnsi="Calibri" w:cs="Arial"/>
          <w:szCs w:val="18"/>
          <w:lang w:val="en" w:eastAsia="en-GB"/>
        </w:rPr>
      </w:pPr>
      <w:r w:rsidRPr="00966F86">
        <w:rPr>
          <w:rFonts w:ascii="Calibri" w:hAnsi="Calibri" w:cs="Arial"/>
          <w:szCs w:val="18"/>
          <w:lang w:val="en" w:eastAsia="en-GB"/>
        </w:rPr>
        <w:t>Projects which benefit the local community in each ward, improving health and wellbeing for all.</w:t>
      </w:r>
    </w:p>
    <w:p w:rsidR="00966F86" w:rsidRPr="00966F86" w:rsidRDefault="00966F86" w:rsidP="00966F86">
      <w:pPr>
        <w:numPr>
          <w:ilvl w:val="0"/>
          <w:numId w:val="36"/>
        </w:numPr>
        <w:spacing w:after="0"/>
        <w:ind w:left="2925"/>
        <w:rPr>
          <w:rFonts w:ascii="Calibri" w:hAnsi="Calibri" w:cs="Arial"/>
          <w:szCs w:val="18"/>
          <w:lang w:val="en" w:eastAsia="en-GB"/>
        </w:rPr>
      </w:pPr>
      <w:r w:rsidRPr="00966F86">
        <w:rPr>
          <w:rFonts w:ascii="Calibri" w:hAnsi="Calibri" w:cs="Arial"/>
          <w:szCs w:val="18"/>
          <w:lang w:val="en" w:eastAsia="en-GB"/>
        </w:rPr>
        <w:t xml:space="preserve">Any community-based </w:t>
      </w:r>
      <w:proofErr w:type="spellStart"/>
      <w:r w:rsidRPr="00966F86">
        <w:rPr>
          <w:rFonts w:ascii="Calibri" w:hAnsi="Calibri" w:cs="Arial"/>
          <w:szCs w:val="18"/>
          <w:lang w:val="en" w:eastAsia="en-GB"/>
        </w:rPr>
        <w:t>organisation</w:t>
      </w:r>
      <w:proofErr w:type="spellEnd"/>
      <w:r w:rsidRPr="00966F86">
        <w:rPr>
          <w:rFonts w:ascii="Calibri" w:hAnsi="Calibri" w:cs="Arial"/>
          <w:szCs w:val="18"/>
          <w:lang w:val="en" w:eastAsia="en-GB"/>
        </w:rPr>
        <w:t xml:space="preserve"> having funding applied for must be properly constituted with clear and effective local governance and management structures</w:t>
      </w:r>
    </w:p>
    <w:p w:rsidR="00966F86" w:rsidRPr="00966F86" w:rsidRDefault="00966F86" w:rsidP="00966F86">
      <w:pPr>
        <w:numPr>
          <w:ilvl w:val="0"/>
          <w:numId w:val="36"/>
        </w:numPr>
        <w:spacing w:after="0"/>
        <w:ind w:left="2925"/>
        <w:rPr>
          <w:rFonts w:ascii="Calibri" w:hAnsi="Calibri" w:cs="Arial"/>
          <w:szCs w:val="18"/>
          <w:lang w:val="en" w:eastAsia="en-GB"/>
        </w:rPr>
      </w:pPr>
      <w:r w:rsidRPr="00966F86">
        <w:rPr>
          <w:rFonts w:ascii="Calibri" w:hAnsi="Calibri" w:cs="Arial"/>
          <w:szCs w:val="18"/>
          <w:lang w:val="en" w:eastAsia="en-GB"/>
        </w:rPr>
        <w:t>The funding must not be allocated to one specific faith group</w:t>
      </w:r>
    </w:p>
    <w:p w:rsidR="00966F86" w:rsidRPr="00966F86" w:rsidRDefault="00966F86" w:rsidP="00966F86">
      <w:pPr>
        <w:numPr>
          <w:ilvl w:val="0"/>
          <w:numId w:val="36"/>
        </w:numPr>
        <w:spacing w:after="0"/>
        <w:ind w:left="2925"/>
        <w:rPr>
          <w:rFonts w:ascii="Calibri" w:hAnsi="Calibri" w:cs="Arial"/>
          <w:szCs w:val="18"/>
          <w:lang w:val="en" w:eastAsia="en-GB"/>
        </w:rPr>
      </w:pPr>
      <w:r w:rsidRPr="00966F86">
        <w:rPr>
          <w:rFonts w:ascii="Calibri" w:hAnsi="Calibri" w:cs="Arial"/>
          <w:szCs w:val="18"/>
          <w:lang w:val="en" w:eastAsia="en-GB"/>
        </w:rPr>
        <w:t>Projects must exclusively offer provision for Slough residents</w:t>
      </w:r>
    </w:p>
    <w:p w:rsidR="00966F86" w:rsidRPr="00966F86" w:rsidRDefault="00966F86" w:rsidP="00966F86">
      <w:pPr>
        <w:numPr>
          <w:ilvl w:val="0"/>
          <w:numId w:val="36"/>
        </w:numPr>
        <w:spacing w:after="0"/>
        <w:ind w:left="2925"/>
        <w:rPr>
          <w:rFonts w:ascii="Calibri" w:hAnsi="Calibri" w:cs="Arial"/>
          <w:szCs w:val="18"/>
          <w:lang w:val="en-GB"/>
        </w:rPr>
      </w:pPr>
      <w:r w:rsidRPr="00966F86">
        <w:rPr>
          <w:rFonts w:ascii="Calibri" w:hAnsi="Calibri" w:cs="Arial"/>
          <w:szCs w:val="18"/>
          <w:lang w:val="en" w:eastAsia="en-GB"/>
        </w:rPr>
        <w:t xml:space="preserve">Any community based </w:t>
      </w:r>
      <w:proofErr w:type="spellStart"/>
      <w:r w:rsidRPr="00966F86">
        <w:rPr>
          <w:rFonts w:ascii="Calibri" w:hAnsi="Calibri" w:cs="Arial"/>
          <w:szCs w:val="18"/>
          <w:lang w:val="en" w:eastAsia="en-GB"/>
        </w:rPr>
        <w:t>organisation</w:t>
      </w:r>
      <w:proofErr w:type="spellEnd"/>
      <w:r w:rsidRPr="00966F86">
        <w:rPr>
          <w:rFonts w:ascii="Calibri" w:hAnsi="Calibri" w:cs="Arial"/>
          <w:szCs w:val="18"/>
          <w:lang w:val="en" w:eastAsia="en-GB"/>
        </w:rPr>
        <w:t xml:space="preserve"> having funding applied for must be based in Slough</w:t>
      </w:r>
    </w:p>
    <w:p w:rsidR="00966F86" w:rsidRPr="00966F86" w:rsidRDefault="00966F86" w:rsidP="00966F86">
      <w:pPr>
        <w:spacing w:after="0"/>
        <w:rPr>
          <w:rFonts w:ascii="Calibri" w:hAnsi="Calibri" w:cs="Arial"/>
          <w:b/>
          <w:bCs/>
          <w:color w:val="1F497D"/>
          <w:szCs w:val="18"/>
          <w:lang w:val="en" w:eastAsia="en-GB"/>
        </w:rPr>
      </w:pPr>
      <w:r w:rsidRPr="00966F86">
        <w:rPr>
          <w:rFonts w:ascii="Calibri" w:hAnsi="Calibri" w:cs="Arial"/>
          <w:b/>
          <w:bCs/>
          <w:color w:val="1F497D"/>
          <w:szCs w:val="18"/>
          <w:lang w:val="en" w:eastAsia="en-GB"/>
        </w:rPr>
        <w:t>Timetable</w:t>
      </w:r>
    </w:p>
    <w:p w:rsidR="00966F86" w:rsidRPr="00966F86" w:rsidRDefault="00966F86" w:rsidP="00966F86">
      <w:pPr>
        <w:spacing w:after="0"/>
        <w:rPr>
          <w:rFonts w:ascii="Calibri" w:hAnsi="Calibri" w:cs="Arial"/>
          <w:color w:val="auto"/>
          <w:szCs w:val="18"/>
          <w:lang w:val="en-GB"/>
        </w:rPr>
      </w:pPr>
      <w:r w:rsidRPr="00966F86">
        <w:rPr>
          <w:rFonts w:ascii="Calibri" w:hAnsi="Calibri" w:cs="Arial"/>
          <w:szCs w:val="18"/>
        </w:rPr>
        <w:t xml:space="preserve">The Community Investment Fund is an annual </w:t>
      </w:r>
      <w:proofErr w:type="spellStart"/>
      <w:r w:rsidRPr="00966F86">
        <w:rPr>
          <w:rFonts w:ascii="Calibri" w:hAnsi="Calibri" w:cs="Arial"/>
          <w:szCs w:val="18"/>
        </w:rPr>
        <w:t>programme</w:t>
      </w:r>
      <w:proofErr w:type="spellEnd"/>
      <w:r w:rsidRPr="00966F86">
        <w:rPr>
          <w:rFonts w:ascii="Calibri" w:hAnsi="Calibri" w:cs="Arial"/>
          <w:szCs w:val="18"/>
        </w:rPr>
        <w:t xml:space="preserve">. Projects requiring specialist design, engineering input and/or planning permission/consultation need to be submitted by 31 August; other projects need to be submitted by 31 January.  </w:t>
      </w:r>
    </w:p>
    <w:p w:rsidR="00966F86" w:rsidRDefault="00966F86" w:rsidP="00966F86">
      <w:pPr>
        <w:spacing w:after="0"/>
        <w:contextualSpacing/>
        <w:rPr>
          <w:rFonts w:ascii="Calibri" w:hAnsi="Calibri" w:cs="Arial"/>
          <w:b/>
          <w:bCs/>
          <w:color w:val="1F497D"/>
          <w:szCs w:val="18"/>
        </w:rPr>
      </w:pPr>
    </w:p>
    <w:p w:rsidR="00966F86" w:rsidRPr="00966F86" w:rsidRDefault="00966F86" w:rsidP="00966F86">
      <w:pPr>
        <w:spacing w:after="0"/>
        <w:contextualSpacing/>
        <w:rPr>
          <w:rFonts w:ascii="Calibri" w:hAnsi="Calibri" w:cs="Arial"/>
          <w:b/>
          <w:bCs/>
          <w:color w:val="1F497D"/>
          <w:szCs w:val="18"/>
        </w:rPr>
      </w:pPr>
      <w:r w:rsidRPr="00966F86">
        <w:rPr>
          <w:rFonts w:ascii="Calibri" w:hAnsi="Calibri" w:cs="Arial"/>
          <w:b/>
          <w:bCs/>
          <w:color w:val="1F497D"/>
          <w:szCs w:val="18"/>
        </w:rPr>
        <w:t>How to apply</w:t>
      </w:r>
    </w:p>
    <w:p w:rsidR="00966F86" w:rsidRPr="00966F86" w:rsidRDefault="00966F86" w:rsidP="00966F86">
      <w:pPr>
        <w:spacing w:after="0"/>
        <w:contextualSpacing/>
        <w:rPr>
          <w:rFonts w:ascii="Calibri" w:hAnsi="Calibri" w:cs="Arial"/>
          <w:color w:val="000000"/>
          <w:szCs w:val="18"/>
        </w:rPr>
      </w:pPr>
      <w:r w:rsidRPr="00966F86">
        <w:rPr>
          <w:rFonts w:ascii="Calibri" w:hAnsi="Calibri" w:cs="Arial"/>
          <w:szCs w:val="18"/>
        </w:rPr>
        <w:t>In order to draw down on the CIF funding allocated to you, please complete the attached updated application form and forward it to</w:t>
      </w:r>
      <w:r w:rsidRPr="00966F86">
        <w:rPr>
          <w:rFonts w:ascii="Calibri" w:hAnsi="Calibri" w:cs="Arial"/>
          <w:color w:val="1F497D"/>
          <w:szCs w:val="18"/>
        </w:rPr>
        <w:t xml:space="preserve"> </w:t>
      </w:r>
      <w:hyperlink r:id="rId26" w:history="1">
        <w:r w:rsidRPr="00966F86">
          <w:rPr>
            <w:rStyle w:val="Hyperlink"/>
            <w:rFonts w:ascii="Calibri" w:hAnsi="Calibri" w:cs="Arial"/>
            <w:szCs w:val="18"/>
          </w:rPr>
          <w:t>CIF@slough.gov.uk</w:t>
        </w:r>
      </w:hyperlink>
      <w:r w:rsidRPr="00966F86">
        <w:rPr>
          <w:rFonts w:ascii="Calibri" w:hAnsi="Calibri" w:cs="Arial"/>
          <w:color w:val="1F497D"/>
          <w:szCs w:val="18"/>
        </w:rPr>
        <w:t xml:space="preserve"> </w:t>
      </w:r>
      <w:r w:rsidRPr="00966F86">
        <w:rPr>
          <w:rFonts w:ascii="Calibri" w:hAnsi="Calibri" w:cs="Arial"/>
          <w:color w:val="000000"/>
          <w:szCs w:val="18"/>
        </w:rPr>
        <w:t>Please use this email address for all CIF related queries.</w:t>
      </w:r>
      <w:r w:rsidR="00EA112A">
        <w:rPr>
          <w:rFonts w:ascii="Calibri" w:hAnsi="Calibri" w:cs="Arial"/>
          <w:color w:val="000000"/>
          <w:szCs w:val="18"/>
        </w:rPr>
        <w:t xml:space="preserve"> </w:t>
      </w:r>
      <w:r w:rsidRPr="00966F86">
        <w:rPr>
          <w:rFonts w:ascii="Calibri" w:hAnsi="Calibri" w:cs="Arial"/>
          <w:color w:val="000000"/>
          <w:szCs w:val="18"/>
        </w:rPr>
        <w:t>CIF application forms received by any other method will not be considered.</w:t>
      </w:r>
    </w:p>
    <w:p w:rsidR="00966F86" w:rsidRPr="00966F86" w:rsidRDefault="00966F86" w:rsidP="00966F86">
      <w:pPr>
        <w:spacing w:after="0"/>
        <w:contextualSpacing/>
        <w:rPr>
          <w:rFonts w:ascii="Calibri" w:hAnsi="Calibri" w:cs="Arial"/>
          <w:b/>
          <w:bCs/>
          <w:color w:val="1F497D"/>
          <w:szCs w:val="18"/>
        </w:rPr>
      </w:pPr>
    </w:p>
    <w:p w:rsidR="00966F86" w:rsidRPr="00966F86" w:rsidRDefault="00966F86" w:rsidP="00966F86">
      <w:pPr>
        <w:spacing w:after="0"/>
        <w:contextualSpacing/>
        <w:rPr>
          <w:rFonts w:ascii="Calibri" w:hAnsi="Calibri" w:cs="Arial"/>
          <w:b/>
          <w:bCs/>
          <w:color w:val="1F497D"/>
          <w:szCs w:val="18"/>
          <w:lang w:val="en" w:eastAsia="en-GB"/>
        </w:rPr>
      </w:pPr>
      <w:r w:rsidRPr="00966F86">
        <w:rPr>
          <w:rFonts w:ascii="Calibri" w:hAnsi="Calibri" w:cs="Arial"/>
          <w:b/>
          <w:bCs/>
          <w:color w:val="1F497D"/>
          <w:szCs w:val="18"/>
          <w:lang w:val="en" w:eastAsia="en-GB"/>
        </w:rPr>
        <w:t xml:space="preserve">What is </w:t>
      </w:r>
      <w:proofErr w:type="gramStart"/>
      <w:r w:rsidRPr="00966F86">
        <w:rPr>
          <w:rFonts w:ascii="Calibri" w:hAnsi="Calibri" w:cs="Arial"/>
          <w:b/>
          <w:bCs/>
          <w:color w:val="1F497D"/>
          <w:szCs w:val="18"/>
          <w:lang w:val="en" w:eastAsia="en-GB"/>
        </w:rPr>
        <w:t>funded</w:t>
      </w:r>
      <w:proofErr w:type="gramEnd"/>
    </w:p>
    <w:p w:rsidR="00966F86" w:rsidRPr="00966F86" w:rsidRDefault="00966F86" w:rsidP="00966F86">
      <w:pPr>
        <w:spacing w:after="0"/>
        <w:contextualSpacing/>
        <w:rPr>
          <w:rFonts w:ascii="Calibri" w:hAnsi="Calibri" w:cs="Arial"/>
          <w:b/>
          <w:bCs/>
          <w:color w:val="4B5392"/>
          <w:szCs w:val="18"/>
          <w:lang w:val="en" w:eastAsia="en-GB"/>
        </w:rPr>
      </w:pPr>
      <w:r w:rsidRPr="00966F86">
        <w:rPr>
          <w:rFonts w:ascii="Calibri" w:hAnsi="Calibri" w:cs="Arial"/>
          <w:szCs w:val="18"/>
          <w:lang w:val="en" w:eastAsia="en-GB"/>
        </w:rPr>
        <w:t>A grant can be awarded to eligible projects that contribute towards improving local communities. It is expected that the grant funding will be spent in each councilor’s own ward however cross ward expenditure can be funded, subject to agreement by</w:t>
      </w:r>
      <w:r w:rsidRPr="00966F86">
        <w:rPr>
          <w:rFonts w:ascii="Calibri" w:hAnsi="Calibri" w:cs="Arial"/>
          <w:color w:val="1F497D"/>
          <w:szCs w:val="18"/>
          <w:lang w:val="en" w:eastAsia="en-GB"/>
        </w:rPr>
        <w:t xml:space="preserve"> </w:t>
      </w:r>
      <w:r w:rsidRPr="00966F86">
        <w:rPr>
          <w:rFonts w:ascii="Calibri" w:hAnsi="Calibri" w:cs="Arial"/>
          <w:color w:val="000000"/>
          <w:szCs w:val="18"/>
          <w:lang w:val="en" w:eastAsia="en-GB"/>
        </w:rPr>
        <w:t xml:space="preserve">the Responsible Officer. </w:t>
      </w:r>
      <w:r w:rsidRPr="00966F86">
        <w:rPr>
          <w:rFonts w:ascii="Calibri" w:hAnsi="Calibri" w:cs="Arial"/>
          <w:szCs w:val="18"/>
          <w:lang w:val="en" w:eastAsia="en-GB"/>
        </w:rPr>
        <w:t>Applications should specify what the funding would support and the desired outcome</w:t>
      </w:r>
      <w:r w:rsidRPr="00966F86">
        <w:rPr>
          <w:rFonts w:ascii="Calibri" w:hAnsi="Calibri" w:cs="Arial"/>
          <w:b/>
          <w:bCs/>
          <w:color w:val="4B5392"/>
          <w:szCs w:val="18"/>
          <w:lang w:val="en" w:eastAsia="en-GB"/>
        </w:rPr>
        <w:t>.</w:t>
      </w:r>
    </w:p>
    <w:p w:rsidR="00966F86" w:rsidRDefault="00966F86" w:rsidP="00966F86">
      <w:pPr>
        <w:spacing w:after="0"/>
        <w:rPr>
          <w:rFonts w:ascii="Calibri" w:hAnsi="Calibri" w:cs="Arial"/>
          <w:b/>
          <w:bCs/>
          <w:color w:val="1F497D"/>
          <w:szCs w:val="18"/>
          <w:lang w:val="en" w:eastAsia="en-GB"/>
        </w:rPr>
      </w:pPr>
    </w:p>
    <w:p w:rsidR="00966F86" w:rsidRPr="00966F86" w:rsidRDefault="00966F86" w:rsidP="00966F86">
      <w:pPr>
        <w:spacing w:after="0"/>
        <w:rPr>
          <w:rFonts w:ascii="Calibri" w:hAnsi="Calibri" w:cs="Arial"/>
          <w:b/>
          <w:bCs/>
          <w:color w:val="1F497D"/>
          <w:szCs w:val="18"/>
          <w:lang w:val="en" w:eastAsia="en-GB"/>
        </w:rPr>
      </w:pPr>
      <w:r w:rsidRPr="00966F86">
        <w:rPr>
          <w:rFonts w:ascii="Calibri" w:hAnsi="Calibri" w:cs="Arial"/>
          <w:b/>
          <w:bCs/>
          <w:color w:val="1F497D"/>
          <w:szCs w:val="18"/>
          <w:lang w:val="en" w:eastAsia="en-GB"/>
        </w:rPr>
        <w:t xml:space="preserve">What is not </w:t>
      </w:r>
      <w:proofErr w:type="gramStart"/>
      <w:r w:rsidRPr="00966F86">
        <w:rPr>
          <w:rFonts w:ascii="Calibri" w:hAnsi="Calibri" w:cs="Arial"/>
          <w:b/>
          <w:bCs/>
          <w:color w:val="1F497D"/>
          <w:szCs w:val="18"/>
          <w:lang w:val="en" w:eastAsia="en-GB"/>
        </w:rPr>
        <w:t>funded</w:t>
      </w:r>
      <w:proofErr w:type="gramEnd"/>
    </w:p>
    <w:p w:rsidR="00966F86" w:rsidRPr="00966F86" w:rsidRDefault="00966F86" w:rsidP="00966F86">
      <w:pPr>
        <w:numPr>
          <w:ilvl w:val="0"/>
          <w:numId w:val="37"/>
        </w:numPr>
        <w:spacing w:after="0"/>
        <w:ind w:left="2925"/>
        <w:rPr>
          <w:rFonts w:ascii="Calibri" w:hAnsi="Calibri" w:cs="Arial"/>
          <w:color w:val="auto"/>
          <w:szCs w:val="18"/>
          <w:lang w:val="en" w:eastAsia="en-GB"/>
        </w:rPr>
      </w:pPr>
      <w:r w:rsidRPr="00966F86">
        <w:rPr>
          <w:rFonts w:ascii="Calibri" w:hAnsi="Calibri" w:cs="Arial"/>
          <w:szCs w:val="18"/>
          <w:lang w:val="en" w:eastAsia="en-GB"/>
        </w:rPr>
        <w:t xml:space="preserve">Individuals </w:t>
      </w:r>
    </w:p>
    <w:p w:rsidR="00966F86" w:rsidRPr="00966F86" w:rsidRDefault="00966F86" w:rsidP="00966F86">
      <w:pPr>
        <w:numPr>
          <w:ilvl w:val="0"/>
          <w:numId w:val="37"/>
        </w:numPr>
        <w:spacing w:after="0"/>
        <w:ind w:left="2925"/>
        <w:rPr>
          <w:rFonts w:ascii="Calibri" w:hAnsi="Calibri" w:cs="Arial"/>
          <w:szCs w:val="18"/>
          <w:lang w:val="en" w:eastAsia="en-GB"/>
        </w:rPr>
      </w:pPr>
      <w:r w:rsidRPr="00966F86">
        <w:rPr>
          <w:rFonts w:ascii="Calibri" w:hAnsi="Calibri" w:cs="Arial"/>
          <w:szCs w:val="18"/>
          <w:lang w:val="en" w:eastAsia="en-GB"/>
        </w:rPr>
        <w:t xml:space="preserve">Profit making </w:t>
      </w:r>
      <w:proofErr w:type="spellStart"/>
      <w:r w:rsidRPr="00966F86">
        <w:rPr>
          <w:rFonts w:ascii="Calibri" w:hAnsi="Calibri" w:cs="Arial"/>
          <w:szCs w:val="18"/>
          <w:lang w:val="en" w:eastAsia="en-GB"/>
        </w:rPr>
        <w:t>organisations</w:t>
      </w:r>
      <w:proofErr w:type="spellEnd"/>
      <w:r w:rsidRPr="00966F86">
        <w:rPr>
          <w:rFonts w:ascii="Calibri" w:hAnsi="Calibri" w:cs="Arial"/>
          <w:szCs w:val="18"/>
          <w:lang w:val="en" w:eastAsia="en-GB"/>
        </w:rPr>
        <w:t>/and or private ventures</w:t>
      </w:r>
    </w:p>
    <w:p w:rsidR="00966F86" w:rsidRPr="00966F86" w:rsidRDefault="00966F86" w:rsidP="00966F86">
      <w:pPr>
        <w:numPr>
          <w:ilvl w:val="0"/>
          <w:numId w:val="37"/>
        </w:numPr>
        <w:spacing w:after="0"/>
        <w:ind w:left="2925"/>
        <w:rPr>
          <w:rFonts w:ascii="Calibri" w:hAnsi="Calibri" w:cs="Arial"/>
          <w:szCs w:val="18"/>
          <w:lang w:val="en" w:eastAsia="en-GB"/>
        </w:rPr>
      </w:pPr>
      <w:r w:rsidRPr="00966F86">
        <w:rPr>
          <w:rFonts w:ascii="Calibri" w:hAnsi="Calibri" w:cs="Arial"/>
          <w:szCs w:val="18"/>
          <w:lang w:val="en" w:eastAsia="en-GB"/>
        </w:rPr>
        <w:t>Organizations or projects already in receipt of funding from other Slough Borough Council departments for core costs and/or core service/</w:t>
      </w:r>
      <w:proofErr w:type="spellStart"/>
      <w:r w:rsidRPr="00966F86">
        <w:rPr>
          <w:rFonts w:ascii="Calibri" w:hAnsi="Calibri" w:cs="Arial"/>
          <w:szCs w:val="18"/>
          <w:lang w:val="en" w:eastAsia="en-GB"/>
        </w:rPr>
        <w:t>programme</w:t>
      </w:r>
      <w:proofErr w:type="spellEnd"/>
      <w:r w:rsidRPr="00966F86">
        <w:rPr>
          <w:rFonts w:ascii="Calibri" w:hAnsi="Calibri" w:cs="Arial"/>
          <w:szCs w:val="18"/>
          <w:lang w:val="en" w:eastAsia="en-GB"/>
        </w:rPr>
        <w:t xml:space="preserve"> delivery</w:t>
      </w:r>
    </w:p>
    <w:p w:rsidR="00966F86" w:rsidRPr="00966F86" w:rsidRDefault="00966F86" w:rsidP="00966F86">
      <w:pPr>
        <w:numPr>
          <w:ilvl w:val="0"/>
          <w:numId w:val="37"/>
        </w:numPr>
        <w:spacing w:after="0"/>
        <w:ind w:left="2925"/>
        <w:rPr>
          <w:rFonts w:ascii="Calibri" w:hAnsi="Calibri" w:cs="Arial"/>
          <w:szCs w:val="18"/>
          <w:lang w:val="en" w:eastAsia="en-GB"/>
        </w:rPr>
      </w:pPr>
      <w:r w:rsidRPr="00966F86">
        <w:rPr>
          <w:rFonts w:ascii="Calibri" w:hAnsi="Calibri" w:cs="Arial"/>
          <w:szCs w:val="18"/>
          <w:lang w:val="en" w:eastAsia="en-GB"/>
        </w:rPr>
        <w:t>Projects whose main priority does not meet Slough Borough Council priorities as set out in the 5 year plan</w:t>
      </w:r>
    </w:p>
    <w:p w:rsidR="00966F86" w:rsidRPr="00966F86" w:rsidRDefault="00966F86" w:rsidP="00966F86">
      <w:pPr>
        <w:numPr>
          <w:ilvl w:val="0"/>
          <w:numId w:val="37"/>
        </w:numPr>
        <w:spacing w:after="0"/>
        <w:ind w:left="2925"/>
        <w:rPr>
          <w:rFonts w:ascii="Calibri" w:hAnsi="Calibri" w:cs="Arial"/>
          <w:szCs w:val="18"/>
          <w:lang w:val="en" w:eastAsia="en-GB"/>
        </w:rPr>
      </w:pPr>
      <w:r w:rsidRPr="00966F86">
        <w:rPr>
          <w:rFonts w:ascii="Calibri" w:hAnsi="Calibri" w:cs="Arial"/>
          <w:szCs w:val="18"/>
          <w:lang w:val="en" w:eastAsia="en-GB"/>
        </w:rPr>
        <w:t>Projects that do not comply with current Council policies</w:t>
      </w:r>
    </w:p>
    <w:p w:rsidR="00966F86" w:rsidRPr="00966F86" w:rsidRDefault="00966F86" w:rsidP="00966F86">
      <w:pPr>
        <w:numPr>
          <w:ilvl w:val="0"/>
          <w:numId w:val="37"/>
        </w:numPr>
        <w:spacing w:after="0"/>
        <w:ind w:left="2925"/>
        <w:rPr>
          <w:rFonts w:ascii="Calibri" w:hAnsi="Calibri" w:cs="Arial"/>
          <w:szCs w:val="18"/>
          <w:lang w:val="en" w:eastAsia="en-GB"/>
        </w:rPr>
      </w:pPr>
      <w:r w:rsidRPr="00966F86">
        <w:rPr>
          <w:rFonts w:ascii="Calibri" w:hAnsi="Calibri" w:cs="Arial"/>
          <w:szCs w:val="18"/>
          <w:lang w:val="en" w:eastAsia="en-GB"/>
        </w:rPr>
        <w:t xml:space="preserve">Parish Councils </w:t>
      </w:r>
    </w:p>
    <w:p w:rsidR="00966F86" w:rsidRPr="00966F86" w:rsidRDefault="00966F86" w:rsidP="00966F86">
      <w:pPr>
        <w:numPr>
          <w:ilvl w:val="0"/>
          <w:numId w:val="37"/>
        </w:numPr>
        <w:spacing w:after="0"/>
        <w:ind w:left="2925"/>
        <w:rPr>
          <w:rFonts w:ascii="Calibri" w:hAnsi="Calibri" w:cs="Arial"/>
          <w:szCs w:val="18"/>
          <w:lang w:val="en" w:eastAsia="en-GB"/>
        </w:rPr>
      </w:pPr>
      <w:r w:rsidRPr="00966F86">
        <w:rPr>
          <w:rFonts w:ascii="Calibri" w:hAnsi="Calibri" w:cs="Arial"/>
          <w:szCs w:val="18"/>
          <w:lang w:val="en" w:eastAsia="en-GB"/>
        </w:rPr>
        <w:t xml:space="preserve">Other local authorities </w:t>
      </w:r>
    </w:p>
    <w:p w:rsidR="00966F86" w:rsidRPr="00966F86" w:rsidRDefault="00966F86" w:rsidP="00966F86">
      <w:pPr>
        <w:numPr>
          <w:ilvl w:val="0"/>
          <w:numId w:val="37"/>
        </w:numPr>
        <w:spacing w:after="0"/>
        <w:ind w:left="2925"/>
        <w:rPr>
          <w:rFonts w:ascii="Calibri" w:hAnsi="Calibri" w:cs="Arial"/>
          <w:szCs w:val="18"/>
          <w:lang w:val="en-GB"/>
        </w:rPr>
      </w:pPr>
      <w:r w:rsidRPr="00966F86">
        <w:rPr>
          <w:rFonts w:ascii="Calibri" w:hAnsi="Calibri" w:cs="Arial"/>
          <w:szCs w:val="18"/>
          <w:lang w:val="en" w:eastAsia="en-GB"/>
        </w:rPr>
        <w:t xml:space="preserve">Non maintained schools </w:t>
      </w:r>
    </w:p>
    <w:p w:rsidR="00966F86" w:rsidRPr="00966F86" w:rsidRDefault="000F640F" w:rsidP="00966F86">
      <w:pPr>
        <w:spacing w:after="0"/>
        <w:ind w:left="2925"/>
        <w:rPr>
          <w:rFonts w:ascii="Calibri" w:hAnsi="Calibri" w:cs="Arial"/>
          <w:szCs w:val="18"/>
          <w:lang w:val="en-GB"/>
        </w:rPr>
      </w:pPr>
      <w:r>
        <w:rPr>
          <w:rFonts w:ascii="Calibri" w:hAnsi="Calibri"/>
          <w:b/>
          <w:noProof/>
          <w:sz w:val="28"/>
          <w:szCs w:val="28"/>
        </w:rPr>
        <w:pict>
          <v:shape id="_x0000_s1035" type="#_x0000_t75" style="position:absolute;left:0;text-align:left;margin-left:261.4pt;margin-top:4.8pt;width:76.5pt;height:49.5pt;z-index:251699200;mso-position-horizontal-relative:text;mso-position-vertical-relative:text">
            <v:imagedata r:id="rId27" o:title=""/>
            <w10:wrap type="square"/>
          </v:shape>
          <o:OLEObject Type="Embed" ProgID="AcroExch.Document.11" ShapeID="_x0000_s1035" DrawAspect="Icon" ObjectID="_1654427985" r:id="rId28"/>
        </w:pict>
      </w:r>
      <w:r>
        <w:rPr>
          <w:rFonts w:ascii="Calibri" w:hAnsi="Calibri"/>
          <w:b/>
          <w:noProof/>
          <w:sz w:val="28"/>
          <w:szCs w:val="28"/>
        </w:rPr>
        <w:pict>
          <v:shape id="_x0000_s1036" type="#_x0000_t75" style="position:absolute;left:0;text-align:left;margin-left:161.7pt;margin-top:4.8pt;width:76.5pt;height:49.5pt;z-index:251701248;mso-position-horizontal-relative:text;mso-position-vertical-relative:text">
            <v:imagedata r:id="rId29" o:title=""/>
            <w10:wrap type="square"/>
          </v:shape>
          <o:OLEObject Type="Embed" ProgID="Word.Document.12" ShapeID="_x0000_s1036" DrawAspect="Icon" ObjectID="_1654427986" r:id="rId30">
            <o:FieldCodes>\s</o:FieldCodes>
          </o:OLEObject>
        </w:pict>
      </w:r>
    </w:p>
    <w:p w:rsidR="00966F86" w:rsidRDefault="00966F86" w:rsidP="00966F86">
      <w:pPr>
        <w:spacing w:after="0"/>
        <w:jc w:val="center"/>
        <w:rPr>
          <w:rFonts w:ascii="Calibri" w:hAnsi="Calibri"/>
          <w:b/>
          <w:color w:val="auto"/>
          <w:sz w:val="28"/>
          <w:szCs w:val="28"/>
          <w:lang w:val="en"/>
        </w:rPr>
      </w:pPr>
    </w:p>
    <w:p w:rsidR="00966F86" w:rsidRDefault="00966F86" w:rsidP="00966F86">
      <w:pPr>
        <w:spacing w:after="0"/>
        <w:jc w:val="center"/>
        <w:rPr>
          <w:rFonts w:ascii="Calibri" w:hAnsi="Calibri"/>
          <w:b/>
          <w:color w:val="auto"/>
          <w:sz w:val="28"/>
          <w:szCs w:val="28"/>
          <w:lang w:val="en"/>
        </w:rPr>
      </w:pPr>
    </w:p>
    <w:p w:rsidR="00966F86" w:rsidRDefault="00966F86" w:rsidP="00DA0CB6">
      <w:pPr>
        <w:spacing w:after="0"/>
        <w:rPr>
          <w:rFonts w:ascii="Calibri" w:hAnsi="Calibri"/>
          <w:b/>
          <w:color w:val="auto"/>
          <w:sz w:val="28"/>
          <w:szCs w:val="28"/>
          <w:lang w:val="en"/>
        </w:rPr>
      </w:pPr>
    </w:p>
    <w:p w:rsidR="00966F86" w:rsidRDefault="00966F86" w:rsidP="00966F86">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ascii="Calibri" w:hAnsi="Calibri"/>
          <w:b/>
          <w:color w:val="auto"/>
          <w:sz w:val="28"/>
          <w:szCs w:val="28"/>
          <w:lang w:val="en"/>
        </w:rPr>
      </w:pPr>
      <w:proofErr w:type="spellStart"/>
      <w:r>
        <w:rPr>
          <w:rFonts w:ascii="Calibri" w:hAnsi="Calibri"/>
          <w:b/>
          <w:color w:val="auto"/>
          <w:sz w:val="28"/>
          <w:szCs w:val="28"/>
          <w:lang w:val="en"/>
        </w:rPr>
        <w:t>Hempsalls</w:t>
      </w:r>
      <w:proofErr w:type="spellEnd"/>
    </w:p>
    <w:p w:rsidR="00EA112A" w:rsidRDefault="00EA112A" w:rsidP="00CF3380">
      <w:pPr>
        <w:spacing w:after="0"/>
        <w:rPr>
          <w:rFonts w:ascii="Calibri" w:eastAsia="Times New Roman" w:hAnsi="Calibri"/>
          <w:szCs w:val="18"/>
        </w:rPr>
      </w:pPr>
    </w:p>
    <w:p w:rsidR="00966F86" w:rsidRPr="00CF3380" w:rsidRDefault="000F640F" w:rsidP="00CF3380">
      <w:pPr>
        <w:spacing w:after="0"/>
        <w:rPr>
          <w:rFonts w:ascii="Calibri" w:eastAsia="Times New Roman" w:hAnsi="Calibri"/>
          <w:szCs w:val="18"/>
        </w:rPr>
      </w:pPr>
      <w:r>
        <w:rPr>
          <w:rFonts w:ascii="Calibri" w:eastAsia="Times New Roman" w:hAnsi="Calibri"/>
          <w:noProof/>
          <w:szCs w:val="18"/>
        </w:rPr>
        <w:pict>
          <v:shape id="_x0000_s1034" type="#_x0000_t75" style="position:absolute;margin-left:454.15pt;margin-top:6.95pt;width:74.3pt;height:47pt;z-index:251697152;mso-position-horizontal-relative:text;mso-position-vertical-relative:text">
            <v:imagedata r:id="rId31" o:title=""/>
            <w10:wrap type="square"/>
          </v:shape>
          <o:OLEObject Type="Embed" ProgID="AcroExch.Document.11" ShapeID="_x0000_s1034" DrawAspect="Icon" ObjectID="_1654427987" r:id="rId32"/>
        </w:pict>
      </w:r>
      <w:r w:rsidR="00966F86" w:rsidRPr="00CF3380">
        <w:rPr>
          <w:rFonts w:ascii="Calibri" w:eastAsia="Times New Roman" w:hAnsi="Calibri"/>
          <w:szCs w:val="18"/>
        </w:rPr>
        <w:t xml:space="preserve">News that our popular </w:t>
      </w:r>
      <w:r w:rsidR="00966F86" w:rsidRPr="00CF3380">
        <w:rPr>
          <w:rFonts w:ascii="Calibri" w:eastAsia="Times New Roman" w:hAnsi="Calibri"/>
          <w:b/>
          <w:bCs/>
          <w:szCs w:val="18"/>
        </w:rPr>
        <w:t xml:space="preserve">Changing Lives </w:t>
      </w:r>
      <w:proofErr w:type="gramStart"/>
      <w:r w:rsidR="00966F86" w:rsidRPr="00CF3380">
        <w:rPr>
          <w:rFonts w:ascii="Calibri" w:eastAsia="Times New Roman" w:hAnsi="Calibri"/>
          <w:b/>
          <w:bCs/>
          <w:szCs w:val="18"/>
        </w:rPr>
        <w:t>Through</w:t>
      </w:r>
      <w:proofErr w:type="gramEnd"/>
      <w:r w:rsidR="00966F86" w:rsidRPr="00CF3380">
        <w:rPr>
          <w:rFonts w:ascii="Calibri" w:eastAsia="Times New Roman" w:hAnsi="Calibri"/>
          <w:b/>
          <w:bCs/>
          <w:szCs w:val="18"/>
        </w:rPr>
        <w:t xml:space="preserve"> Childcare</w:t>
      </w:r>
      <w:r w:rsidR="00966F86" w:rsidRPr="00CF3380">
        <w:rPr>
          <w:rFonts w:ascii="Calibri" w:eastAsia="Times New Roman" w:hAnsi="Calibri"/>
          <w:szCs w:val="18"/>
        </w:rPr>
        <w:t xml:space="preserve"> </w:t>
      </w:r>
      <w:proofErr w:type="spellStart"/>
      <w:r w:rsidR="00966F86" w:rsidRPr="00CF3380">
        <w:rPr>
          <w:rFonts w:ascii="Calibri" w:eastAsia="Times New Roman" w:hAnsi="Calibri"/>
          <w:szCs w:val="18"/>
        </w:rPr>
        <w:t>programme</w:t>
      </w:r>
      <w:proofErr w:type="spellEnd"/>
      <w:r w:rsidR="00966F86" w:rsidRPr="00CF3380">
        <w:rPr>
          <w:rFonts w:ascii="Calibri" w:eastAsia="Times New Roman" w:hAnsi="Calibri"/>
          <w:szCs w:val="18"/>
        </w:rPr>
        <w:t xml:space="preserve"> has today been launched </w:t>
      </w:r>
      <w:r w:rsidR="00966F86" w:rsidRPr="00CF3380">
        <w:rPr>
          <w:rFonts w:ascii="Calibri" w:eastAsia="Times New Roman" w:hAnsi="Calibri"/>
          <w:b/>
          <w:bCs/>
          <w:szCs w:val="18"/>
        </w:rPr>
        <w:t>ONLINE</w:t>
      </w:r>
      <w:r w:rsidR="00966F86" w:rsidRPr="00CF3380">
        <w:rPr>
          <w:rFonts w:ascii="Calibri" w:eastAsia="Times New Roman" w:hAnsi="Calibri"/>
          <w:szCs w:val="18"/>
        </w:rPr>
        <w:t xml:space="preserve">.  At a time when providers need all the help they can get to ensure eligible families use their entitlements, especially for autumn term, these sessions could be essential.  In areas where they have run we have seen spikes and increases in enquiries, brokerage and take-up.  </w:t>
      </w:r>
      <w:proofErr w:type="gramStart"/>
      <w:r w:rsidR="00966F86" w:rsidRPr="00CF3380">
        <w:rPr>
          <w:rFonts w:ascii="Calibri" w:eastAsia="Times New Roman" w:hAnsi="Calibri"/>
          <w:szCs w:val="18"/>
        </w:rPr>
        <w:t>Something to consider now for your summer and autumn recovery planning.</w:t>
      </w:r>
      <w:proofErr w:type="gramEnd"/>
      <w:r w:rsidR="00966F86" w:rsidRPr="00CF3380">
        <w:rPr>
          <w:rFonts w:ascii="Calibri" w:eastAsia="Times New Roman" w:hAnsi="Calibri"/>
          <w:szCs w:val="18"/>
        </w:rPr>
        <w:t xml:space="preserve"> </w:t>
      </w:r>
    </w:p>
    <w:p w:rsidR="00966F86" w:rsidRDefault="000F640F" w:rsidP="00DA0CB6">
      <w:pPr>
        <w:spacing w:after="0"/>
        <w:rPr>
          <w:rFonts w:ascii="Calibri" w:hAnsi="Calibri"/>
          <w:b/>
          <w:color w:val="auto"/>
          <w:sz w:val="28"/>
          <w:szCs w:val="28"/>
          <w:lang w:val="en"/>
        </w:rPr>
      </w:pPr>
      <w:hyperlink r:id="rId33" w:history="1">
        <w:r w:rsidR="00CF3380">
          <w:rPr>
            <w:rStyle w:val="Hyperlink"/>
            <w:color w:val="0000FF"/>
          </w:rPr>
          <w:t>www.hempsalls.com</w:t>
        </w:r>
      </w:hyperlink>
    </w:p>
    <w:p w:rsidR="00966F86" w:rsidRDefault="00966F86" w:rsidP="00DA0CB6">
      <w:pPr>
        <w:spacing w:after="0"/>
        <w:rPr>
          <w:rFonts w:ascii="Calibri" w:hAnsi="Calibri"/>
          <w:b/>
          <w:color w:val="auto"/>
          <w:sz w:val="28"/>
          <w:szCs w:val="28"/>
          <w:lang w:val="en"/>
        </w:rPr>
      </w:pPr>
    </w:p>
    <w:p w:rsidR="00966F86" w:rsidRDefault="00966F86" w:rsidP="00DA0CB6">
      <w:pPr>
        <w:spacing w:after="0"/>
        <w:rPr>
          <w:rFonts w:ascii="Calibri" w:hAnsi="Calibri"/>
          <w:b/>
          <w:color w:val="auto"/>
          <w:sz w:val="28"/>
          <w:szCs w:val="28"/>
          <w:lang w:val="en"/>
        </w:rPr>
        <w:sectPr w:rsidR="00966F86" w:rsidSect="00C54B8D">
          <w:type w:val="continuous"/>
          <w:pgSz w:w="12240" w:h="15840" w:code="1"/>
          <w:pgMar w:top="720" w:right="576" w:bottom="426" w:left="576" w:header="360" w:footer="720" w:gutter="0"/>
          <w:cols w:space="720"/>
          <w:titlePg/>
          <w:docGrid w:linePitch="360"/>
        </w:sectPr>
      </w:pPr>
    </w:p>
    <w:tbl>
      <w:tblPr>
        <w:tblStyle w:val="TableGrid"/>
        <w:tblW w:w="0" w:type="auto"/>
        <w:tblLook w:val="04A0" w:firstRow="1" w:lastRow="0" w:firstColumn="1" w:lastColumn="0" w:noHBand="0" w:noVBand="1"/>
      </w:tblPr>
      <w:tblGrid>
        <w:gridCol w:w="11304"/>
      </w:tblGrid>
      <w:tr w:rsidR="00241F71" w:rsidTr="00CF3380">
        <w:tc>
          <w:tcPr>
            <w:tcW w:w="11304" w:type="dxa"/>
            <w:shd w:val="clear" w:color="auto" w:fill="D9D9D9" w:themeFill="background1" w:themeFillShade="D9"/>
          </w:tcPr>
          <w:p w:rsidR="00241F71" w:rsidRPr="00D52FC8" w:rsidRDefault="00241F71" w:rsidP="00DA0CB6">
            <w:pPr>
              <w:spacing w:after="0"/>
              <w:rPr>
                <w:rFonts w:ascii="Calibri" w:hAnsi="Calibri"/>
                <w:b/>
                <w:color w:val="auto"/>
                <w:sz w:val="28"/>
                <w:szCs w:val="28"/>
                <w:lang w:val="en"/>
              </w:rPr>
            </w:pPr>
            <w:r w:rsidRPr="00D52FC8">
              <w:rPr>
                <w:rFonts w:ascii="Calibri" w:hAnsi="Calibri"/>
                <w:b/>
                <w:color w:val="auto"/>
                <w:sz w:val="28"/>
                <w:szCs w:val="28"/>
                <w:lang w:val="en"/>
              </w:rPr>
              <w:t>Newsletters and content so far:</w:t>
            </w:r>
          </w:p>
        </w:tc>
      </w:tr>
    </w:tbl>
    <w:p w:rsidR="00C54B8D" w:rsidRDefault="00C54B8D" w:rsidP="00DA0CB6">
      <w:pPr>
        <w:spacing w:after="0"/>
        <w:rPr>
          <w:rFonts w:ascii="Calibri" w:hAnsi="Calibri"/>
          <w:szCs w:val="18"/>
          <w:lang w:val="en"/>
        </w:rPr>
        <w:sectPr w:rsidR="00C54B8D" w:rsidSect="00C54B8D">
          <w:type w:val="continuous"/>
          <w:pgSz w:w="12240" w:h="15840" w:code="1"/>
          <w:pgMar w:top="720" w:right="576" w:bottom="426" w:left="576" w:header="360" w:footer="720" w:gutter="0"/>
          <w:cols w:space="720"/>
          <w:titlePg/>
          <w:docGrid w:linePitch="360"/>
        </w:sectPr>
      </w:pPr>
    </w:p>
    <w:p w:rsidR="00B03854" w:rsidRDefault="00B03854" w:rsidP="00DA0CB6">
      <w:pPr>
        <w:spacing w:after="0"/>
        <w:rPr>
          <w:rFonts w:ascii="Calibri" w:hAnsi="Calibri"/>
          <w:szCs w:val="18"/>
          <w:lang w:val="en"/>
        </w:rPr>
      </w:pPr>
    </w:p>
    <w:p w:rsidR="00091899" w:rsidRDefault="00091899" w:rsidP="00DA0CB6">
      <w:pPr>
        <w:spacing w:after="0"/>
        <w:rPr>
          <w:rFonts w:ascii="Calibri" w:hAnsi="Calibri"/>
          <w:szCs w:val="18"/>
          <w:lang w:val="en"/>
        </w:rPr>
        <w:sectPr w:rsidR="00091899" w:rsidSect="00C54B8D">
          <w:type w:val="continuous"/>
          <w:pgSz w:w="12240" w:h="15840" w:code="1"/>
          <w:pgMar w:top="720" w:right="576" w:bottom="426" w:left="576" w:header="360" w:footer="720" w:gutter="0"/>
          <w:cols w:num="2" w:space="720"/>
          <w:titlePg/>
          <w:docGrid w:linePitch="360"/>
        </w:sectPr>
      </w:pPr>
    </w:p>
    <w:p w:rsidR="00B03854" w:rsidRPr="00091899" w:rsidRDefault="00241F71" w:rsidP="00466630">
      <w:pPr>
        <w:shd w:val="clear" w:color="auto" w:fill="D9E6F5" w:themeFill="accent5" w:themeFillTint="33"/>
        <w:spacing w:after="0"/>
        <w:rPr>
          <w:rFonts w:ascii="Calibri" w:hAnsi="Calibri"/>
          <w:b/>
          <w:szCs w:val="18"/>
          <w:lang w:val="en"/>
        </w:rPr>
      </w:pPr>
      <w:r w:rsidRPr="00091899">
        <w:rPr>
          <w:rFonts w:ascii="Calibri" w:hAnsi="Calibri"/>
          <w:b/>
          <w:szCs w:val="18"/>
          <w:lang w:val="en"/>
        </w:rPr>
        <w:t>Article 1: 1</w:t>
      </w:r>
      <w:r w:rsidRPr="00091899">
        <w:rPr>
          <w:rFonts w:ascii="Calibri" w:hAnsi="Calibri"/>
          <w:b/>
          <w:szCs w:val="18"/>
          <w:vertAlign w:val="superscript"/>
          <w:lang w:val="en"/>
        </w:rPr>
        <w:t>st</w:t>
      </w:r>
      <w:r w:rsidRPr="00091899">
        <w:rPr>
          <w:rFonts w:ascii="Calibri" w:hAnsi="Calibri"/>
          <w:b/>
          <w:szCs w:val="18"/>
          <w:lang w:val="en"/>
        </w:rPr>
        <w:t xml:space="preserve"> June 2020</w:t>
      </w:r>
    </w:p>
    <w:p w:rsidR="00241F71" w:rsidRDefault="00241F71" w:rsidP="00466630">
      <w:pPr>
        <w:pStyle w:val="ListParagraph"/>
        <w:numPr>
          <w:ilvl w:val="0"/>
          <w:numId w:val="24"/>
        </w:numPr>
        <w:shd w:val="clear" w:color="auto" w:fill="D9E6F5" w:themeFill="accent5" w:themeFillTint="33"/>
        <w:spacing w:after="0"/>
        <w:rPr>
          <w:rFonts w:ascii="Calibri" w:hAnsi="Calibri"/>
          <w:szCs w:val="18"/>
          <w:lang w:val="en"/>
        </w:rPr>
      </w:pPr>
      <w:r>
        <w:rPr>
          <w:rFonts w:ascii="Calibri" w:hAnsi="Calibri"/>
          <w:szCs w:val="18"/>
          <w:lang w:val="en"/>
        </w:rPr>
        <w:t>Risk asse</w:t>
      </w:r>
      <w:r w:rsidR="00091899">
        <w:rPr>
          <w:rFonts w:ascii="Calibri" w:hAnsi="Calibri"/>
          <w:szCs w:val="18"/>
          <w:lang w:val="en"/>
        </w:rPr>
        <w:t>ssments COVID – 19</w:t>
      </w:r>
    </w:p>
    <w:p w:rsidR="00091899" w:rsidRDefault="00091899" w:rsidP="00466630">
      <w:pPr>
        <w:pStyle w:val="ListParagraph"/>
        <w:numPr>
          <w:ilvl w:val="0"/>
          <w:numId w:val="24"/>
        </w:numPr>
        <w:shd w:val="clear" w:color="auto" w:fill="D9E6F5" w:themeFill="accent5" w:themeFillTint="33"/>
        <w:spacing w:after="0"/>
        <w:rPr>
          <w:rFonts w:ascii="Calibri" w:hAnsi="Calibri"/>
          <w:szCs w:val="18"/>
          <w:lang w:val="en"/>
        </w:rPr>
      </w:pPr>
      <w:r>
        <w:rPr>
          <w:rFonts w:ascii="Calibri" w:hAnsi="Calibri"/>
          <w:szCs w:val="18"/>
          <w:lang w:val="en"/>
        </w:rPr>
        <w:t>Supporting CPD</w:t>
      </w:r>
    </w:p>
    <w:p w:rsidR="00091899" w:rsidRDefault="00091899" w:rsidP="00466630">
      <w:pPr>
        <w:pStyle w:val="ListParagraph"/>
        <w:numPr>
          <w:ilvl w:val="0"/>
          <w:numId w:val="24"/>
        </w:numPr>
        <w:shd w:val="clear" w:color="auto" w:fill="D9E6F5" w:themeFill="accent5" w:themeFillTint="33"/>
        <w:spacing w:after="0"/>
        <w:rPr>
          <w:rFonts w:ascii="Calibri" w:hAnsi="Calibri"/>
          <w:szCs w:val="18"/>
          <w:lang w:val="en"/>
        </w:rPr>
      </w:pPr>
      <w:r>
        <w:rPr>
          <w:rFonts w:ascii="Calibri" w:hAnsi="Calibri"/>
          <w:szCs w:val="18"/>
          <w:lang w:val="en"/>
        </w:rPr>
        <w:t>SBC Business Support Fund</w:t>
      </w:r>
    </w:p>
    <w:p w:rsidR="00091899" w:rsidRPr="00091899" w:rsidRDefault="00091899" w:rsidP="00466630">
      <w:pPr>
        <w:pStyle w:val="ListParagraph"/>
        <w:numPr>
          <w:ilvl w:val="0"/>
          <w:numId w:val="24"/>
        </w:numPr>
        <w:shd w:val="clear" w:color="auto" w:fill="D9E6F5" w:themeFill="accent5" w:themeFillTint="33"/>
        <w:spacing w:after="0"/>
        <w:rPr>
          <w:rFonts w:ascii="Calibri" w:hAnsi="Calibri"/>
          <w:szCs w:val="18"/>
          <w:lang w:val="en"/>
        </w:rPr>
      </w:pPr>
      <w:r w:rsidRPr="00091899">
        <w:rPr>
          <w:rFonts w:ascii="Calibri" w:hAnsi="Calibri"/>
          <w:b/>
          <w:szCs w:val="18"/>
          <w:lang w:val="en"/>
        </w:rPr>
        <w:t>Ask Michael</w:t>
      </w:r>
      <w:r>
        <w:rPr>
          <w:rFonts w:ascii="Calibri" w:hAnsi="Calibri"/>
          <w:szCs w:val="18"/>
          <w:lang w:val="en"/>
        </w:rPr>
        <w:t xml:space="preserve">: </w:t>
      </w:r>
      <w:r w:rsidRPr="00091899">
        <w:rPr>
          <w:rFonts w:ascii="Calibri" w:hAnsi="Calibri"/>
          <w:szCs w:val="18"/>
          <w:lang w:val="en"/>
        </w:rPr>
        <w:t>Many childminders and some providers will again start dropping off and collecting children from schools this week, nationally some schools have banned childminders from doing so. Do you know what the Slough’s schools position is on this?</w:t>
      </w:r>
    </w:p>
    <w:p w:rsidR="00091899" w:rsidRDefault="00091899" w:rsidP="00466630">
      <w:pPr>
        <w:pStyle w:val="ListParagraph"/>
        <w:numPr>
          <w:ilvl w:val="0"/>
          <w:numId w:val="24"/>
        </w:numPr>
        <w:shd w:val="clear" w:color="auto" w:fill="D9E6F5" w:themeFill="accent5" w:themeFillTint="33"/>
        <w:spacing w:after="0"/>
        <w:rPr>
          <w:rFonts w:ascii="Calibri" w:hAnsi="Calibri"/>
          <w:szCs w:val="18"/>
          <w:lang w:val="en"/>
        </w:rPr>
      </w:pPr>
      <w:r w:rsidRPr="00091899">
        <w:rPr>
          <w:rFonts w:ascii="Calibri" w:hAnsi="Calibri"/>
          <w:b/>
          <w:szCs w:val="18"/>
          <w:lang w:val="en"/>
        </w:rPr>
        <w:t>Sector updates</w:t>
      </w:r>
      <w:r>
        <w:rPr>
          <w:rFonts w:ascii="Calibri" w:hAnsi="Calibri"/>
          <w:szCs w:val="18"/>
          <w:lang w:val="en"/>
        </w:rPr>
        <w:t xml:space="preserve"> (JRS, Self employed support scheme, critical workers, </w:t>
      </w:r>
      <w:r w:rsidRPr="00091899">
        <w:rPr>
          <w:rFonts w:ascii="Calibri" w:hAnsi="Calibri"/>
          <w:szCs w:val="18"/>
          <w:lang w:val="en"/>
        </w:rPr>
        <w:t>Coronavirus (COVID-19): implementing protective measures in education and childcare settings</w:t>
      </w:r>
      <w:r>
        <w:rPr>
          <w:rFonts w:ascii="Calibri" w:hAnsi="Calibri"/>
          <w:szCs w:val="18"/>
          <w:lang w:val="en"/>
        </w:rPr>
        <w:t xml:space="preserve">, </w:t>
      </w:r>
      <w:proofErr w:type="spellStart"/>
      <w:r>
        <w:rPr>
          <w:rFonts w:ascii="Calibri" w:hAnsi="Calibri"/>
          <w:szCs w:val="18"/>
          <w:lang w:val="en"/>
        </w:rPr>
        <w:t>Oftsed</w:t>
      </w:r>
      <w:proofErr w:type="spellEnd"/>
      <w:r>
        <w:rPr>
          <w:rFonts w:ascii="Calibri" w:hAnsi="Calibri"/>
          <w:szCs w:val="18"/>
          <w:lang w:val="en"/>
        </w:rPr>
        <w:t xml:space="preserve"> updates, </w:t>
      </w:r>
      <w:r w:rsidRPr="00091899">
        <w:rPr>
          <w:rFonts w:ascii="Calibri" w:hAnsi="Calibri"/>
          <w:szCs w:val="18"/>
          <w:lang w:val="en"/>
        </w:rPr>
        <w:t>Actions for educational and childcare settings to prepare for wider opening from 1 June 2020</w:t>
      </w:r>
      <w:r>
        <w:rPr>
          <w:rFonts w:ascii="Calibri" w:hAnsi="Calibri"/>
          <w:szCs w:val="18"/>
          <w:lang w:val="en"/>
        </w:rPr>
        <w:t xml:space="preserve">, </w:t>
      </w:r>
      <w:r w:rsidRPr="00091899">
        <w:rPr>
          <w:rFonts w:ascii="Calibri" w:hAnsi="Calibri"/>
          <w:szCs w:val="18"/>
          <w:lang w:val="en"/>
        </w:rPr>
        <w:t>Changes to the law on education, health and care needs assessments and plans due to coronavirus</w:t>
      </w:r>
      <w:r>
        <w:rPr>
          <w:rFonts w:ascii="Calibri" w:hAnsi="Calibri"/>
          <w:szCs w:val="18"/>
          <w:lang w:val="en"/>
        </w:rPr>
        <w:t>)</w:t>
      </w:r>
    </w:p>
    <w:p w:rsidR="008B6F4C" w:rsidRPr="00565EC1" w:rsidRDefault="008B6F4C" w:rsidP="00565EC1">
      <w:pPr>
        <w:spacing w:after="0"/>
        <w:rPr>
          <w:rFonts w:ascii="Calibri" w:hAnsi="Calibri"/>
          <w:b/>
          <w:szCs w:val="18"/>
          <w:lang w:val="en"/>
        </w:rPr>
      </w:pPr>
    </w:p>
    <w:p w:rsidR="00091899" w:rsidRPr="00466630" w:rsidRDefault="00091899" w:rsidP="00466630">
      <w:pPr>
        <w:shd w:val="clear" w:color="auto" w:fill="E4D9EC" w:themeFill="accent6" w:themeFillTint="33"/>
        <w:spacing w:after="0"/>
        <w:rPr>
          <w:rFonts w:ascii="Calibri" w:hAnsi="Calibri"/>
          <w:b/>
          <w:szCs w:val="18"/>
          <w:lang w:val="en"/>
        </w:rPr>
      </w:pPr>
      <w:r w:rsidRPr="00466630">
        <w:rPr>
          <w:rFonts w:ascii="Calibri" w:hAnsi="Calibri"/>
          <w:b/>
          <w:szCs w:val="18"/>
          <w:lang w:val="en"/>
        </w:rPr>
        <w:t>Article 2: 2</w:t>
      </w:r>
      <w:r w:rsidRPr="00466630">
        <w:rPr>
          <w:rFonts w:ascii="Calibri" w:hAnsi="Calibri"/>
          <w:b/>
          <w:szCs w:val="18"/>
          <w:vertAlign w:val="superscript"/>
          <w:lang w:val="en"/>
        </w:rPr>
        <w:t>nd</w:t>
      </w:r>
      <w:r w:rsidRPr="00466630">
        <w:rPr>
          <w:rFonts w:ascii="Calibri" w:hAnsi="Calibri"/>
          <w:b/>
          <w:szCs w:val="18"/>
          <w:lang w:val="en"/>
        </w:rPr>
        <w:t xml:space="preserve"> June 2020</w:t>
      </w:r>
    </w:p>
    <w:p w:rsidR="00091899" w:rsidRDefault="00091899" w:rsidP="00466630">
      <w:pPr>
        <w:pStyle w:val="ListParagraph"/>
        <w:numPr>
          <w:ilvl w:val="0"/>
          <w:numId w:val="24"/>
        </w:numPr>
        <w:shd w:val="clear" w:color="auto" w:fill="E4D9EC" w:themeFill="accent6" w:themeFillTint="33"/>
        <w:spacing w:after="0"/>
        <w:rPr>
          <w:rFonts w:ascii="Calibri" w:hAnsi="Calibri"/>
          <w:szCs w:val="18"/>
          <w:lang w:val="en"/>
        </w:rPr>
      </w:pPr>
      <w:r w:rsidRPr="00091899">
        <w:rPr>
          <w:rFonts w:ascii="Calibri" w:hAnsi="Calibri"/>
          <w:szCs w:val="18"/>
          <w:lang w:val="en"/>
        </w:rPr>
        <w:t>Class sizes and staff availability</w:t>
      </w:r>
    </w:p>
    <w:p w:rsidR="00091899" w:rsidRDefault="00091899" w:rsidP="00466630">
      <w:pPr>
        <w:pStyle w:val="ListParagraph"/>
        <w:numPr>
          <w:ilvl w:val="0"/>
          <w:numId w:val="24"/>
        </w:numPr>
        <w:shd w:val="clear" w:color="auto" w:fill="E4D9EC" w:themeFill="accent6" w:themeFillTint="33"/>
        <w:spacing w:after="0"/>
        <w:rPr>
          <w:rFonts w:ascii="Calibri" w:hAnsi="Calibri"/>
          <w:szCs w:val="18"/>
          <w:lang w:val="en"/>
        </w:rPr>
      </w:pPr>
      <w:r w:rsidRPr="00091899">
        <w:rPr>
          <w:rFonts w:ascii="Calibri" w:hAnsi="Calibri"/>
          <w:szCs w:val="18"/>
          <w:lang w:val="en"/>
        </w:rPr>
        <w:t>Supporting Children: SEND</w:t>
      </w:r>
    </w:p>
    <w:p w:rsidR="00091899" w:rsidRDefault="00091899" w:rsidP="00466630">
      <w:pPr>
        <w:pStyle w:val="ListParagraph"/>
        <w:numPr>
          <w:ilvl w:val="0"/>
          <w:numId w:val="24"/>
        </w:numPr>
        <w:shd w:val="clear" w:color="auto" w:fill="E4D9EC" w:themeFill="accent6" w:themeFillTint="33"/>
        <w:spacing w:after="0"/>
        <w:rPr>
          <w:rFonts w:ascii="Calibri" w:hAnsi="Calibri"/>
          <w:szCs w:val="18"/>
          <w:lang w:val="en"/>
        </w:rPr>
      </w:pPr>
      <w:r w:rsidRPr="00091899">
        <w:rPr>
          <w:rFonts w:ascii="Calibri" w:hAnsi="Calibri"/>
          <w:b/>
          <w:szCs w:val="18"/>
          <w:lang w:val="en"/>
        </w:rPr>
        <w:t>Ask Michael</w:t>
      </w:r>
      <w:r>
        <w:rPr>
          <w:rFonts w:ascii="Calibri" w:hAnsi="Calibri"/>
          <w:szCs w:val="18"/>
          <w:lang w:val="en"/>
        </w:rPr>
        <w:t xml:space="preserve">: </w:t>
      </w:r>
      <w:r w:rsidRPr="00091899">
        <w:rPr>
          <w:rFonts w:ascii="Calibri" w:hAnsi="Calibri"/>
          <w:szCs w:val="18"/>
          <w:lang w:val="en"/>
        </w:rPr>
        <w:t xml:space="preserve">If a parent cannot get their full entitlement at Nursery/school can the funding be transferred to a childminder and what is the procedure to do this, </w:t>
      </w:r>
      <w:proofErr w:type="spellStart"/>
      <w:r w:rsidRPr="00091899">
        <w:rPr>
          <w:rFonts w:ascii="Calibri" w:hAnsi="Calibri"/>
          <w:szCs w:val="18"/>
          <w:lang w:val="en"/>
        </w:rPr>
        <w:t>i.e</w:t>
      </w:r>
      <w:proofErr w:type="spellEnd"/>
      <w:r w:rsidRPr="00091899">
        <w:rPr>
          <w:rFonts w:ascii="Calibri" w:hAnsi="Calibri"/>
          <w:szCs w:val="18"/>
          <w:lang w:val="en"/>
        </w:rPr>
        <w:t xml:space="preserve"> do the parents need to give the nursery an end date etc.,?</w:t>
      </w:r>
    </w:p>
    <w:p w:rsidR="00091899" w:rsidRDefault="00091899" w:rsidP="00466630">
      <w:pPr>
        <w:pStyle w:val="ListParagraph"/>
        <w:numPr>
          <w:ilvl w:val="0"/>
          <w:numId w:val="24"/>
        </w:numPr>
        <w:shd w:val="clear" w:color="auto" w:fill="E4D9EC" w:themeFill="accent6" w:themeFillTint="33"/>
        <w:spacing w:after="0"/>
        <w:rPr>
          <w:rFonts w:ascii="Calibri" w:hAnsi="Calibri"/>
          <w:caps/>
          <w:szCs w:val="18"/>
          <w:lang w:val="en"/>
        </w:rPr>
      </w:pPr>
      <w:r>
        <w:rPr>
          <w:rFonts w:ascii="Calibri" w:hAnsi="Calibri"/>
          <w:szCs w:val="18"/>
          <w:lang w:val="en"/>
        </w:rPr>
        <w:t>Resources to help children to learn about coronavirus and how to keep themselves and others save</w:t>
      </w:r>
      <w:r>
        <w:rPr>
          <w:rFonts w:ascii="Calibri" w:hAnsi="Calibri"/>
          <w:caps/>
          <w:szCs w:val="18"/>
          <w:lang w:val="en"/>
        </w:rPr>
        <w:t xml:space="preserve"> </w:t>
      </w:r>
    </w:p>
    <w:p w:rsidR="00091899" w:rsidRPr="00091899" w:rsidRDefault="00091899" w:rsidP="00466630">
      <w:pPr>
        <w:pStyle w:val="ListParagraph"/>
        <w:numPr>
          <w:ilvl w:val="0"/>
          <w:numId w:val="24"/>
        </w:numPr>
        <w:shd w:val="clear" w:color="auto" w:fill="E4D9EC" w:themeFill="accent6" w:themeFillTint="33"/>
        <w:spacing w:after="0"/>
        <w:rPr>
          <w:rFonts w:ascii="Calibri" w:hAnsi="Calibri"/>
          <w:caps/>
          <w:szCs w:val="18"/>
          <w:lang w:val="en"/>
        </w:rPr>
      </w:pPr>
      <w:r w:rsidRPr="00091899">
        <w:rPr>
          <w:rFonts w:ascii="Calibri" w:hAnsi="Calibri"/>
          <w:b/>
          <w:szCs w:val="18"/>
          <w:lang w:val="en"/>
        </w:rPr>
        <w:t>Sector updates</w:t>
      </w:r>
      <w:r>
        <w:rPr>
          <w:rFonts w:ascii="Calibri" w:hAnsi="Calibri"/>
          <w:szCs w:val="18"/>
          <w:lang w:val="en"/>
        </w:rPr>
        <w:t xml:space="preserve">: Data collection, </w:t>
      </w:r>
      <w:r w:rsidRPr="00091899">
        <w:rPr>
          <w:rFonts w:ascii="Calibri" w:hAnsi="Calibri"/>
          <w:szCs w:val="18"/>
          <w:lang w:val="en"/>
        </w:rPr>
        <w:t>Early years foundation stage statutory framework (EYFS)</w:t>
      </w:r>
      <w:r>
        <w:rPr>
          <w:rFonts w:ascii="Calibri" w:hAnsi="Calibri"/>
          <w:szCs w:val="18"/>
          <w:lang w:val="en"/>
        </w:rPr>
        <w:t xml:space="preserve">, </w:t>
      </w:r>
      <w:r w:rsidRPr="00091899">
        <w:rPr>
          <w:rFonts w:ascii="Calibri" w:hAnsi="Calibri"/>
          <w:szCs w:val="18"/>
          <w:lang w:val="en"/>
        </w:rPr>
        <w:t>Caring for your water dispenser upon schools re-opening</w:t>
      </w:r>
      <w:r>
        <w:rPr>
          <w:rFonts w:ascii="Calibri" w:hAnsi="Calibri"/>
          <w:szCs w:val="18"/>
          <w:lang w:val="en"/>
        </w:rPr>
        <w:t xml:space="preserve">, </w:t>
      </w:r>
      <w:r w:rsidRPr="00091899">
        <w:rPr>
          <w:rFonts w:ascii="Calibri" w:hAnsi="Calibri"/>
          <w:szCs w:val="18"/>
          <w:lang w:val="en"/>
        </w:rPr>
        <w:t>Handwashing and respiratory hygiene posters</w:t>
      </w:r>
      <w:r>
        <w:rPr>
          <w:rFonts w:ascii="Calibri" w:hAnsi="Calibri"/>
          <w:szCs w:val="18"/>
          <w:lang w:val="en"/>
        </w:rPr>
        <w:t xml:space="preserve">, </w:t>
      </w:r>
      <w:r w:rsidRPr="00091899">
        <w:rPr>
          <w:rFonts w:ascii="Calibri" w:hAnsi="Calibri"/>
          <w:szCs w:val="18"/>
          <w:lang w:val="en"/>
        </w:rPr>
        <w:t xml:space="preserve">What parents and </w:t>
      </w:r>
      <w:proofErr w:type="spellStart"/>
      <w:r w:rsidRPr="00091899">
        <w:rPr>
          <w:rFonts w:ascii="Calibri" w:hAnsi="Calibri"/>
          <w:szCs w:val="18"/>
          <w:lang w:val="en"/>
        </w:rPr>
        <w:t>carers</w:t>
      </w:r>
      <w:proofErr w:type="spellEnd"/>
      <w:r w:rsidRPr="00091899">
        <w:rPr>
          <w:rFonts w:ascii="Calibri" w:hAnsi="Calibri"/>
          <w:szCs w:val="18"/>
          <w:lang w:val="en"/>
        </w:rPr>
        <w:t xml:space="preserve"> need to know about schools and other education settings during the coronavirus outbreak</w:t>
      </w:r>
    </w:p>
    <w:p w:rsidR="008B6F4C" w:rsidRDefault="008B6F4C" w:rsidP="00DA0CB6">
      <w:pPr>
        <w:spacing w:after="0"/>
        <w:rPr>
          <w:rFonts w:ascii="Calibri" w:hAnsi="Calibri"/>
          <w:szCs w:val="18"/>
          <w:lang w:val="en"/>
        </w:rPr>
      </w:pPr>
    </w:p>
    <w:p w:rsidR="00091899" w:rsidRDefault="00091899" w:rsidP="00466630">
      <w:pPr>
        <w:pStyle w:val="ListParagraph"/>
        <w:shd w:val="clear" w:color="auto" w:fill="F1F3D7" w:themeFill="accent3" w:themeFillTint="33"/>
        <w:spacing w:after="0"/>
        <w:ind w:left="0"/>
        <w:rPr>
          <w:rFonts w:ascii="Calibri" w:hAnsi="Calibri"/>
          <w:b/>
          <w:szCs w:val="18"/>
          <w:lang w:val="en"/>
        </w:rPr>
      </w:pPr>
      <w:r>
        <w:rPr>
          <w:rFonts w:ascii="Calibri" w:hAnsi="Calibri"/>
          <w:b/>
          <w:szCs w:val="18"/>
          <w:lang w:val="en"/>
        </w:rPr>
        <w:t>Article 3: 3</w:t>
      </w:r>
      <w:r w:rsidRPr="00091899">
        <w:rPr>
          <w:rFonts w:ascii="Calibri" w:hAnsi="Calibri"/>
          <w:b/>
          <w:szCs w:val="18"/>
          <w:vertAlign w:val="superscript"/>
          <w:lang w:val="en"/>
        </w:rPr>
        <w:t>rd</w:t>
      </w:r>
      <w:r>
        <w:rPr>
          <w:rFonts w:ascii="Calibri" w:hAnsi="Calibri"/>
          <w:b/>
          <w:szCs w:val="18"/>
          <w:lang w:val="en"/>
        </w:rPr>
        <w:t xml:space="preserve"> June </w:t>
      </w:r>
      <w:r w:rsidRPr="00091899">
        <w:rPr>
          <w:rFonts w:ascii="Calibri" w:hAnsi="Calibri"/>
          <w:b/>
          <w:szCs w:val="18"/>
          <w:lang w:val="en"/>
        </w:rPr>
        <w:t>2020</w:t>
      </w:r>
    </w:p>
    <w:p w:rsidR="00091899" w:rsidRPr="00091899" w:rsidRDefault="00091899" w:rsidP="00466630">
      <w:pPr>
        <w:pStyle w:val="ListParagraph"/>
        <w:numPr>
          <w:ilvl w:val="0"/>
          <w:numId w:val="24"/>
        </w:numPr>
        <w:shd w:val="clear" w:color="auto" w:fill="F1F3D7" w:themeFill="accent3" w:themeFillTint="33"/>
        <w:spacing w:after="0"/>
        <w:rPr>
          <w:rFonts w:ascii="Calibri" w:hAnsi="Calibri"/>
          <w:szCs w:val="18"/>
          <w:lang w:val="en"/>
        </w:rPr>
      </w:pPr>
      <w:r w:rsidRPr="00091899">
        <w:rPr>
          <w:rFonts w:ascii="Calibri" w:hAnsi="Calibri"/>
          <w:szCs w:val="18"/>
          <w:lang w:val="en"/>
        </w:rPr>
        <w:t>Health and safety</w:t>
      </w:r>
    </w:p>
    <w:p w:rsidR="00091899" w:rsidRDefault="00091899" w:rsidP="00466630">
      <w:pPr>
        <w:pStyle w:val="ListParagraph"/>
        <w:numPr>
          <w:ilvl w:val="0"/>
          <w:numId w:val="24"/>
        </w:numPr>
        <w:shd w:val="clear" w:color="auto" w:fill="F1F3D7" w:themeFill="accent3" w:themeFillTint="33"/>
        <w:spacing w:after="0"/>
        <w:rPr>
          <w:rFonts w:ascii="Calibri" w:hAnsi="Calibri"/>
          <w:szCs w:val="18"/>
          <w:lang w:val="en"/>
        </w:rPr>
      </w:pPr>
      <w:r w:rsidRPr="00091899">
        <w:rPr>
          <w:rFonts w:ascii="Calibri" w:hAnsi="Calibri"/>
          <w:szCs w:val="18"/>
          <w:lang w:val="en"/>
        </w:rPr>
        <w:t>Actions for early years and childcare providers – update 2nd June</w:t>
      </w:r>
    </w:p>
    <w:p w:rsidR="00091899" w:rsidRPr="00091899" w:rsidRDefault="00091899" w:rsidP="00466630">
      <w:pPr>
        <w:pStyle w:val="ListParagraph"/>
        <w:numPr>
          <w:ilvl w:val="0"/>
          <w:numId w:val="24"/>
        </w:numPr>
        <w:shd w:val="clear" w:color="auto" w:fill="F1F3D7" w:themeFill="accent3" w:themeFillTint="33"/>
        <w:spacing w:after="0"/>
        <w:rPr>
          <w:rFonts w:ascii="Calibri" w:hAnsi="Calibri"/>
          <w:szCs w:val="18"/>
          <w:lang w:val="en"/>
        </w:rPr>
      </w:pPr>
      <w:r w:rsidRPr="00091899">
        <w:rPr>
          <w:rFonts w:ascii="Calibri" w:hAnsi="Calibri"/>
          <w:b/>
          <w:szCs w:val="18"/>
          <w:lang w:val="en"/>
        </w:rPr>
        <w:t>Ask Michael:</w:t>
      </w:r>
      <w:r>
        <w:rPr>
          <w:rFonts w:ascii="Calibri" w:hAnsi="Calibri"/>
          <w:szCs w:val="18"/>
          <w:lang w:val="en"/>
        </w:rPr>
        <w:t xml:space="preserve"> </w:t>
      </w:r>
      <w:r w:rsidRPr="00091899">
        <w:rPr>
          <w:rFonts w:ascii="Calibri" w:hAnsi="Calibri"/>
          <w:szCs w:val="18"/>
          <w:lang w:val="en"/>
        </w:rPr>
        <w:t xml:space="preserve">Slough Early Years and Prevention Service had a pot of money that was used to extend provision / childcare places? Is there now any flexibility with regards to using any ‘spare’ money to develop provision rather than extend </w:t>
      </w:r>
      <w:proofErr w:type="gramStart"/>
      <w:r w:rsidRPr="00091899">
        <w:rPr>
          <w:rFonts w:ascii="Calibri" w:hAnsi="Calibri"/>
          <w:szCs w:val="18"/>
          <w:lang w:val="en"/>
        </w:rPr>
        <w:t>it.</w:t>
      </w:r>
      <w:proofErr w:type="gramEnd"/>
    </w:p>
    <w:p w:rsidR="008B6F4C" w:rsidRPr="00E2555E" w:rsidRDefault="00091899" w:rsidP="00091899">
      <w:pPr>
        <w:pStyle w:val="ListParagraph"/>
        <w:numPr>
          <w:ilvl w:val="0"/>
          <w:numId w:val="24"/>
        </w:numPr>
        <w:shd w:val="clear" w:color="auto" w:fill="F1F3D7" w:themeFill="accent3" w:themeFillTint="33"/>
        <w:spacing w:after="0"/>
        <w:rPr>
          <w:rFonts w:ascii="Calibri" w:hAnsi="Calibri"/>
          <w:b/>
          <w:szCs w:val="18"/>
          <w:lang w:val="en"/>
        </w:rPr>
      </w:pPr>
      <w:r>
        <w:rPr>
          <w:rFonts w:ascii="Calibri" w:hAnsi="Calibri"/>
          <w:b/>
          <w:szCs w:val="18"/>
          <w:lang w:val="en"/>
        </w:rPr>
        <w:t xml:space="preserve">Sector updates: </w:t>
      </w:r>
      <w:r w:rsidRPr="00091899">
        <w:rPr>
          <w:rFonts w:ascii="Calibri" w:hAnsi="Calibri"/>
          <w:szCs w:val="18"/>
          <w:lang w:val="en"/>
        </w:rPr>
        <w:t>Data collection, Actions for early years and childcare providers during the coronavirus outbreak</w:t>
      </w:r>
      <w:r>
        <w:rPr>
          <w:rFonts w:ascii="Calibri" w:hAnsi="Calibri"/>
          <w:szCs w:val="18"/>
          <w:lang w:val="en"/>
        </w:rPr>
        <w:t xml:space="preserve">, </w:t>
      </w:r>
      <w:proofErr w:type="spellStart"/>
      <w:r w:rsidRPr="00091899">
        <w:rPr>
          <w:rFonts w:ascii="Calibri" w:hAnsi="Calibri"/>
          <w:szCs w:val="18"/>
          <w:lang w:val="en"/>
        </w:rPr>
        <w:t>Ofsted</w:t>
      </w:r>
      <w:proofErr w:type="spellEnd"/>
      <w:r w:rsidRPr="00091899">
        <w:rPr>
          <w:rFonts w:ascii="Calibri" w:hAnsi="Calibri"/>
          <w:szCs w:val="18"/>
          <w:lang w:val="en"/>
        </w:rPr>
        <w:t>: coronavirus (COVID-19) rolling update</w:t>
      </w:r>
      <w:r>
        <w:rPr>
          <w:rFonts w:ascii="Calibri" w:hAnsi="Calibri"/>
          <w:szCs w:val="18"/>
          <w:lang w:val="en"/>
        </w:rPr>
        <w:t xml:space="preserve">, </w:t>
      </w:r>
      <w:r w:rsidRPr="00091899">
        <w:rPr>
          <w:rFonts w:ascii="Calibri" w:hAnsi="Calibri"/>
          <w:szCs w:val="18"/>
          <w:lang w:val="en"/>
        </w:rPr>
        <w:t xml:space="preserve">What parents and </w:t>
      </w:r>
      <w:proofErr w:type="spellStart"/>
      <w:r w:rsidRPr="00091899">
        <w:rPr>
          <w:rFonts w:ascii="Calibri" w:hAnsi="Calibri"/>
          <w:szCs w:val="18"/>
          <w:lang w:val="en"/>
        </w:rPr>
        <w:t>carers</w:t>
      </w:r>
      <w:proofErr w:type="spellEnd"/>
      <w:r w:rsidRPr="00091899">
        <w:rPr>
          <w:rFonts w:ascii="Calibri" w:hAnsi="Calibri"/>
          <w:szCs w:val="18"/>
          <w:lang w:val="en"/>
        </w:rPr>
        <w:t xml:space="preserve"> need to know about schools and other education settings during the coronavirus outbreak</w:t>
      </w:r>
      <w:r>
        <w:rPr>
          <w:rFonts w:ascii="Calibri" w:hAnsi="Calibri"/>
          <w:szCs w:val="18"/>
          <w:lang w:val="en"/>
        </w:rPr>
        <w:t xml:space="preserve">, </w:t>
      </w:r>
      <w:r w:rsidRPr="00091899">
        <w:rPr>
          <w:rFonts w:ascii="Calibri" w:hAnsi="Calibri"/>
          <w:szCs w:val="18"/>
          <w:lang w:val="en"/>
        </w:rPr>
        <w:t>Updated guidance on the early years foundation stage (EYFS) statutory framework</w:t>
      </w:r>
      <w:r>
        <w:rPr>
          <w:rFonts w:ascii="Calibri" w:hAnsi="Calibri"/>
          <w:szCs w:val="18"/>
          <w:lang w:val="en"/>
        </w:rPr>
        <w:t xml:space="preserve">, </w:t>
      </w:r>
      <w:r w:rsidRPr="00091899">
        <w:rPr>
          <w:rFonts w:ascii="Calibri" w:hAnsi="Calibri"/>
          <w:szCs w:val="18"/>
          <w:lang w:val="en"/>
        </w:rPr>
        <w:t>Providing apprenticeships during the coronavirus (COVID-19) outbreak</w:t>
      </w:r>
      <w:r>
        <w:rPr>
          <w:rFonts w:ascii="Calibri" w:hAnsi="Calibri"/>
          <w:szCs w:val="18"/>
          <w:lang w:val="en"/>
        </w:rPr>
        <w:t xml:space="preserve">, </w:t>
      </w:r>
      <w:r w:rsidRPr="00091899">
        <w:rPr>
          <w:rFonts w:ascii="Calibri" w:hAnsi="Calibri"/>
          <w:szCs w:val="18"/>
          <w:lang w:val="en"/>
        </w:rPr>
        <w:t>Parenting Special Children Events during the Coronavirus lockdown</w:t>
      </w:r>
      <w:r>
        <w:rPr>
          <w:rFonts w:ascii="Calibri" w:hAnsi="Calibri"/>
          <w:szCs w:val="18"/>
          <w:lang w:val="en"/>
        </w:rPr>
        <w:t xml:space="preserve">, </w:t>
      </w:r>
      <w:r w:rsidRPr="00091899">
        <w:rPr>
          <w:rFonts w:ascii="Calibri" w:hAnsi="Calibri"/>
          <w:szCs w:val="18"/>
          <w:lang w:val="en"/>
        </w:rPr>
        <w:t>Local Government Association – Update regarding the new guidance for after-school clubs and wraparound care</w:t>
      </w:r>
      <w:r>
        <w:rPr>
          <w:rFonts w:ascii="Calibri" w:hAnsi="Calibri"/>
          <w:szCs w:val="18"/>
          <w:lang w:val="en"/>
        </w:rPr>
        <w:t xml:space="preserve">, </w:t>
      </w:r>
      <w:r w:rsidRPr="00091899">
        <w:rPr>
          <w:rFonts w:ascii="Calibri" w:hAnsi="Calibri"/>
          <w:szCs w:val="18"/>
          <w:lang w:val="en"/>
        </w:rPr>
        <w:t>Public Health: reducing your risk coronavirus</w:t>
      </w:r>
    </w:p>
    <w:p w:rsidR="00E2555E" w:rsidRPr="00565EC1" w:rsidRDefault="00E2555E" w:rsidP="00E2555E">
      <w:pPr>
        <w:pStyle w:val="ListParagraph"/>
        <w:shd w:val="clear" w:color="auto" w:fill="FFFFFF" w:themeFill="background1"/>
        <w:spacing w:after="0"/>
        <w:rPr>
          <w:rFonts w:ascii="Calibri" w:hAnsi="Calibri"/>
          <w:b/>
          <w:szCs w:val="18"/>
          <w:lang w:val="en"/>
        </w:rPr>
      </w:pPr>
    </w:p>
    <w:p w:rsidR="00091899" w:rsidRDefault="00091899" w:rsidP="00466630">
      <w:pPr>
        <w:pStyle w:val="ListParagraph"/>
        <w:shd w:val="clear" w:color="auto" w:fill="FFCCFF"/>
        <w:spacing w:after="0"/>
        <w:ind w:left="0"/>
        <w:rPr>
          <w:rFonts w:ascii="Calibri" w:hAnsi="Calibri"/>
          <w:b/>
          <w:szCs w:val="18"/>
          <w:lang w:val="en"/>
        </w:rPr>
      </w:pPr>
      <w:r>
        <w:rPr>
          <w:rFonts w:ascii="Calibri" w:hAnsi="Calibri"/>
          <w:b/>
          <w:szCs w:val="18"/>
          <w:lang w:val="en"/>
        </w:rPr>
        <w:t>Article 4: 4</w:t>
      </w:r>
      <w:r w:rsidRPr="00091899">
        <w:rPr>
          <w:rFonts w:ascii="Calibri" w:hAnsi="Calibri"/>
          <w:b/>
          <w:szCs w:val="18"/>
          <w:vertAlign w:val="superscript"/>
          <w:lang w:val="en"/>
        </w:rPr>
        <w:t>th</w:t>
      </w:r>
      <w:r>
        <w:rPr>
          <w:rFonts w:ascii="Calibri" w:hAnsi="Calibri"/>
          <w:b/>
          <w:szCs w:val="18"/>
          <w:lang w:val="en"/>
        </w:rPr>
        <w:t xml:space="preserve"> June </w:t>
      </w:r>
      <w:r w:rsidRPr="00091899">
        <w:rPr>
          <w:rFonts w:ascii="Calibri" w:hAnsi="Calibri"/>
          <w:b/>
          <w:szCs w:val="18"/>
          <w:lang w:val="en"/>
        </w:rPr>
        <w:t>2020</w:t>
      </w:r>
    </w:p>
    <w:p w:rsidR="00091899" w:rsidRPr="00466630" w:rsidRDefault="00091899" w:rsidP="00466630">
      <w:pPr>
        <w:pStyle w:val="ListParagraph"/>
        <w:numPr>
          <w:ilvl w:val="0"/>
          <w:numId w:val="24"/>
        </w:numPr>
        <w:shd w:val="clear" w:color="auto" w:fill="FFCCFF"/>
        <w:spacing w:after="0"/>
        <w:rPr>
          <w:rFonts w:ascii="Calibri" w:hAnsi="Calibri"/>
          <w:szCs w:val="18"/>
          <w:lang w:val="en"/>
        </w:rPr>
      </w:pPr>
      <w:r w:rsidRPr="00466630">
        <w:rPr>
          <w:rFonts w:ascii="Calibri" w:hAnsi="Calibri"/>
          <w:szCs w:val="18"/>
          <w:lang w:val="en"/>
        </w:rPr>
        <w:t>Preparing for children to return</w:t>
      </w:r>
    </w:p>
    <w:p w:rsidR="00466630" w:rsidRPr="00466630" w:rsidRDefault="00466630" w:rsidP="00466630">
      <w:pPr>
        <w:pStyle w:val="ListParagraph"/>
        <w:numPr>
          <w:ilvl w:val="0"/>
          <w:numId w:val="24"/>
        </w:numPr>
        <w:shd w:val="clear" w:color="auto" w:fill="FFCCFF"/>
        <w:spacing w:after="0"/>
        <w:rPr>
          <w:rFonts w:ascii="Calibri" w:hAnsi="Calibri"/>
          <w:b/>
          <w:szCs w:val="18"/>
          <w:lang w:val="en"/>
        </w:rPr>
      </w:pPr>
      <w:r>
        <w:rPr>
          <w:rFonts w:ascii="Calibri" w:hAnsi="Calibri"/>
          <w:b/>
          <w:szCs w:val="18"/>
          <w:lang w:val="en"/>
        </w:rPr>
        <w:t>Ask Michael</w:t>
      </w:r>
      <w:r w:rsidRPr="00466630">
        <w:rPr>
          <w:rFonts w:ascii="Calibri" w:hAnsi="Calibri"/>
          <w:szCs w:val="18"/>
          <w:lang w:val="en"/>
        </w:rPr>
        <w:t>: I am concerned about settling SEND children back into my setting after lockdown, and transitioning some new ones. Where can I get advice and support with this?</w:t>
      </w:r>
    </w:p>
    <w:p w:rsidR="00466630" w:rsidRDefault="00466630" w:rsidP="00466630">
      <w:pPr>
        <w:pStyle w:val="ListParagraph"/>
        <w:numPr>
          <w:ilvl w:val="0"/>
          <w:numId w:val="24"/>
        </w:numPr>
        <w:shd w:val="clear" w:color="auto" w:fill="FFCCFF"/>
        <w:spacing w:after="0"/>
        <w:rPr>
          <w:rFonts w:ascii="Calibri" w:hAnsi="Calibri"/>
          <w:szCs w:val="18"/>
          <w:lang w:val="en"/>
        </w:rPr>
      </w:pPr>
      <w:r w:rsidRPr="00466630">
        <w:rPr>
          <w:rFonts w:ascii="Calibri" w:hAnsi="Calibri"/>
          <w:szCs w:val="18"/>
          <w:lang w:val="en"/>
        </w:rPr>
        <w:t xml:space="preserve">COVID 19: </w:t>
      </w:r>
      <w:r>
        <w:rPr>
          <w:rFonts w:ascii="Calibri" w:hAnsi="Calibri"/>
          <w:szCs w:val="18"/>
          <w:lang w:val="en"/>
        </w:rPr>
        <w:t>Support for children and families in Slough</w:t>
      </w:r>
    </w:p>
    <w:p w:rsidR="00466630" w:rsidRPr="00466630" w:rsidRDefault="00466630" w:rsidP="00466630">
      <w:pPr>
        <w:pStyle w:val="ListParagraph"/>
        <w:numPr>
          <w:ilvl w:val="0"/>
          <w:numId w:val="24"/>
        </w:numPr>
        <w:shd w:val="clear" w:color="auto" w:fill="FFCCFF"/>
        <w:spacing w:after="0"/>
        <w:rPr>
          <w:rFonts w:ascii="Calibri" w:hAnsi="Calibri"/>
          <w:szCs w:val="18"/>
          <w:lang w:val="en"/>
        </w:rPr>
      </w:pPr>
      <w:r w:rsidRPr="00466630">
        <w:rPr>
          <w:rFonts w:ascii="Calibri" w:hAnsi="Calibri"/>
          <w:b/>
          <w:szCs w:val="18"/>
          <w:lang w:val="en"/>
        </w:rPr>
        <w:t>Sector updates</w:t>
      </w:r>
      <w:r>
        <w:rPr>
          <w:rFonts w:ascii="Calibri" w:hAnsi="Calibri"/>
          <w:szCs w:val="18"/>
          <w:lang w:val="en"/>
        </w:rPr>
        <w:t xml:space="preserve">: </w:t>
      </w:r>
      <w:r w:rsidRPr="00466630">
        <w:rPr>
          <w:rFonts w:ascii="Calibri" w:hAnsi="Calibri"/>
          <w:szCs w:val="18"/>
          <w:lang w:val="en"/>
        </w:rPr>
        <w:t xml:space="preserve">Nursery World - NSPCC launches nationwide </w:t>
      </w:r>
      <w:proofErr w:type="spellStart"/>
      <w:r w:rsidRPr="00466630">
        <w:rPr>
          <w:rFonts w:ascii="Calibri" w:hAnsi="Calibri"/>
          <w:szCs w:val="18"/>
          <w:lang w:val="en"/>
        </w:rPr>
        <w:t>prog</w:t>
      </w:r>
      <w:r>
        <w:rPr>
          <w:rFonts w:ascii="Calibri" w:hAnsi="Calibri"/>
          <w:szCs w:val="18"/>
          <w:lang w:val="en"/>
        </w:rPr>
        <w:t>ramme</w:t>
      </w:r>
      <w:proofErr w:type="spellEnd"/>
      <w:r>
        <w:rPr>
          <w:rFonts w:ascii="Calibri" w:hAnsi="Calibri"/>
          <w:szCs w:val="18"/>
          <w:lang w:val="en"/>
        </w:rPr>
        <w:t xml:space="preserve"> of activities for babies, </w:t>
      </w:r>
      <w:r w:rsidRPr="00466630">
        <w:rPr>
          <w:rFonts w:ascii="Calibri" w:hAnsi="Calibri"/>
          <w:szCs w:val="18"/>
          <w:lang w:val="en"/>
        </w:rPr>
        <w:t>Actions for schools d</w:t>
      </w:r>
      <w:r>
        <w:rPr>
          <w:rFonts w:ascii="Calibri" w:hAnsi="Calibri"/>
          <w:szCs w:val="18"/>
          <w:lang w:val="en"/>
        </w:rPr>
        <w:t xml:space="preserve">uring the coronavirus outbreak, </w:t>
      </w:r>
      <w:r w:rsidRPr="00466630">
        <w:rPr>
          <w:rFonts w:ascii="Calibri" w:hAnsi="Calibri"/>
          <w:szCs w:val="18"/>
          <w:lang w:val="en"/>
        </w:rPr>
        <w:t>Implementing protective measures in e</w:t>
      </w:r>
      <w:r>
        <w:rPr>
          <w:rFonts w:ascii="Calibri" w:hAnsi="Calibri"/>
          <w:szCs w:val="18"/>
          <w:lang w:val="en"/>
        </w:rPr>
        <w:t xml:space="preserve">ducation and childcare settings, </w:t>
      </w:r>
      <w:r w:rsidRPr="00466630">
        <w:rPr>
          <w:rFonts w:ascii="Calibri" w:hAnsi="Calibri"/>
          <w:szCs w:val="18"/>
          <w:lang w:val="en"/>
        </w:rPr>
        <w:t>HMRC- COVID-19 – more webinar dates available</w:t>
      </w:r>
    </w:p>
    <w:p w:rsidR="008B6F4C" w:rsidRPr="00091899" w:rsidRDefault="008B6F4C" w:rsidP="00091899">
      <w:pPr>
        <w:spacing w:after="0"/>
        <w:rPr>
          <w:rFonts w:ascii="Calibri" w:hAnsi="Calibri"/>
          <w:b/>
          <w:szCs w:val="18"/>
          <w:lang w:val="en"/>
        </w:rPr>
      </w:pPr>
    </w:p>
    <w:p w:rsidR="00466630" w:rsidRDefault="00466630" w:rsidP="00466630">
      <w:pPr>
        <w:pStyle w:val="ListParagraph"/>
        <w:shd w:val="clear" w:color="auto" w:fill="FFFF99"/>
        <w:spacing w:after="0"/>
        <w:ind w:left="0"/>
        <w:rPr>
          <w:rFonts w:ascii="Calibri" w:hAnsi="Calibri"/>
          <w:b/>
          <w:szCs w:val="18"/>
          <w:lang w:val="en"/>
        </w:rPr>
      </w:pPr>
      <w:r>
        <w:rPr>
          <w:rFonts w:ascii="Calibri" w:hAnsi="Calibri"/>
          <w:b/>
          <w:szCs w:val="18"/>
          <w:lang w:val="en"/>
        </w:rPr>
        <w:t>Article 5: 5</w:t>
      </w:r>
      <w:r w:rsidRPr="00091899">
        <w:rPr>
          <w:rFonts w:ascii="Calibri" w:hAnsi="Calibri"/>
          <w:b/>
          <w:szCs w:val="18"/>
          <w:vertAlign w:val="superscript"/>
          <w:lang w:val="en"/>
        </w:rPr>
        <w:t>th</w:t>
      </w:r>
      <w:r>
        <w:rPr>
          <w:rFonts w:ascii="Calibri" w:hAnsi="Calibri"/>
          <w:b/>
          <w:szCs w:val="18"/>
          <w:lang w:val="en"/>
        </w:rPr>
        <w:t xml:space="preserve"> June </w:t>
      </w:r>
      <w:r w:rsidRPr="00091899">
        <w:rPr>
          <w:rFonts w:ascii="Calibri" w:hAnsi="Calibri"/>
          <w:b/>
          <w:szCs w:val="18"/>
          <w:lang w:val="en"/>
        </w:rPr>
        <w:t>2020</w:t>
      </w:r>
    </w:p>
    <w:p w:rsidR="00B03854" w:rsidRDefault="00466630" w:rsidP="00466630">
      <w:pPr>
        <w:pStyle w:val="ListParagraph"/>
        <w:numPr>
          <w:ilvl w:val="0"/>
          <w:numId w:val="24"/>
        </w:numPr>
        <w:shd w:val="clear" w:color="auto" w:fill="FFFF99"/>
        <w:spacing w:after="0"/>
        <w:rPr>
          <w:rFonts w:ascii="Calibri" w:hAnsi="Calibri"/>
          <w:szCs w:val="18"/>
          <w:lang w:val="en"/>
        </w:rPr>
      </w:pPr>
      <w:r w:rsidRPr="00466630">
        <w:rPr>
          <w:rFonts w:ascii="Calibri" w:hAnsi="Calibri"/>
          <w:szCs w:val="18"/>
          <w:lang w:val="en"/>
        </w:rPr>
        <w:t>Personal protective equipment (PPE)</w:t>
      </w:r>
    </w:p>
    <w:p w:rsidR="00466630" w:rsidRDefault="00466630" w:rsidP="00466630">
      <w:pPr>
        <w:pStyle w:val="ListParagraph"/>
        <w:numPr>
          <w:ilvl w:val="0"/>
          <w:numId w:val="24"/>
        </w:numPr>
        <w:shd w:val="clear" w:color="auto" w:fill="FFFF99"/>
        <w:spacing w:after="0"/>
        <w:rPr>
          <w:rFonts w:ascii="Calibri" w:hAnsi="Calibri"/>
          <w:szCs w:val="18"/>
          <w:lang w:val="en"/>
        </w:rPr>
      </w:pPr>
      <w:r w:rsidRPr="00466630">
        <w:rPr>
          <w:rFonts w:ascii="Calibri" w:hAnsi="Calibri"/>
          <w:b/>
          <w:szCs w:val="18"/>
          <w:lang w:val="en"/>
        </w:rPr>
        <w:t>Ask Michael</w:t>
      </w:r>
      <w:r>
        <w:rPr>
          <w:rFonts w:ascii="Calibri" w:hAnsi="Calibri"/>
          <w:szCs w:val="18"/>
          <w:lang w:val="en"/>
        </w:rPr>
        <w:t xml:space="preserve">: </w:t>
      </w:r>
      <w:r w:rsidRPr="00466630">
        <w:rPr>
          <w:rFonts w:ascii="Calibri" w:hAnsi="Calibri"/>
          <w:szCs w:val="18"/>
          <w:lang w:val="en"/>
        </w:rPr>
        <w:t>Private, voluntary and independent early years providers including childminders are being asked to submit daily numbers of children on Monday’s and Thursday’s every week. Why is the local authority collecting this information and what are you doing with it?</w:t>
      </w:r>
    </w:p>
    <w:p w:rsidR="00466630" w:rsidRPr="00466630" w:rsidRDefault="00466630" w:rsidP="00466630">
      <w:pPr>
        <w:pStyle w:val="ListParagraph"/>
        <w:numPr>
          <w:ilvl w:val="0"/>
          <w:numId w:val="24"/>
        </w:numPr>
        <w:shd w:val="clear" w:color="auto" w:fill="FFFF99"/>
        <w:spacing w:after="0"/>
        <w:rPr>
          <w:rFonts w:ascii="Calibri" w:hAnsi="Calibri"/>
          <w:szCs w:val="18"/>
          <w:lang w:val="en"/>
        </w:rPr>
      </w:pPr>
      <w:r w:rsidRPr="00466630">
        <w:rPr>
          <w:rFonts w:ascii="Calibri" w:hAnsi="Calibri"/>
          <w:szCs w:val="18"/>
          <w:lang w:val="en"/>
        </w:rPr>
        <w:t>Numbers are increasing</w:t>
      </w:r>
    </w:p>
    <w:p w:rsidR="00466630" w:rsidRPr="00466630" w:rsidRDefault="00466630" w:rsidP="002C1E75">
      <w:pPr>
        <w:pStyle w:val="ListParagraph"/>
        <w:numPr>
          <w:ilvl w:val="0"/>
          <w:numId w:val="24"/>
        </w:numPr>
        <w:shd w:val="clear" w:color="auto" w:fill="FFFF99"/>
        <w:spacing w:after="0"/>
        <w:rPr>
          <w:rFonts w:ascii="Calibri" w:hAnsi="Calibri"/>
          <w:szCs w:val="18"/>
          <w:lang w:val="en"/>
        </w:rPr>
      </w:pPr>
      <w:r w:rsidRPr="00466630">
        <w:rPr>
          <w:rFonts w:ascii="Calibri" w:hAnsi="Calibri"/>
          <w:b/>
          <w:szCs w:val="18"/>
          <w:lang w:val="en"/>
        </w:rPr>
        <w:t>Sector Updates</w:t>
      </w:r>
      <w:r>
        <w:rPr>
          <w:rFonts w:ascii="Calibri" w:hAnsi="Calibri"/>
          <w:szCs w:val="18"/>
          <w:lang w:val="en"/>
        </w:rPr>
        <w:t xml:space="preserve">: </w:t>
      </w:r>
      <w:r w:rsidRPr="00466630">
        <w:rPr>
          <w:rFonts w:ascii="Calibri" w:hAnsi="Calibri"/>
          <w:szCs w:val="18"/>
          <w:lang w:val="en"/>
        </w:rPr>
        <w:t xml:space="preserve">Foundation Years </w:t>
      </w:r>
      <w:r>
        <w:rPr>
          <w:rFonts w:ascii="Calibri" w:hAnsi="Calibri"/>
          <w:szCs w:val="18"/>
          <w:lang w:val="en"/>
        </w:rPr>
        <w:t>–</w:t>
      </w:r>
      <w:r w:rsidRPr="00466630">
        <w:rPr>
          <w:rFonts w:ascii="Calibri" w:hAnsi="Calibri"/>
          <w:szCs w:val="18"/>
          <w:lang w:val="en"/>
        </w:rPr>
        <w:t xml:space="preserve"> FAQs</w:t>
      </w:r>
      <w:r>
        <w:rPr>
          <w:rFonts w:ascii="Calibri" w:hAnsi="Calibri"/>
          <w:szCs w:val="18"/>
          <w:lang w:val="en"/>
        </w:rPr>
        <w:t xml:space="preserve">, </w:t>
      </w:r>
      <w:r w:rsidR="002C1E75">
        <w:rPr>
          <w:rFonts w:ascii="Calibri" w:hAnsi="Calibri"/>
          <w:szCs w:val="18"/>
          <w:lang w:val="en"/>
        </w:rPr>
        <w:t xml:space="preserve">The 2020 Early Years Summit, </w:t>
      </w:r>
      <w:r w:rsidR="002C1E75" w:rsidRPr="002C1E75">
        <w:rPr>
          <w:rFonts w:ascii="Calibri" w:hAnsi="Calibri"/>
          <w:szCs w:val="18"/>
          <w:lang w:val="en"/>
        </w:rPr>
        <w:t xml:space="preserve">Family Resources to support parents and </w:t>
      </w:r>
      <w:proofErr w:type="spellStart"/>
      <w:r w:rsidR="002C1E75" w:rsidRPr="002C1E75">
        <w:rPr>
          <w:rFonts w:ascii="Calibri" w:hAnsi="Calibri"/>
          <w:szCs w:val="18"/>
          <w:lang w:val="en"/>
        </w:rPr>
        <w:t>carers</w:t>
      </w:r>
      <w:proofErr w:type="spellEnd"/>
      <w:r w:rsidR="002C1E75" w:rsidRPr="002C1E75">
        <w:rPr>
          <w:rFonts w:ascii="Calibri" w:hAnsi="Calibri"/>
          <w:szCs w:val="18"/>
          <w:lang w:val="en"/>
        </w:rPr>
        <w:t xml:space="preserve"> during lockdown</w:t>
      </w:r>
      <w:r w:rsidR="002C1E75">
        <w:rPr>
          <w:rFonts w:ascii="Calibri" w:hAnsi="Calibri"/>
          <w:szCs w:val="18"/>
          <w:lang w:val="en"/>
        </w:rPr>
        <w:t xml:space="preserve">, </w:t>
      </w:r>
      <w:r w:rsidR="002C1E75" w:rsidRPr="002C1E75">
        <w:rPr>
          <w:rFonts w:ascii="Calibri" w:hAnsi="Calibri"/>
          <w:szCs w:val="18"/>
          <w:lang w:val="en"/>
        </w:rPr>
        <w:t>NHS East Berkshire CCG: Lift the Baby</w:t>
      </w:r>
      <w:r w:rsidR="002C1E75">
        <w:rPr>
          <w:rFonts w:ascii="Calibri" w:hAnsi="Calibri"/>
          <w:szCs w:val="18"/>
          <w:lang w:val="en"/>
        </w:rPr>
        <w:t xml:space="preserve">, </w:t>
      </w:r>
      <w:r w:rsidR="002C1E75" w:rsidRPr="002C1E75">
        <w:rPr>
          <w:rFonts w:ascii="Calibri" w:hAnsi="Calibri"/>
          <w:szCs w:val="18"/>
          <w:lang w:val="en"/>
        </w:rPr>
        <w:t>Post Lockdown Pathway</w:t>
      </w:r>
      <w:r w:rsidR="002C1E75">
        <w:rPr>
          <w:rFonts w:ascii="Calibri" w:hAnsi="Calibri"/>
          <w:szCs w:val="18"/>
          <w:lang w:val="en"/>
        </w:rPr>
        <w:t xml:space="preserve">, </w:t>
      </w:r>
      <w:r w:rsidR="002C1E75" w:rsidRPr="002C1E75">
        <w:rPr>
          <w:rFonts w:ascii="Calibri" w:hAnsi="Calibri"/>
          <w:szCs w:val="18"/>
          <w:lang w:val="en"/>
        </w:rPr>
        <w:t>Actions for early years and childcare providers during the coronavirus outbreak</w:t>
      </w:r>
    </w:p>
    <w:p w:rsidR="008B6F4C" w:rsidRDefault="008B6F4C" w:rsidP="00DA0CB6">
      <w:pPr>
        <w:spacing w:after="0"/>
        <w:rPr>
          <w:rFonts w:ascii="Calibri" w:hAnsi="Calibri"/>
          <w:szCs w:val="18"/>
          <w:lang w:val="en"/>
        </w:rPr>
      </w:pPr>
    </w:p>
    <w:p w:rsidR="00C54B8D" w:rsidRDefault="00C54B8D" w:rsidP="00C54B8D">
      <w:pPr>
        <w:pStyle w:val="ListParagraph"/>
        <w:shd w:val="clear" w:color="auto" w:fill="FFEDD5" w:themeFill="accent2" w:themeFillTint="33"/>
        <w:spacing w:after="0"/>
        <w:ind w:left="0"/>
        <w:rPr>
          <w:rFonts w:ascii="Calibri" w:hAnsi="Calibri"/>
          <w:b/>
          <w:szCs w:val="18"/>
          <w:lang w:val="en"/>
        </w:rPr>
      </w:pPr>
      <w:r>
        <w:rPr>
          <w:rFonts w:ascii="Calibri" w:hAnsi="Calibri"/>
          <w:b/>
          <w:szCs w:val="18"/>
          <w:lang w:val="en"/>
        </w:rPr>
        <w:t>Article 6: 8</w:t>
      </w:r>
      <w:r w:rsidRPr="00091899">
        <w:rPr>
          <w:rFonts w:ascii="Calibri" w:hAnsi="Calibri"/>
          <w:b/>
          <w:szCs w:val="18"/>
          <w:vertAlign w:val="superscript"/>
          <w:lang w:val="en"/>
        </w:rPr>
        <w:t>th</w:t>
      </w:r>
      <w:r>
        <w:rPr>
          <w:rFonts w:ascii="Calibri" w:hAnsi="Calibri"/>
          <w:b/>
          <w:szCs w:val="18"/>
          <w:lang w:val="en"/>
        </w:rPr>
        <w:t xml:space="preserve"> June </w:t>
      </w:r>
      <w:r w:rsidRPr="00091899">
        <w:rPr>
          <w:rFonts w:ascii="Calibri" w:hAnsi="Calibri"/>
          <w:b/>
          <w:szCs w:val="18"/>
          <w:lang w:val="en"/>
        </w:rPr>
        <w:t>2020</w:t>
      </w:r>
    </w:p>
    <w:p w:rsidR="00C54B8D" w:rsidRPr="002C1E75" w:rsidRDefault="00C54B8D" w:rsidP="00C54B8D">
      <w:pPr>
        <w:pStyle w:val="ListParagraph"/>
        <w:numPr>
          <w:ilvl w:val="0"/>
          <w:numId w:val="24"/>
        </w:numPr>
        <w:shd w:val="clear" w:color="auto" w:fill="FFEDD5" w:themeFill="accent2" w:themeFillTint="33"/>
        <w:spacing w:after="0"/>
        <w:rPr>
          <w:rFonts w:ascii="Calibri" w:hAnsi="Calibri"/>
          <w:szCs w:val="18"/>
          <w:lang w:val="en"/>
        </w:rPr>
      </w:pPr>
      <w:r w:rsidRPr="002C1E75">
        <w:rPr>
          <w:rFonts w:ascii="Calibri" w:hAnsi="Calibri"/>
          <w:szCs w:val="18"/>
          <w:lang w:val="en"/>
        </w:rPr>
        <w:t xml:space="preserve">Actions for early years education and childcare settings to prepare for wider opening  </w:t>
      </w:r>
    </w:p>
    <w:p w:rsidR="00C54B8D" w:rsidRPr="002C1E75" w:rsidRDefault="00C54B8D" w:rsidP="00C54B8D">
      <w:pPr>
        <w:pStyle w:val="ListParagraph"/>
        <w:numPr>
          <w:ilvl w:val="0"/>
          <w:numId w:val="24"/>
        </w:numPr>
        <w:shd w:val="clear" w:color="auto" w:fill="FFEDD5" w:themeFill="accent2" w:themeFillTint="33"/>
        <w:spacing w:after="0"/>
        <w:rPr>
          <w:rFonts w:ascii="Calibri" w:hAnsi="Calibri"/>
          <w:szCs w:val="18"/>
          <w:lang w:val="en"/>
        </w:rPr>
      </w:pPr>
      <w:r w:rsidRPr="002C1E75">
        <w:rPr>
          <w:rFonts w:ascii="Calibri" w:hAnsi="Calibri"/>
          <w:szCs w:val="18"/>
          <w:lang w:val="en"/>
        </w:rPr>
        <w:t>Agree a protocol for responding to a suspected case of coronavirus and endure the setting is prepared</w:t>
      </w:r>
    </w:p>
    <w:p w:rsidR="00C54B8D" w:rsidRDefault="00C54B8D" w:rsidP="00C54B8D">
      <w:pPr>
        <w:pStyle w:val="ListParagraph"/>
        <w:numPr>
          <w:ilvl w:val="0"/>
          <w:numId w:val="24"/>
        </w:numPr>
        <w:shd w:val="clear" w:color="auto" w:fill="FFEDD5" w:themeFill="accent2" w:themeFillTint="33"/>
        <w:spacing w:after="0"/>
        <w:rPr>
          <w:rFonts w:ascii="Calibri" w:hAnsi="Calibri"/>
          <w:b/>
          <w:szCs w:val="18"/>
          <w:lang w:val="en"/>
        </w:rPr>
      </w:pPr>
      <w:r>
        <w:rPr>
          <w:rFonts w:ascii="Calibri" w:hAnsi="Calibri"/>
          <w:b/>
          <w:szCs w:val="18"/>
          <w:lang w:val="en"/>
        </w:rPr>
        <w:t xml:space="preserve">Sector updates: </w:t>
      </w:r>
      <w:r w:rsidRPr="002C1E75">
        <w:rPr>
          <w:rFonts w:ascii="Calibri" w:hAnsi="Calibri"/>
          <w:szCs w:val="18"/>
          <w:lang w:val="en"/>
        </w:rPr>
        <w:t xml:space="preserve">Posters of Julia Donaldson and Axel </w:t>
      </w:r>
      <w:proofErr w:type="spellStart"/>
      <w:r w:rsidRPr="002C1E75">
        <w:rPr>
          <w:rFonts w:ascii="Calibri" w:hAnsi="Calibri"/>
          <w:szCs w:val="18"/>
          <w:lang w:val="en"/>
        </w:rPr>
        <w:t>Scheffler</w:t>
      </w:r>
      <w:proofErr w:type="spellEnd"/>
      <w:r w:rsidRPr="002C1E75">
        <w:rPr>
          <w:rFonts w:ascii="Calibri" w:hAnsi="Calibri"/>
          <w:szCs w:val="18"/>
          <w:lang w:val="en"/>
        </w:rPr>
        <w:t xml:space="preserve"> Reimagined Images and Verses</w:t>
      </w:r>
      <w:r>
        <w:rPr>
          <w:rFonts w:ascii="Calibri" w:hAnsi="Calibri"/>
          <w:szCs w:val="18"/>
          <w:lang w:val="en"/>
        </w:rPr>
        <w:t xml:space="preserve">, </w:t>
      </w:r>
      <w:proofErr w:type="spellStart"/>
      <w:r w:rsidRPr="002C1E75">
        <w:rPr>
          <w:rFonts w:ascii="Calibri" w:hAnsi="Calibri"/>
          <w:szCs w:val="18"/>
          <w:lang w:val="en"/>
        </w:rPr>
        <w:t>Ofsted</w:t>
      </w:r>
      <w:proofErr w:type="spellEnd"/>
      <w:r w:rsidRPr="002C1E75">
        <w:rPr>
          <w:rFonts w:ascii="Calibri" w:hAnsi="Calibri"/>
          <w:szCs w:val="18"/>
          <w:lang w:val="en"/>
        </w:rPr>
        <w:t>: coronavirus (COVID-19) rolling update</w:t>
      </w:r>
      <w:r>
        <w:rPr>
          <w:rFonts w:ascii="Calibri" w:hAnsi="Calibri"/>
          <w:szCs w:val="18"/>
          <w:lang w:val="en"/>
        </w:rPr>
        <w:t xml:space="preserve">, </w:t>
      </w:r>
      <w:r w:rsidRPr="002C1E75">
        <w:rPr>
          <w:rFonts w:ascii="Calibri" w:hAnsi="Calibri"/>
          <w:szCs w:val="18"/>
          <w:lang w:val="en"/>
        </w:rPr>
        <w:t>HMRC:  COVID-19</w:t>
      </w:r>
      <w:r>
        <w:rPr>
          <w:rFonts w:ascii="Calibri" w:hAnsi="Calibri"/>
          <w:szCs w:val="18"/>
          <w:lang w:val="en"/>
        </w:rPr>
        <w:t xml:space="preserve">, </w:t>
      </w:r>
      <w:r w:rsidRPr="002C1E75">
        <w:rPr>
          <w:rFonts w:ascii="Calibri" w:hAnsi="Calibri"/>
          <w:szCs w:val="18"/>
          <w:lang w:val="en"/>
        </w:rPr>
        <w:t>Actions for early years and childcare providers during the coronavirus outbreak</w:t>
      </w:r>
      <w:r>
        <w:rPr>
          <w:rFonts w:ascii="Calibri" w:hAnsi="Calibri"/>
          <w:szCs w:val="18"/>
          <w:lang w:val="en"/>
        </w:rPr>
        <w:t xml:space="preserve">, </w:t>
      </w:r>
      <w:proofErr w:type="spellStart"/>
      <w:r w:rsidRPr="002C1E75">
        <w:rPr>
          <w:rFonts w:ascii="Calibri" w:hAnsi="Calibri"/>
          <w:szCs w:val="18"/>
          <w:lang w:val="en"/>
        </w:rPr>
        <w:t>Carers</w:t>
      </w:r>
      <w:proofErr w:type="spellEnd"/>
      <w:r w:rsidRPr="002C1E75">
        <w:rPr>
          <w:rFonts w:ascii="Calibri" w:hAnsi="Calibri"/>
          <w:szCs w:val="18"/>
          <w:lang w:val="en"/>
        </w:rPr>
        <w:t xml:space="preserve"> Week</w:t>
      </w:r>
      <w:r>
        <w:rPr>
          <w:rFonts w:ascii="Calibri" w:hAnsi="Calibri"/>
          <w:szCs w:val="18"/>
          <w:lang w:val="en"/>
        </w:rPr>
        <w:t xml:space="preserve">, </w:t>
      </w:r>
      <w:r w:rsidRPr="002C1E75">
        <w:rPr>
          <w:rFonts w:ascii="Calibri" w:hAnsi="Calibri"/>
          <w:szCs w:val="18"/>
          <w:lang w:val="en"/>
        </w:rPr>
        <w:t>Integrated Hea</w:t>
      </w:r>
      <w:r>
        <w:rPr>
          <w:rFonts w:ascii="Calibri" w:hAnsi="Calibri"/>
          <w:szCs w:val="18"/>
          <w:lang w:val="en"/>
        </w:rPr>
        <w:t xml:space="preserve">lth &amp; Wellbeing Slough service, </w:t>
      </w:r>
      <w:r w:rsidRPr="002C1E75">
        <w:rPr>
          <w:rFonts w:ascii="Calibri" w:hAnsi="Calibri"/>
          <w:szCs w:val="18"/>
          <w:lang w:val="en"/>
        </w:rPr>
        <w:t>Protocol for Assessment of Non-Independently</w:t>
      </w:r>
    </w:p>
    <w:p w:rsidR="00C54B8D" w:rsidRDefault="00C54B8D" w:rsidP="00C54B8D">
      <w:pPr>
        <w:spacing w:after="0"/>
        <w:rPr>
          <w:rFonts w:ascii="Calibri" w:hAnsi="Calibri"/>
          <w:szCs w:val="18"/>
          <w:lang w:val="en"/>
        </w:rPr>
      </w:pPr>
    </w:p>
    <w:p w:rsidR="00C54B8D" w:rsidRDefault="00C54B8D" w:rsidP="00C54B8D">
      <w:pPr>
        <w:shd w:val="clear" w:color="auto" w:fill="66FFFF"/>
        <w:spacing w:after="0"/>
        <w:rPr>
          <w:rFonts w:ascii="Calibri" w:hAnsi="Calibri"/>
          <w:b/>
          <w:szCs w:val="18"/>
          <w:lang w:val="en"/>
        </w:rPr>
      </w:pPr>
      <w:r w:rsidRPr="002C1E75">
        <w:rPr>
          <w:rFonts w:ascii="Calibri" w:hAnsi="Calibri"/>
          <w:b/>
          <w:szCs w:val="18"/>
          <w:lang w:val="en"/>
        </w:rPr>
        <w:t>Article 7: 9th June 2020</w:t>
      </w:r>
    </w:p>
    <w:p w:rsidR="00C54B8D" w:rsidRPr="002C1E75" w:rsidRDefault="00C54B8D" w:rsidP="00C54B8D">
      <w:pPr>
        <w:pStyle w:val="ListParagraph"/>
        <w:numPr>
          <w:ilvl w:val="0"/>
          <w:numId w:val="24"/>
        </w:numPr>
        <w:shd w:val="clear" w:color="auto" w:fill="66FFFF"/>
        <w:spacing w:after="0"/>
        <w:rPr>
          <w:rFonts w:ascii="Calibri" w:hAnsi="Calibri"/>
          <w:szCs w:val="18"/>
          <w:lang w:val="en"/>
        </w:rPr>
      </w:pPr>
      <w:r w:rsidRPr="002C1E75">
        <w:rPr>
          <w:rFonts w:ascii="Calibri" w:hAnsi="Calibri"/>
          <w:szCs w:val="18"/>
          <w:lang w:val="en"/>
        </w:rPr>
        <w:t>Early Years Foundation Stage</w:t>
      </w:r>
    </w:p>
    <w:p w:rsidR="00C54B8D" w:rsidRPr="002C1E75" w:rsidRDefault="00C54B8D" w:rsidP="00C54B8D">
      <w:pPr>
        <w:pStyle w:val="ListParagraph"/>
        <w:numPr>
          <w:ilvl w:val="0"/>
          <w:numId w:val="24"/>
        </w:numPr>
        <w:shd w:val="clear" w:color="auto" w:fill="66FFFF"/>
        <w:spacing w:after="0"/>
        <w:rPr>
          <w:rFonts w:ascii="Calibri" w:hAnsi="Calibri"/>
          <w:szCs w:val="18"/>
          <w:lang w:val="en"/>
        </w:rPr>
      </w:pPr>
      <w:r w:rsidRPr="002C1E75">
        <w:rPr>
          <w:rFonts w:ascii="Calibri" w:hAnsi="Calibri"/>
          <w:szCs w:val="18"/>
          <w:lang w:val="en"/>
        </w:rPr>
        <w:t>Bursts for Learning</w:t>
      </w:r>
    </w:p>
    <w:p w:rsidR="00C54B8D" w:rsidRDefault="00C54B8D" w:rsidP="00C54B8D">
      <w:pPr>
        <w:pStyle w:val="ListParagraph"/>
        <w:numPr>
          <w:ilvl w:val="0"/>
          <w:numId w:val="24"/>
        </w:numPr>
        <w:shd w:val="clear" w:color="auto" w:fill="66FFFF"/>
        <w:spacing w:after="0"/>
        <w:rPr>
          <w:rFonts w:ascii="Calibri" w:hAnsi="Calibri"/>
          <w:szCs w:val="18"/>
          <w:lang w:val="en"/>
        </w:rPr>
      </w:pPr>
      <w:r w:rsidRPr="002C1E75">
        <w:rPr>
          <w:rFonts w:ascii="Calibri" w:hAnsi="Calibri"/>
          <w:szCs w:val="18"/>
          <w:lang w:val="en"/>
        </w:rPr>
        <w:t>Mental Health support available for children and young people in England</w:t>
      </w:r>
    </w:p>
    <w:p w:rsidR="00C54B8D" w:rsidRDefault="00C54B8D" w:rsidP="00C54B8D">
      <w:pPr>
        <w:pStyle w:val="ListParagraph"/>
        <w:numPr>
          <w:ilvl w:val="0"/>
          <w:numId w:val="24"/>
        </w:numPr>
        <w:shd w:val="clear" w:color="auto" w:fill="66FFFF"/>
        <w:spacing w:after="0"/>
        <w:rPr>
          <w:rFonts w:ascii="Calibri" w:hAnsi="Calibri"/>
          <w:szCs w:val="18"/>
          <w:lang w:val="en"/>
        </w:rPr>
      </w:pPr>
      <w:r w:rsidRPr="002C1E75">
        <w:rPr>
          <w:rFonts w:ascii="Calibri" w:hAnsi="Calibri"/>
          <w:szCs w:val="18"/>
          <w:lang w:val="en"/>
        </w:rPr>
        <w:t>Thames Valley Guidance for Childcare and Educational Settings in the Management of COVID-19 - Flowchart - Version 04.06.2020</w:t>
      </w:r>
    </w:p>
    <w:p w:rsidR="00C54B8D" w:rsidRDefault="00C54B8D" w:rsidP="00C54B8D">
      <w:pPr>
        <w:pStyle w:val="ListParagraph"/>
        <w:numPr>
          <w:ilvl w:val="0"/>
          <w:numId w:val="24"/>
        </w:numPr>
        <w:shd w:val="clear" w:color="auto" w:fill="66FFFF"/>
        <w:spacing w:after="0"/>
        <w:rPr>
          <w:rFonts w:ascii="Calibri" w:hAnsi="Calibri"/>
          <w:szCs w:val="18"/>
          <w:lang w:val="en"/>
        </w:rPr>
      </w:pPr>
      <w:r w:rsidRPr="002C1E75">
        <w:rPr>
          <w:rFonts w:ascii="Calibri" w:hAnsi="Calibri"/>
          <w:b/>
          <w:szCs w:val="18"/>
          <w:lang w:val="en"/>
        </w:rPr>
        <w:t>Sector updates:</w:t>
      </w:r>
      <w:r w:rsidRPr="002C1E75">
        <w:t xml:space="preserve"> </w:t>
      </w:r>
      <w:r w:rsidRPr="002C1E75">
        <w:rPr>
          <w:rFonts w:ascii="Calibri" w:hAnsi="Calibri"/>
          <w:szCs w:val="18"/>
          <w:lang w:val="en"/>
        </w:rPr>
        <w:t>The Oral Health Improvement Team</w:t>
      </w:r>
      <w:r>
        <w:rPr>
          <w:rFonts w:ascii="Calibri" w:hAnsi="Calibri"/>
          <w:szCs w:val="18"/>
          <w:lang w:val="en"/>
        </w:rPr>
        <w:t xml:space="preserve">, </w:t>
      </w:r>
      <w:r w:rsidRPr="002C1E75">
        <w:rPr>
          <w:rFonts w:ascii="Calibri" w:hAnsi="Calibri"/>
          <w:szCs w:val="18"/>
          <w:lang w:val="en"/>
        </w:rPr>
        <w:t>PPE Purchasing</w:t>
      </w:r>
      <w:r>
        <w:rPr>
          <w:rFonts w:ascii="Calibri" w:hAnsi="Calibri"/>
          <w:szCs w:val="18"/>
          <w:lang w:val="en"/>
        </w:rPr>
        <w:t>,</w:t>
      </w:r>
      <w:r w:rsidRPr="00670332">
        <w:rPr>
          <w:rFonts w:ascii="Calibri" w:hAnsi="Calibri"/>
          <w:szCs w:val="18"/>
          <w:lang w:val="en"/>
        </w:rPr>
        <w:t xml:space="preserve"> Government Updates, LGA Early Years Reference Group - wraparound care</w:t>
      </w:r>
    </w:p>
    <w:p w:rsidR="0070665B" w:rsidRDefault="0070665B" w:rsidP="0070665B">
      <w:pPr>
        <w:spacing w:after="0"/>
        <w:rPr>
          <w:rFonts w:ascii="Calibri" w:hAnsi="Calibri"/>
          <w:b/>
          <w:szCs w:val="18"/>
          <w:lang w:val="en"/>
        </w:rPr>
      </w:pPr>
    </w:p>
    <w:p w:rsidR="00EA112A" w:rsidRDefault="00EA112A" w:rsidP="0070665B">
      <w:pPr>
        <w:spacing w:after="0"/>
        <w:rPr>
          <w:rFonts w:ascii="Calibri" w:hAnsi="Calibri"/>
          <w:b/>
          <w:szCs w:val="18"/>
          <w:lang w:val="en"/>
        </w:rPr>
      </w:pPr>
    </w:p>
    <w:p w:rsidR="00C54B8D" w:rsidRDefault="00C54B8D" w:rsidP="00C54B8D">
      <w:pPr>
        <w:shd w:val="clear" w:color="auto" w:fill="9999FF"/>
        <w:spacing w:after="0"/>
        <w:rPr>
          <w:rFonts w:ascii="Calibri" w:hAnsi="Calibri"/>
          <w:b/>
          <w:szCs w:val="18"/>
          <w:lang w:val="en"/>
        </w:rPr>
      </w:pPr>
      <w:r w:rsidRPr="002C1E75">
        <w:rPr>
          <w:rFonts w:ascii="Calibri" w:hAnsi="Calibri"/>
          <w:b/>
          <w:szCs w:val="18"/>
          <w:lang w:val="en"/>
        </w:rPr>
        <w:t>A</w:t>
      </w:r>
      <w:r>
        <w:rPr>
          <w:rFonts w:ascii="Calibri" w:hAnsi="Calibri"/>
          <w:b/>
          <w:szCs w:val="18"/>
          <w:lang w:val="en"/>
        </w:rPr>
        <w:t>rticle 8: 10</w:t>
      </w:r>
      <w:r w:rsidRPr="002C1E75">
        <w:rPr>
          <w:rFonts w:ascii="Calibri" w:hAnsi="Calibri"/>
          <w:b/>
          <w:szCs w:val="18"/>
          <w:lang w:val="en"/>
        </w:rPr>
        <w:t>th June 2020</w:t>
      </w:r>
    </w:p>
    <w:p w:rsidR="00C54B8D" w:rsidRDefault="00C54B8D" w:rsidP="00C54B8D">
      <w:pPr>
        <w:pStyle w:val="ListParagraph"/>
        <w:numPr>
          <w:ilvl w:val="0"/>
          <w:numId w:val="24"/>
        </w:numPr>
        <w:shd w:val="clear" w:color="auto" w:fill="9999FF"/>
        <w:spacing w:after="0"/>
        <w:rPr>
          <w:rFonts w:ascii="Calibri" w:hAnsi="Calibri"/>
          <w:szCs w:val="18"/>
          <w:lang w:val="en"/>
        </w:rPr>
      </w:pPr>
      <w:r w:rsidRPr="00CD217B">
        <w:rPr>
          <w:rFonts w:ascii="Calibri" w:hAnsi="Calibri"/>
          <w:szCs w:val="18"/>
          <w:lang w:val="en"/>
        </w:rPr>
        <w:t>Why is Early Years Education important?</w:t>
      </w:r>
    </w:p>
    <w:p w:rsidR="00C54B8D" w:rsidRDefault="00C54B8D" w:rsidP="00C54B8D">
      <w:pPr>
        <w:pStyle w:val="ListParagraph"/>
        <w:numPr>
          <w:ilvl w:val="0"/>
          <w:numId w:val="24"/>
        </w:numPr>
        <w:shd w:val="clear" w:color="auto" w:fill="9999FF"/>
        <w:spacing w:after="0"/>
        <w:rPr>
          <w:rFonts w:ascii="Calibri" w:hAnsi="Calibri"/>
          <w:szCs w:val="18"/>
          <w:lang w:val="en"/>
        </w:rPr>
      </w:pPr>
      <w:r w:rsidRPr="00CD217B">
        <w:rPr>
          <w:rFonts w:ascii="Calibri" w:hAnsi="Calibri"/>
          <w:szCs w:val="18"/>
          <w:lang w:val="en"/>
        </w:rPr>
        <w:t>The benefits of good early education</w:t>
      </w:r>
    </w:p>
    <w:p w:rsidR="00C54B8D" w:rsidRDefault="00C54B8D" w:rsidP="00C54B8D">
      <w:pPr>
        <w:pStyle w:val="ListParagraph"/>
        <w:numPr>
          <w:ilvl w:val="0"/>
          <w:numId w:val="24"/>
        </w:numPr>
        <w:shd w:val="clear" w:color="auto" w:fill="9999FF"/>
        <w:spacing w:after="0"/>
        <w:rPr>
          <w:rFonts w:ascii="Calibri" w:hAnsi="Calibri"/>
          <w:szCs w:val="18"/>
          <w:lang w:val="en"/>
        </w:rPr>
      </w:pPr>
      <w:r>
        <w:rPr>
          <w:rFonts w:ascii="Calibri" w:hAnsi="Calibri"/>
          <w:szCs w:val="18"/>
          <w:lang w:val="en"/>
        </w:rPr>
        <w:t>Mary’s Daycare: Reopening after lockdown</w:t>
      </w:r>
    </w:p>
    <w:p w:rsidR="00C54B8D" w:rsidRDefault="00C54B8D" w:rsidP="00C54B8D">
      <w:pPr>
        <w:pStyle w:val="ListParagraph"/>
        <w:numPr>
          <w:ilvl w:val="0"/>
          <w:numId w:val="24"/>
        </w:numPr>
        <w:shd w:val="clear" w:color="auto" w:fill="9999FF"/>
        <w:spacing w:after="0"/>
        <w:rPr>
          <w:rFonts w:ascii="Calibri" w:hAnsi="Calibri"/>
          <w:szCs w:val="18"/>
          <w:lang w:val="en"/>
        </w:rPr>
      </w:pPr>
      <w:r>
        <w:rPr>
          <w:rFonts w:ascii="Calibri" w:hAnsi="Calibri"/>
          <w:szCs w:val="18"/>
          <w:lang w:val="en"/>
        </w:rPr>
        <w:t xml:space="preserve">Sector updates: </w:t>
      </w:r>
      <w:r w:rsidRPr="00CD217B">
        <w:rPr>
          <w:rFonts w:ascii="Calibri" w:hAnsi="Calibri"/>
          <w:szCs w:val="18"/>
          <w:lang w:val="en"/>
        </w:rPr>
        <w:t>The Oral Health Improvement Team, PPE Purchasing, Study launched to monitor prevalence of coronavirus (COVID-19), Thames Valley Guidance for Childcare and Educational Settings in the Management of COVID-19 - Flowchart - Version 04.06.2020</w:t>
      </w:r>
      <w:r>
        <w:rPr>
          <w:rFonts w:ascii="Calibri" w:hAnsi="Calibri"/>
          <w:szCs w:val="18"/>
          <w:lang w:val="en"/>
        </w:rPr>
        <w:t xml:space="preserve">, </w:t>
      </w:r>
      <w:proofErr w:type="spellStart"/>
      <w:r w:rsidRPr="00CD217B">
        <w:rPr>
          <w:rFonts w:ascii="Calibri" w:hAnsi="Calibri"/>
          <w:szCs w:val="18"/>
          <w:lang w:val="en"/>
        </w:rPr>
        <w:t>Bowak</w:t>
      </w:r>
      <w:proofErr w:type="spellEnd"/>
      <w:r w:rsidRPr="00CD217B">
        <w:rPr>
          <w:rFonts w:ascii="Calibri" w:hAnsi="Calibri"/>
          <w:szCs w:val="18"/>
          <w:lang w:val="en"/>
        </w:rPr>
        <w:t xml:space="preserve"> </w:t>
      </w:r>
      <w:proofErr w:type="spellStart"/>
      <w:r w:rsidRPr="00CD217B">
        <w:rPr>
          <w:rFonts w:ascii="Calibri" w:hAnsi="Calibri"/>
          <w:szCs w:val="18"/>
          <w:lang w:val="en"/>
        </w:rPr>
        <w:t>Jangro</w:t>
      </w:r>
      <w:proofErr w:type="spellEnd"/>
      <w:r w:rsidRPr="00CD217B">
        <w:rPr>
          <w:rFonts w:ascii="Calibri" w:hAnsi="Calibri"/>
          <w:szCs w:val="18"/>
          <w:lang w:val="en"/>
        </w:rPr>
        <w:t xml:space="preserve"> disinfectant – Product alert</w:t>
      </w:r>
      <w:r>
        <w:rPr>
          <w:rFonts w:ascii="Calibri" w:hAnsi="Calibri"/>
          <w:szCs w:val="18"/>
          <w:lang w:val="en"/>
        </w:rPr>
        <w:t xml:space="preserve">, </w:t>
      </w:r>
      <w:r w:rsidRPr="00CD217B">
        <w:rPr>
          <w:rFonts w:ascii="Calibri" w:hAnsi="Calibri"/>
          <w:szCs w:val="18"/>
          <w:lang w:val="en"/>
        </w:rPr>
        <w:t>Government Updates</w:t>
      </w:r>
      <w:r>
        <w:rPr>
          <w:rFonts w:ascii="Calibri" w:hAnsi="Calibri"/>
          <w:szCs w:val="18"/>
          <w:lang w:val="en"/>
        </w:rPr>
        <w:t xml:space="preserve">, </w:t>
      </w:r>
      <w:r w:rsidRPr="00CD217B">
        <w:rPr>
          <w:rFonts w:ascii="Calibri" w:hAnsi="Calibri"/>
          <w:szCs w:val="18"/>
          <w:lang w:val="en"/>
        </w:rPr>
        <w:t>LGA Early Years Reference Group</w:t>
      </w:r>
    </w:p>
    <w:p w:rsidR="00C54B8D" w:rsidRDefault="00C54B8D" w:rsidP="0070665B">
      <w:pPr>
        <w:spacing w:after="0"/>
        <w:rPr>
          <w:rFonts w:ascii="Calibri" w:hAnsi="Calibri"/>
          <w:szCs w:val="18"/>
          <w:lang w:val="en"/>
        </w:rPr>
      </w:pPr>
    </w:p>
    <w:p w:rsidR="00C54B8D" w:rsidRPr="00230AB8" w:rsidRDefault="00C54B8D" w:rsidP="0070665B">
      <w:pPr>
        <w:shd w:val="clear" w:color="auto" w:fill="00FF99"/>
        <w:spacing w:after="0"/>
        <w:rPr>
          <w:rFonts w:ascii="Calibri" w:hAnsi="Calibri"/>
          <w:b/>
          <w:szCs w:val="18"/>
          <w:lang w:val="en"/>
        </w:rPr>
      </w:pPr>
      <w:r w:rsidRPr="00230AB8">
        <w:rPr>
          <w:rFonts w:ascii="Calibri" w:hAnsi="Calibri"/>
          <w:b/>
          <w:szCs w:val="18"/>
          <w:lang w:val="en"/>
        </w:rPr>
        <w:t>Article 9: 11th June 2020</w:t>
      </w:r>
    </w:p>
    <w:p w:rsidR="00C54B8D" w:rsidRDefault="00C54B8D" w:rsidP="00C54B8D">
      <w:pPr>
        <w:pStyle w:val="ListParagraph"/>
        <w:numPr>
          <w:ilvl w:val="0"/>
          <w:numId w:val="24"/>
        </w:numPr>
        <w:shd w:val="clear" w:color="auto" w:fill="00FF99"/>
        <w:spacing w:after="0"/>
        <w:rPr>
          <w:rFonts w:ascii="Calibri" w:hAnsi="Calibri"/>
          <w:szCs w:val="18"/>
          <w:lang w:val="en"/>
        </w:rPr>
      </w:pPr>
      <w:r w:rsidRPr="00230AB8">
        <w:rPr>
          <w:rFonts w:ascii="Calibri" w:hAnsi="Calibri"/>
          <w:szCs w:val="18"/>
          <w:lang w:val="en"/>
        </w:rPr>
        <w:t xml:space="preserve">Building confidence  </w:t>
      </w:r>
    </w:p>
    <w:p w:rsidR="0070665B" w:rsidRDefault="00C54B8D" w:rsidP="0070665B">
      <w:pPr>
        <w:pStyle w:val="ListParagraph"/>
        <w:numPr>
          <w:ilvl w:val="0"/>
          <w:numId w:val="24"/>
        </w:numPr>
        <w:shd w:val="clear" w:color="auto" w:fill="00FF99"/>
        <w:spacing w:after="0"/>
        <w:rPr>
          <w:rFonts w:ascii="Calibri" w:hAnsi="Calibri"/>
          <w:szCs w:val="18"/>
          <w:lang w:val="en"/>
        </w:rPr>
      </w:pPr>
      <w:r w:rsidRPr="00230AB8">
        <w:rPr>
          <w:rFonts w:ascii="Calibri" w:hAnsi="Calibri"/>
          <w:szCs w:val="18"/>
          <w:lang w:val="en"/>
        </w:rPr>
        <w:t>Is it Safe?</w:t>
      </w:r>
    </w:p>
    <w:p w:rsidR="0070665B" w:rsidRDefault="00C54B8D" w:rsidP="0070665B">
      <w:pPr>
        <w:pStyle w:val="ListParagraph"/>
        <w:numPr>
          <w:ilvl w:val="0"/>
          <w:numId w:val="24"/>
        </w:numPr>
        <w:shd w:val="clear" w:color="auto" w:fill="00FF99"/>
        <w:spacing w:after="0"/>
        <w:rPr>
          <w:rFonts w:ascii="Calibri" w:hAnsi="Calibri"/>
          <w:szCs w:val="18"/>
          <w:lang w:val="en"/>
        </w:rPr>
      </w:pPr>
      <w:r w:rsidRPr="0070665B">
        <w:rPr>
          <w:rFonts w:ascii="Calibri" w:hAnsi="Calibri"/>
          <w:szCs w:val="18"/>
          <w:lang w:val="en"/>
        </w:rPr>
        <w:t>Sector Updates: The Oral Health Improvement Team, PPE Purchasing, Study launched to monitor prevalence of coronavirus (COVID-19), Thames Valley Guidance for Childcare and Educational Settings in the Management of COVID-19 - Flowchart - Version 04.06.2020,</w:t>
      </w:r>
      <w:r w:rsidRPr="00230AB8">
        <w:t xml:space="preserve"> </w:t>
      </w:r>
      <w:proofErr w:type="spellStart"/>
      <w:r w:rsidRPr="0070665B">
        <w:rPr>
          <w:rFonts w:ascii="Calibri" w:hAnsi="Calibri"/>
          <w:szCs w:val="18"/>
          <w:lang w:val="en"/>
        </w:rPr>
        <w:t>Bowak</w:t>
      </w:r>
      <w:proofErr w:type="spellEnd"/>
      <w:r w:rsidRPr="0070665B">
        <w:rPr>
          <w:rFonts w:ascii="Calibri" w:hAnsi="Calibri"/>
          <w:szCs w:val="18"/>
          <w:lang w:val="en"/>
        </w:rPr>
        <w:t xml:space="preserve"> </w:t>
      </w:r>
      <w:proofErr w:type="spellStart"/>
      <w:r w:rsidRPr="0070665B">
        <w:rPr>
          <w:rFonts w:ascii="Calibri" w:hAnsi="Calibri"/>
          <w:szCs w:val="18"/>
          <w:lang w:val="en"/>
        </w:rPr>
        <w:t>Jangro</w:t>
      </w:r>
      <w:proofErr w:type="spellEnd"/>
      <w:r w:rsidRPr="0070665B">
        <w:rPr>
          <w:rFonts w:ascii="Calibri" w:hAnsi="Calibri"/>
          <w:szCs w:val="18"/>
          <w:lang w:val="en"/>
        </w:rPr>
        <w:t xml:space="preserve"> disinfectant – Product alert, Government Updates, Latest shielding information for children</w:t>
      </w:r>
    </w:p>
    <w:p w:rsidR="0070665B" w:rsidRDefault="0070665B" w:rsidP="0070665B">
      <w:pPr>
        <w:spacing w:after="0"/>
        <w:rPr>
          <w:rFonts w:ascii="Calibri" w:hAnsi="Calibri"/>
          <w:szCs w:val="18"/>
          <w:lang w:val="en"/>
        </w:rPr>
      </w:pPr>
    </w:p>
    <w:p w:rsidR="0070665B" w:rsidRPr="00D94822" w:rsidRDefault="0070665B" w:rsidP="0070665B">
      <w:pPr>
        <w:shd w:val="clear" w:color="auto" w:fill="C9B4DA" w:themeFill="accent6" w:themeFillTint="66"/>
        <w:spacing w:after="0"/>
        <w:rPr>
          <w:rFonts w:ascii="Calibri" w:hAnsi="Calibri"/>
          <w:b/>
          <w:szCs w:val="18"/>
          <w:lang w:val="en"/>
        </w:rPr>
      </w:pPr>
      <w:r w:rsidRPr="00D94822">
        <w:rPr>
          <w:rFonts w:ascii="Calibri" w:hAnsi="Calibri"/>
          <w:b/>
          <w:szCs w:val="18"/>
          <w:lang w:val="en"/>
        </w:rPr>
        <w:t>Article 10: 12</w:t>
      </w:r>
      <w:r w:rsidRPr="00D94822">
        <w:rPr>
          <w:rFonts w:ascii="Calibri" w:hAnsi="Calibri"/>
          <w:b/>
          <w:szCs w:val="18"/>
          <w:vertAlign w:val="superscript"/>
          <w:lang w:val="en"/>
        </w:rPr>
        <w:t>th</w:t>
      </w:r>
      <w:r w:rsidRPr="00D94822">
        <w:rPr>
          <w:rFonts w:ascii="Calibri" w:hAnsi="Calibri"/>
          <w:b/>
          <w:szCs w:val="18"/>
          <w:lang w:val="en"/>
        </w:rPr>
        <w:t xml:space="preserve"> June 2020</w:t>
      </w:r>
    </w:p>
    <w:p w:rsidR="0070665B" w:rsidRDefault="0070665B" w:rsidP="0070665B">
      <w:pPr>
        <w:pStyle w:val="ListParagraph"/>
        <w:numPr>
          <w:ilvl w:val="0"/>
          <w:numId w:val="24"/>
        </w:numPr>
        <w:shd w:val="clear" w:color="auto" w:fill="C9B4DA" w:themeFill="accent6" w:themeFillTint="66"/>
        <w:spacing w:after="0"/>
        <w:rPr>
          <w:rFonts w:ascii="Calibri" w:hAnsi="Calibri"/>
          <w:szCs w:val="18"/>
          <w:lang w:val="en"/>
        </w:rPr>
      </w:pPr>
      <w:r>
        <w:rPr>
          <w:rFonts w:ascii="Calibri" w:hAnsi="Calibri"/>
          <w:szCs w:val="18"/>
          <w:lang w:val="en"/>
        </w:rPr>
        <w:t>If the bubble pops!</w:t>
      </w:r>
    </w:p>
    <w:p w:rsidR="0070665B" w:rsidRDefault="0070665B" w:rsidP="0070665B">
      <w:pPr>
        <w:pStyle w:val="ListParagraph"/>
        <w:numPr>
          <w:ilvl w:val="0"/>
          <w:numId w:val="24"/>
        </w:numPr>
        <w:shd w:val="clear" w:color="auto" w:fill="C9B4DA" w:themeFill="accent6" w:themeFillTint="66"/>
        <w:spacing w:after="0"/>
        <w:rPr>
          <w:rFonts w:ascii="Calibri" w:hAnsi="Calibri"/>
          <w:szCs w:val="18"/>
          <w:lang w:val="en"/>
        </w:rPr>
      </w:pPr>
      <w:r>
        <w:rPr>
          <w:rFonts w:ascii="Calibri" w:hAnsi="Calibri"/>
          <w:szCs w:val="18"/>
          <w:lang w:val="en"/>
        </w:rPr>
        <w:t>Newsletter and content so far</w:t>
      </w:r>
    </w:p>
    <w:p w:rsidR="0070665B" w:rsidRDefault="0070665B" w:rsidP="0070665B">
      <w:pPr>
        <w:pStyle w:val="ListParagraph"/>
        <w:numPr>
          <w:ilvl w:val="0"/>
          <w:numId w:val="24"/>
        </w:numPr>
        <w:shd w:val="clear" w:color="auto" w:fill="C9B4DA" w:themeFill="accent6" w:themeFillTint="66"/>
        <w:spacing w:after="0"/>
        <w:rPr>
          <w:rFonts w:ascii="Calibri" w:hAnsi="Calibri"/>
          <w:szCs w:val="18"/>
          <w:lang w:val="en"/>
        </w:rPr>
      </w:pPr>
      <w:r>
        <w:rPr>
          <w:rFonts w:ascii="Calibri" w:hAnsi="Calibri"/>
          <w:szCs w:val="18"/>
          <w:lang w:val="en"/>
        </w:rPr>
        <w:t>Sector updates: Thames Valley Guidance for Childcare and Educational settings in the Management of COVID-19 – Flowchart – Version 04.06.2020, Government updates</w:t>
      </w:r>
    </w:p>
    <w:p w:rsidR="00EA112A" w:rsidRDefault="00EA112A" w:rsidP="0070665B">
      <w:pPr>
        <w:spacing w:after="0"/>
        <w:rPr>
          <w:rFonts w:ascii="Calibri" w:hAnsi="Calibri"/>
          <w:szCs w:val="18"/>
          <w:lang w:val="en"/>
        </w:rPr>
      </w:pPr>
    </w:p>
    <w:p w:rsidR="00EA112A" w:rsidRPr="00D94822" w:rsidRDefault="00EA112A" w:rsidP="00EA112A">
      <w:pPr>
        <w:shd w:val="clear" w:color="auto" w:fill="FF99FF"/>
        <w:spacing w:after="0"/>
        <w:rPr>
          <w:rFonts w:ascii="Calibri" w:hAnsi="Calibri"/>
          <w:b/>
          <w:szCs w:val="18"/>
          <w:lang w:val="en"/>
        </w:rPr>
      </w:pPr>
      <w:r w:rsidRPr="00D94822">
        <w:rPr>
          <w:rFonts w:ascii="Calibri" w:hAnsi="Calibri"/>
          <w:b/>
          <w:szCs w:val="18"/>
          <w:lang w:val="en"/>
        </w:rPr>
        <w:t>Article 11: 16</w:t>
      </w:r>
      <w:r w:rsidRPr="00D94822">
        <w:rPr>
          <w:rFonts w:ascii="Calibri" w:hAnsi="Calibri"/>
          <w:b/>
          <w:szCs w:val="18"/>
          <w:vertAlign w:val="superscript"/>
          <w:lang w:val="en"/>
        </w:rPr>
        <w:t>th</w:t>
      </w:r>
      <w:r w:rsidRPr="00D94822">
        <w:rPr>
          <w:rFonts w:ascii="Calibri" w:hAnsi="Calibri"/>
          <w:b/>
          <w:szCs w:val="18"/>
          <w:lang w:val="en"/>
        </w:rPr>
        <w:t xml:space="preserve"> June 2020</w:t>
      </w:r>
    </w:p>
    <w:p w:rsidR="00EA112A" w:rsidRDefault="00EA112A" w:rsidP="00EA112A">
      <w:pPr>
        <w:pStyle w:val="ListParagraph"/>
        <w:numPr>
          <w:ilvl w:val="0"/>
          <w:numId w:val="24"/>
        </w:numPr>
        <w:shd w:val="clear" w:color="auto" w:fill="FF99FF"/>
        <w:spacing w:after="0"/>
        <w:rPr>
          <w:rFonts w:ascii="Calibri" w:hAnsi="Calibri"/>
          <w:szCs w:val="18"/>
          <w:lang w:val="en"/>
        </w:rPr>
      </w:pPr>
      <w:r>
        <w:rPr>
          <w:rFonts w:ascii="Calibri" w:hAnsi="Calibri"/>
          <w:szCs w:val="18"/>
          <w:lang w:val="en"/>
        </w:rPr>
        <w:t xml:space="preserve">Public Health: Responding to Cases and Outbreaks of COVID-19 in Schools and Education Settings: Developing partnership working arrangements: V00.05 </w:t>
      </w:r>
    </w:p>
    <w:p w:rsidR="00EA112A" w:rsidRDefault="00EA112A" w:rsidP="00EA112A">
      <w:pPr>
        <w:pStyle w:val="ListParagraph"/>
        <w:numPr>
          <w:ilvl w:val="0"/>
          <w:numId w:val="24"/>
        </w:numPr>
        <w:shd w:val="clear" w:color="auto" w:fill="FF99FF"/>
        <w:spacing w:after="0"/>
        <w:rPr>
          <w:rFonts w:ascii="Calibri" w:hAnsi="Calibri"/>
          <w:szCs w:val="18"/>
          <w:lang w:val="en"/>
        </w:rPr>
      </w:pPr>
      <w:r>
        <w:rPr>
          <w:rFonts w:ascii="Calibri" w:hAnsi="Calibri"/>
          <w:szCs w:val="18"/>
          <w:lang w:val="en"/>
        </w:rPr>
        <w:t>KN 95 Face Masks – Product alert</w:t>
      </w:r>
    </w:p>
    <w:p w:rsidR="00EA112A" w:rsidRDefault="00EA112A" w:rsidP="00EA112A">
      <w:pPr>
        <w:pStyle w:val="ListParagraph"/>
        <w:numPr>
          <w:ilvl w:val="0"/>
          <w:numId w:val="24"/>
        </w:numPr>
        <w:shd w:val="clear" w:color="auto" w:fill="FF99FF"/>
        <w:spacing w:after="0"/>
        <w:rPr>
          <w:rFonts w:ascii="Calibri" w:hAnsi="Calibri"/>
          <w:szCs w:val="18"/>
          <w:lang w:val="en"/>
        </w:rPr>
      </w:pPr>
      <w:r>
        <w:rPr>
          <w:rFonts w:ascii="Calibri" w:hAnsi="Calibri"/>
          <w:szCs w:val="18"/>
          <w:lang w:val="en"/>
        </w:rPr>
        <w:t xml:space="preserve">Anna Freud National Centre for Children and Families </w:t>
      </w:r>
    </w:p>
    <w:p w:rsidR="00EA112A" w:rsidRDefault="00EA112A" w:rsidP="00EA112A">
      <w:pPr>
        <w:pStyle w:val="ListParagraph"/>
        <w:numPr>
          <w:ilvl w:val="0"/>
          <w:numId w:val="24"/>
        </w:numPr>
        <w:shd w:val="clear" w:color="auto" w:fill="FF99FF"/>
        <w:spacing w:after="0"/>
        <w:rPr>
          <w:rFonts w:ascii="Calibri" w:hAnsi="Calibri"/>
          <w:szCs w:val="18"/>
          <w:lang w:val="en"/>
        </w:rPr>
      </w:pPr>
      <w:r>
        <w:rPr>
          <w:rFonts w:ascii="Calibri" w:hAnsi="Calibri"/>
          <w:szCs w:val="18"/>
          <w:lang w:val="en"/>
        </w:rPr>
        <w:t>Newsletters and content so far</w:t>
      </w:r>
    </w:p>
    <w:p w:rsidR="00EA112A" w:rsidRPr="0070665B" w:rsidRDefault="00EA112A" w:rsidP="00EA112A">
      <w:pPr>
        <w:pStyle w:val="ListParagraph"/>
        <w:numPr>
          <w:ilvl w:val="0"/>
          <w:numId w:val="24"/>
        </w:numPr>
        <w:shd w:val="clear" w:color="auto" w:fill="FF99FF"/>
        <w:spacing w:after="0"/>
        <w:rPr>
          <w:rFonts w:ascii="Calibri" w:hAnsi="Calibri"/>
          <w:szCs w:val="18"/>
          <w:lang w:val="en"/>
        </w:rPr>
      </w:pPr>
      <w:r>
        <w:rPr>
          <w:rFonts w:ascii="Calibri" w:hAnsi="Calibri"/>
          <w:szCs w:val="18"/>
          <w:lang w:val="en"/>
        </w:rPr>
        <w:t>Sector updates</w:t>
      </w:r>
    </w:p>
    <w:p w:rsidR="00EA112A" w:rsidRDefault="00EA112A" w:rsidP="00EA112A">
      <w:pPr>
        <w:spacing w:after="0"/>
        <w:rPr>
          <w:rFonts w:ascii="Calibri" w:hAnsi="Calibri"/>
          <w:szCs w:val="18"/>
          <w:lang w:val="en"/>
        </w:rPr>
      </w:pPr>
    </w:p>
    <w:p w:rsidR="00EA112A" w:rsidRPr="00473B3C" w:rsidRDefault="00EA112A" w:rsidP="00EA112A">
      <w:pPr>
        <w:shd w:val="clear" w:color="auto" w:fill="D4F2EF" w:themeFill="accent4" w:themeFillTint="33"/>
        <w:tabs>
          <w:tab w:val="left" w:pos="6225"/>
        </w:tabs>
        <w:spacing w:after="0"/>
        <w:rPr>
          <w:rFonts w:ascii="Calibri" w:hAnsi="Calibri"/>
          <w:b/>
          <w:szCs w:val="18"/>
          <w:lang w:val="en"/>
        </w:rPr>
      </w:pPr>
      <w:r w:rsidRPr="00473B3C">
        <w:rPr>
          <w:rFonts w:ascii="Calibri" w:hAnsi="Calibri"/>
          <w:b/>
          <w:szCs w:val="18"/>
          <w:lang w:val="en"/>
        </w:rPr>
        <w:t>Article 1</w:t>
      </w:r>
      <w:r>
        <w:rPr>
          <w:rFonts w:ascii="Calibri" w:hAnsi="Calibri"/>
          <w:b/>
          <w:szCs w:val="18"/>
          <w:lang w:val="en"/>
        </w:rPr>
        <w:t>2</w:t>
      </w:r>
      <w:r w:rsidRPr="00473B3C">
        <w:rPr>
          <w:rFonts w:ascii="Calibri" w:hAnsi="Calibri"/>
          <w:b/>
          <w:szCs w:val="18"/>
          <w:lang w:val="en"/>
        </w:rPr>
        <w:t xml:space="preserve">: </w:t>
      </w:r>
      <w:r>
        <w:rPr>
          <w:rFonts w:ascii="Calibri" w:hAnsi="Calibri"/>
          <w:b/>
          <w:szCs w:val="18"/>
          <w:lang w:val="en"/>
        </w:rPr>
        <w:t>19</w:t>
      </w:r>
      <w:r w:rsidRPr="00473B3C">
        <w:rPr>
          <w:rFonts w:ascii="Calibri" w:hAnsi="Calibri"/>
          <w:b/>
          <w:szCs w:val="18"/>
          <w:vertAlign w:val="superscript"/>
          <w:lang w:val="en"/>
        </w:rPr>
        <w:t>th</w:t>
      </w:r>
      <w:r w:rsidRPr="00473B3C">
        <w:rPr>
          <w:rFonts w:ascii="Calibri" w:hAnsi="Calibri"/>
          <w:b/>
          <w:szCs w:val="18"/>
          <w:lang w:val="en"/>
        </w:rPr>
        <w:t xml:space="preserve"> June 2020</w:t>
      </w:r>
    </w:p>
    <w:p w:rsidR="00EA112A" w:rsidRPr="008B6F4C" w:rsidRDefault="00EA112A" w:rsidP="00EA112A">
      <w:pPr>
        <w:pStyle w:val="ListParagraph"/>
        <w:numPr>
          <w:ilvl w:val="0"/>
          <w:numId w:val="24"/>
        </w:numPr>
        <w:shd w:val="clear" w:color="auto" w:fill="D4F2EF" w:themeFill="accent4" w:themeFillTint="33"/>
        <w:tabs>
          <w:tab w:val="left" w:pos="6225"/>
        </w:tabs>
        <w:spacing w:after="0"/>
        <w:rPr>
          <w:rFonts w:ascii="Calibri" w:hAnsi="Calibri"/>
          <w:szCs w:val="18"/>
          <w:lang w:val="en"/>
        </w:rPr>
      </w:pPr>
      <w:r>
        <w:rPr>
          <w:rFonts w:ascii="Calibri" w:hAnsi="Calibri"/>
          <w:szCs w:val="18"/>
          <w:lang w:val="en"/>
        </w:rPr>
        <w:t>Keeping Safe in Education</w:t>
      </w:r>
      <w:r w:rsidRPr="008B6F4C">
        <w:rPr>
          <w:rFonts w:ascii="Calibri" w:hAnsi="Calibri"/>
          <w:szCs w:val="18"/>
          <w:lang w:val="en"/>
        </w:rPr>
        <w:tab/>
        <w:t>Article 10: Week beginning 15</w:t>
      </w:r>
      <w:r w:rsidRPr="008B6F4C">
        <w:rPr>
          <w:rFonts w:ascii="Calibri" w:hAnsi="Calibri"/>
          <w:szCs w:val="18"/>
          <w:vertAlign w:val="superscript"/>
          <w:lang w:val="en"/>
        </w:rPr>
        <w:t>th</w:t>
      </w:r>
      <w:r w:rsidRPr="008B6F4C">
        <w:rPr>
          <w:rFonts w:ascii="Calibri" w:hAnsi="Calibri"/>
          <w:szCs w:val="18"/>
          <w:lang w:val="en"/>
        </w:rPr>
        <w:t xml:space="preserve"> June 2020</w:t>
      </w:r>
    </w:p>
    <w:p w:rsidR="00EA112A" w:rsidRDefault="00EA112A" w:rsidP="00EA112A">
      <w:pPr>
        <w:pStyle w:val="ListParagraph"/>
        <w:numPr>
          <w:ilvl w:val="0"/>
          <w:numId w:val="24"/>
        </w:numPr>
        <w:shd w:val="clear" w:color="auto" w:fill="D4F2EF" w:themeFill="accent4" w:themeFillTint="33"/>
        <w:tabs>
          <w:tab w:val="left" w:pos="6225"/>
        </w:tabs>
        <w:spacing w:after="0"/>
        <w:rPr>
          <w:rFonts w:ascii="Calibri" w:hAnsi="Calibri"/>
          <w:szCs w:val="18"/>
          <w:lang w:val="en"/>
        </w:rPr>
      </w:pPr>
      <w:r>
        <w:rPr>
          <w:rFonts w:ascii="Calibri" w:hAnsi="Calibri"/>
          <w:szCs w:val="18"/>
          <w:lang w:val="en"/>
        </w:rPr>
        <w:t>Transitions</w:t>
      </w:r>
    </w:p>
    <w:p w:rsidR="00EA112A" w:rsidRDefault="00EA112A" w:rsidP="00EA112A">
      <w:pPr>
        <w:pStyle w:val="ListParagraph"/>
        <w:numPr>
          <w:ilvl w:val="0"/>
          <w:numId w:val="24"/>
        </w:numPr>
        <w:shd w:val="clear" w:color="auto" w:fill="D4F2EF" w:themeFill="accent4" w:themeFillTint="33"/>
        <w:rPr>
          <w:rFonts w:ascii="Calibri" w:hAnsi="Calibri"/>
          <w:szCs w:val="18"/>
          <w:lang w:val="en"/>
        </w:rPr>
      </w:pPr>
      <w:r w:rsidRPr="00670332">
        <w:rPr>
          <w:rFonts w:ascii="Calibri" w:hAnsi="Calibri"/>
          <w:szCs w:val="18"/>
          <w:lang w:val="en"/>
        </w:rPr>
        <w:t>Ask Michael</w:t>
      </w:r>
    </w:p>
    <w:p w:rsidR="00EA112A" w:rsidRPr="00670332" w:rsidRDefault="00EA112A" w:rsidP="00EA112A">
      <w:pPr>
        <w:pStyle w:val="ListParagraph"/>
        <w:numPr>
          <w:ilvl w:val="0"/>
          <w:numId w:val="24"/>
        </w:numPr>
        <w:shd w:val="clear" w:color="auto" w:fill="D4F2EF" w:themeFill="accent4" w:themeFillTint="33"/>
        <w:rPr>
          <w:rFonts w:ascii="Calibri" w:hAnsi="Calibri"/>
          <w:szCs w:val="18"/>
          <w:lang w:val="en"/>
        </w:rPr>
      </w:pPr>
      <w:r w:rsidRPr="00C54B8D">
        <w:rPr>
          <w:rFonts w:ascii="Calibri" w:hAnsi="Calibri"/>
          <w:szCs w:val="18"/>
          <w:lang w:val="en"/>
        </w:rPr>
        <w:t>Change to the Department for Education Early Years Data Return from 22nd June 2020</w:t>
      </w:r>
    </w:p>
    <w:p w:rsidR="00EA112A" w:rsidRDefault="00EA112A" w:rsidP="00EA112A">
      <w:pPr>
        <w:pStyle w:val="ListParagraph"/>
        <w:numPr>
          <w:ilvl w:val="0"/>
          <w:numId w:val="24"/>
        </w:numPr>
        <w:shd w:val="clear" w:color="auto" w:fill="D4F2EF" w:themeFill="accent4" w:themeFillTint="33"/>
        <w:tabs>
          <w:tab w:val="left" w:pos="6225"/>
        </w:tabs>
        <w:spacing w:after="0"/>
        <w:rPr>
          <w:rFonts w:ascii="Calibri" w:hAnsi="Calibri"/>
          <w:szCs w:val="18"/>
          <w:lang w:val="en"/>
        </w:rPr>
      </w:pPr>
      <w:r w:rsidRPr="00670332">
        <w:rPr>
          <w:rFonts w:ascii="Calibri" w:hAnsi="Calibri"/>
          <w:szCs w:val="18"/>
          <w:lang w:val="en"/>
        </w:rPr>
        <w:t>Local Authority Discretionary Grants Fund (LADGF) Deadline extended to 21 June</w:t>
      </w:r>
    </w:p>
    <w:p w:rsidR="00EA112A" w:rsidRDefault="00EA112A" w:rsidP="00EA112A">
      <w:pPr>
        <w:pStyle w:val="ListParagraph"/>
        <w:numPr>
          <w:ilvl w:val="0"/>
          <w:numId w:val="24"/>
        </w:numPr>
        <w:shd w:val="clear" w:color="auto" w:fill="D4F2EF" w:themeFill="accent4" w:themeFillTint="33"/>
        <w:tabs>
          <w:tab w:val="left" w:pos="6225"/>
        </w:tabs>
        <w:spacing w:after="0"/>
        <w:rPr>
          <w:rFonts w:ascii="Calibri" w:hAnsi="Calibri"/>
          <w:szCs w:val="18"/>
          <w:lang w:val="en"/>
        </w:rPr>
      </w:pPr>
      <w:r w:rsidRPr="00C54B8D">
        <w:rPr>
          <w:rFonts w:ascii="Calibri" w:hAnsi="Calibri"/>
          <w:szCs w:val="18"/>
          <w:lang w:val="en"/>
        </w:rPr>
        <w:t xml:space="preserve">COVID-19 and flexible working: the perspective from working parents and </w:t>
      </w:r>
      <w:proofErr w:type="spellStart"/>
      <w:r w:rsidRPr="00C54B8D">
        <w:rPr>
          <w:rFonts w:ascii="Calibri" w:hAnsi="Calibri"/>
          <w:szCs w:val="18"/>
          <w:lang w:val="en"/>
        </w:rPr>
        <w:t>carers</w:t>
      </w:r>
      <w:proofErr w:type="spellEnd"/>
    </w:p>
    <w:p w:rsidR="00EA112A" w:rsidRDefault="00EA112A" w:rsidP="00EA112A">
      <w:pPr>
        <w:pStyle w:val="ListParagraph"/>
        <w:numPr>
          <w:ilvl w:val="0"/>
          <w:numId w:val="24"/>
        </w:numPr>
        <w:shd w:val="clear" w:color="auto" w:fill="D4F2EF" w:themeFill="accent4" w:themeFillTint="33"/>
        <w:tabs>
          <w:tab w:val="left" w:pos="6225"/>
        </w:tabs>
        <w:spacing w:after="0"/>
        <w:rPr>
          <w:rFonts w:ascii="Calibri" w:hAnsi="Calibri"/>
          <w:szCs w:val="18"/>
          <w:lang w:val="en"/>
        </w:rPr>
      </w:pPr>
      <w:r w:rsidRPr="00C54B8D">
        <w:rPr>
          <w:rFonts w:ascii="Calibri" w:hAnsi="Calibri"/>
          <w:szCs w:val="18"/>
          <w:lang w:val="en"/>
        </w:rPr>
        <w:t>Getting play right in early years post-</w:t>
      </w:r>
      <w:proofErr w:type="spellStart"/>
      <w:r w:rsidRPr="00C54B8D">
        <w:rPr>
          <w:rFonts w:ascii="Calibri" w:hAnsi="Calibri"/>
          <w:szCs w:val="18"/>
          <w:lang w:val="en"/>
        </w:rPr>
        <w:t>Covid</w:t>
      </w:r>
      <w:proofErr w:type="spellEnd"/>
      <w:r w:rsidRPr="00C54B8D">
        <w:rPr>
          <w:rFonts w:ascii="Calibri" w:hAnsi="Calibri"/>
          <w:szCs w:val="18"/>
          <w:lang w:val="en"/>
        </w:rPr>
        <w:t>: a guide</w:t>
      </w:r>
    </w:p>
    <w:p w:rsidR="00EA112A" w:rsidRDefault="00EA112A" w:rsidP="00EA112A">
      <w:pPr>
        <w:pStyle w:val="ListParagraph"/>
        <w:numPr>
          <w:ilvl w:val="0"/>
          <w:numId w:val="24"/>
        </w:numPr>
        <w:shd w:val="clear" w:color="auto" w:fill="D4F2EF" w:themeFill="accent4" w:themeFillTint="33"/>
        <w:tabs>
          <w:tab w:val="left" w:pos="6225"/>
        </w:tabs>
        <w:spacing w:after="0"/>
        <w:rPr>
          <w:rFonts w:ascii="Calibri" w:hAnsi="Calibri"/>
          <w:szCs w:val="18"/>
          <w:lang w:val="en"/>
        </w:rPr>
      </w:pPr>
      <w:r w:rsidRPr="00C54B8D">
        <w:rPr>
          <w:rFonts w:ascii="Calibri" w:hAnsi="Calibri"/>
          <w:szCs w:val="18"/>
          <w:lang w:val="en"/>
        </w:rPr>
        <w:t>Victims First Specialist Service</w:t>
      </w:r>
    </w:p>
    <w:p w:rsidR="00EA112A" w:rsidRDefault="00EA112A" w:rsidP="00EA112A">
      <w:pPr>
        <w:pStyle w:val="ListParagraph"/>
        <w:numPr>
          <w:ilvl w:val="0"/>
          <w:numId w:val="24"/>
        </w:numPr>
        <w:shd w:val="clear" w:color="auto" w:fill="D4F2EF" w:themeFill="accent4" w:themeFillTint="33"/>
        <w:tabs>
          <w:tab w:val="left" w:pos="6225"/>
        </w:tabs>
        <w:spacing w:after="0"/>
        <w:rPr>
          <w:rFonts w:ascii="Calibri" w:hAnsi="Calibri"/>
          <w:szCs w:val="18"/>
          <w:lang w:val="en"/>
        </w:rPr>
      </w:pPr>
      <w:r w:rsidRPr="00670332">
        <w:rPr>
          <w:rFonts w:ascii="Calibri" w:hAnsi="Calibri"/>
          <w:szCs w:val="18"/>
          <w:lang w:val="en"/>
        </w:rPr>
        <w:t>HMRC: Important information for employers</w:t>
      </w:r>
    </w:p>
    <w:p w:rsidR="00EA112A" w:rsidRDefault="00EA112A" w:rsidP="00EA112A">
      <w:pPr>
        <w:pStyle w:val="ListParagraph"/>
        <w:numPr>
          <w:ilvl w:val="0"/>
          <w:numId w:val="24"/>
        </w:numPr>
        <w:shd w:val="clear" w:color="auto" w:fill="D4F2EF" w:themeFill="accent4" w:themeFillTint="33"/>
        <w:tabs>
          <w:tab w:val="left" w:pos="6225"/>
        </w:tabs>
        <w:spacing w:after="0"/>
        <w:rPr>
          <w:rFonts w:ascii="Calibri" w:hAnsi="Calibri"/>
          <w:szCs w:val="18"/>
          <w:lang w:val="en"/>
        </w:rPr>
      </w:pPr>
      <w:r>
        <w:rPr>
          <w:rFonts w:ascii="Calibri" w:hAnsi="Calibri"/>
          <w:szCs w:val="18"/>
          <w:lang w:val="en"/>
        </w:rPr>
        <w:t>Newsletters and content so far</w:t>
      </w:r>
    </w:p>
    <w:p w:rsidR="00EA112A" w:rsidRDefault="00EA112A" w:rsidP="00EA112A">
      <w:pPr>
        <w:pStyle w:val="ListParagraph"/>
        <w:numPr>
          <w:ilvl w:val="0"/>
          <w:numId w:val="24"/>
        </w:numPr>
        <w:shd w:val="clear" w:color="auto" w:fill="D4F2EF" w:themeFill="accent4" w:themeFillTint="33"/>
        <w:tabs>
          <w:tab w:val="left" w:pos="6225"/>
        </w:tabs>
        <w:spacing w:after="0"/>
        <w:rPr>
          <w:rFonts w:ascii="Calibri" w:hAnsi="Calibri"/>
          <w:szCs w:val="18"/>
          <w:lang w:val="en"/>
        </w:rPr>
      </w:pPr>
      <w:r w:rsidRPr="00033A92">
        <w:rPr>
          <w:rFonts w:ascii="Calibri" w:hAnsi="Calibri"/>
          <w:szCs w:val="18"/>
          <w:lang w:val="en"/>
        </w:rPr>
        <w:t>Foundation Degrees and BA (Hons): Langley College</w:t>
      </w:r>
    </w:p>
    <w:p w:rsidR="00EA112A" w:rsidRPr="00A57DB7" w:rsidRDefault="00EA112A" w:rsidP="00EA112A">
      <w:pPr>
        <w:pStyle w:val="ListParagraph"/>
        <w:numPr>
          <w:ilvl w:val="0"/>
          <w:numId w:val="24"/>
        </w:numPr>
        <w:shd w:val="clear" w:color="auto" w:fill="D4F2EF" w:themeFill="accent4" w:themeFillTint="33"/>
        <w:tabs>
          <w:tab w:val="left" w:pos="6225"/>
        </w:tabs>
        <w:spacing w:after="0"/>
        <w:rPr>
          <w:rFonts w:ascii="Calibri" w:hAnsi="Calibri"/>
          <w:szCs w:val="18"/>
          <w:lang w:val="en"/>
        </w:rPr>
      </w:pPr>
      <w:r w:rsidRPr="00A57DB7">
        <w:rPr>
          <w:rFonts w:ascii="Calibri" w:hAnsi="Calibri"/>
          <w:szCs w:val="18"/>
          <w:lang w:val="en"/>
        </w:rPr>
        <w:t>Sector updates</w:t>
      </w:r>
    </w:p>
    <w:p w:rsidR="00EA112A" w:rsidRDefault="00EA112A" w:rsidP="00EA112A">
      <w:pPr>
        <w:spacing w:after="0"/>
        <w:rPr>
          <w:rFonts w:ascii="Calibri" w:hAnsi="Calibri"/>
          <w:szCs w:val="18"/>
          <w:lang w:val="en"/>
        </w:rPr>
      </w:pPr>
    </w:p>
    <w:p w:rsidR="00EA112A" w:rsidRPr="00C9416F" w:rsidRDefault="00EA112A" w:rsidP="00EA112A">
      <w:pPr>
        <w:shd w:val="clear" w:color="auto" w:fill="FFDBAC" w:themeFill="accent2" w:themeFillTint="66"/>
        <w:tabs>
          <w:tab w:val="left" w:pos="6225"/>
        </w:tabs>
        <w:spacing w:after="0"/>
        <w:rPr>
          <w:rFonts w:ascii="Calibri" w:hAnsi="Calibri"/>
          <w:b/>
          <w:color w:val="auto"/>
          <w:szCs w:val="18"/>
          <w:lang w:val="en"/>
        </w:rPr>
      </w:pPr>
      <w:r w:rsidRPr="00C9416F">
        <w:rPr>
          <w:rFonts w:ascii="Calibri" w:hAnsi="Calibri"/>
          <w:b/>
          <w:color w:val="auto"/>
          <w:szCs w:val="18"/>
          <w:lang w:val="en"/>
        </w:rPr>
        <w:t>Article 13: 23</w:t>
      </w:r>
      <w:r w:rsidRPr="00C9416F">
        <w:rPr>
          <w:rFonts w:ascii="Calibri" w:hAnsi="Calibri"/>
          <w:b/>
          <w:color w:val="auto"/>
          <w:szCs w:val="18"/>
          <w:vertAlign w:val="superscript"/>
          <w:lang w:val="en"/>
        </w:rPr>
        <w:t>rd</w:t>
      </w:r>
      <w:r w:rsidRPr="00C9416F">
        <w:rPr>
          <w:rFonts w:ascii="Calibri" w:hAnsi="Calibri"/>
          <w:b/>
          <w:color w:val="auto"/>
          <w:szCs w:val="18"/>
          <w:lang w:val="en"/>
        </w:rPr>
        <w:t xml:space="preserve"> June 2020</w:t>
      </w:r>
    </w:p>
    <w:p w:rsidR="00EA112A" w:rsidRPr="00C9416F" w:rsidRDefault="00EA112A" w:rsidP="00EA112A">
      <w:pPr>
        <w:pStyle w:val="ListParagraph"/>
        <w:numPr>
          <w:ilvl w:val="0"/>
          <w:numId w:val="24"/>
        </w:numPr>
        <w:shd w:val="clear" w:color="auto" w:fill="FFDBAC" w:themeFill="accent2" w:themeFillTint="66"/>
        <w:tabs>
          <w:tab w:val="left" w:pos="6225"/>
        </w:tabs>
        <w:spacing w:after="0"/>
        <w:rPr>
          <w:rFonts w:ascii="Calibri" w:hAnsi="Calibri"/>
          <w:color w:val="auto"/>
          <w:szCs w:val="18"/>
          <w:lang w:val="en"/>
        </w:rPr>
      </w:pPr>
      <w:r w:rsidRPr="00C9416F">
        <w:rPr>
          <w:rFonts w:ascii="Calibri" w:hAnsi="Calibri"/>
          <w:color w:val="auto"/>
          <w:szCs w:val="18"/>
          <w:lang w:val="en"/>
        </w:rPr>
        <w:t>Change to the Department for Education Early Years Data Return from 22nd June 2020</w:t>
      </w:r>
    </w:p>
    <w:p w:rsidR="00EA112A" w:rsidRPr="00C9416F" w:rsidRDefault="00EA112A" w:rsidP="00EA112A">
      <w:pPr>
        <w:pStyle w:val="ListParagraph"/>
        <w:numPr>
          <w:ilvl w:val="0"/>
          <w:numId w:val="24"/>
        </w:numPr>
        <w:shd w:val="clear" w:color="auto" w:fill="FFDBAC" w:themeFill="accent2" w:themeFillTint="66"/>
        <w:tabs>
          <w:tab w:val="left" w:pos="6225"/>
        </w:tabs>
        <w:spacing w:after="0"/>
        <w:rPr>
          <w:rFonts w:ascii="Calibri" w:hAnsi="Calibri"/>
          <w:color w:val="auto"/>
          <w:szCs w:val="18"/>
          <w:lang w:val="en"/>
        </w:rPr>
      </w:pPr>
      <w:r w:rsidRPr="00C9416F">
        <w:rPr>
          <w:rFonts w:ascii="Calibri" w:hAnsi="Calibri"/>
          <w:color w:val="auto"/>
          <w:szCs w:val="18"/>
          <w:lang w:val="en"/>
        </w:rPr>
        <w:t>Ask Michael</w:t>
      </w:r>
    </w:p>
    <w:p w:rsidR="00EA112A" w:rsidRPr="00C9416F" w:rsidRDefault="00EA112A" w:rsidP="00EA112A">
      <w:pPr>
        <w:pStyle w:val="ListParagraph"/>
        <w:numPr>
          <w:ilvl w:val="0"/>
          <w:numId w:val="24"/>
        </w:numPr>
        <w:shd w:val="clear" w:color="auto" w:fill="FFDBAC" w:themeFill="accent2" w:themeFillTint="66"/>
        <w:tabs>
          <w:tab w:val="left" w:pos="6225"/>
        </w:tabs>
        <w:spacing w:after="0"/>
        <w:rPr>
          <w:rFonts w:ascii="Calibri" w:hAnsi="Calibri"/>
          <w:color w:val="auto"/>
          <w:szCs w:val="18"/>
          <w:lang w:val="en"/>
        </w:rPr>
      </w:pPr>
      <w:r w:rsidRPr="00C9416F">
        <w:rPr>
          <w:rFonts w:ascii="Calibri" w:hAnsi="Calibri"/>
          <w:color w:val="auto"/>
          <w:szCs w:val="18"/>
          <w:lang w:val="en"/>
        </w:rPr>
        <w:t>Local Government Association: Wrap Around Care</w:t>
      </w:r>
    </w:p>
    <w:p w:rsidR="00EA112A" w:rsidRPr="00C9416F" w:rsidRDefault="00EA112A" w:rsidP="00EA112A">
      <w:pPr>
        <w:pStyle w:val="ListParagraph"/>
        <w:numPr>
          <w:ilvl w:val="0"/>
          <w:numId w:val="24"/>
        </w:numPr>
        <w:shd w:val="clear" w:color="auto" w:fill="FFDBAC" w:themeFill="accent2" w:themeFillTint="66"/>
        <w:tabs>
          <w:tab w:val="left" w:pos="6225"/>
        </w:tabs>
        <w:spacing w:after="0"/>
        <w:rPr>
          <w:rFonts w:ascii="Calibri" w:hAnsi="Calibri"/>
          <w:color w:val="auto"/>
          <w:szCs w:val="18"/>
          <w:lang w:val="en"/>
        </w:rPr>
      </w:pPr>
      <w:r w:rsidRPr="00C9416F">
        <w:rPr>
          <w:rFonts w:ascii="Calibri" w:hAnsi="Calibri"/>
          <w:color w:val="auto"/>
          <w:szCs w:val="18"/>
          <w:lang w:val="en"/>
        </w:rPr>
        <w:t>Slough Borough Council Community Investment Fund</w:t>
      </w:r>
    </w:p>
    <w:p w:rsidR="00EA112A" w:rsidRPr="00C9416F" w:rsidRDefault="00EA112A" w:rsidP="00EA112A">
      <w:pPr>
        <w:pStyle w:val="ListParagraph"/>
        <w:numPr>
          <w:ilvl w:val="0"/>
          <w:numId w:val="24"/>
        </w:numPr>
        <w:shd w:val="clear" w:color="auto" w:fill="FFDBAC" w:themeFill="accent2" w:themeFillTint="66"/>
        <w:tabs>
          <w:tab w:val="left" w:pos="6225"/>
        </w:tabs>
        <w:spacing w:after="0"/>
        <w:rPr>
          <w:rFonts w:ascii="Calibri" w:hAnsi="Calibri"/>
          <w:color w:val="auto"/>
          <w:szCs w:val="18"/>
          <w:lang w:val="en"/>
        </w:rPr>
      </w:pPr>
      <w:proofErr w:type="spellStart"/>
      <w:r w:rsidRPr="00C9416F">
        <w:rPr>
          <w:rFonts w:ascii="Calibri" w:hAnsi="Calibri"/>
          <w:color w:val="auto"/>
          <w:szCs w:val="18"/>
          <w:lang w:val="en"/>
        </w:rPr>
        <w:t>Hempsalls</w:t>
      </w:r>
      <w:proofErr w:type="spellEnd"/>
    </w:p>
    <w:p w:rsidR="00EA112A" w:rsidRPr="00C9416F" w:rsidRDefault="00EA112A" w:rsidP="00EA112A">
      <w:pPr>
        <w:pStyle w:val="ListParagraph"/>
        <w:numPr>
          <w:ilvl w:val="0"/>
          <w:numId w:val="24"/>
        </w:numPr>
        <w:shd w:val="clear" w:color="auto" w:fill="FFDBAC" w:themeFill="accent2" w:themeFillTint="66"/>
        <w:tabs>
          <w:tab w:val="left" w:pos="6225"/>
        </w:tabs>
        <w:spacing w:after="0"/>
        <w:rPr>
          <w:rFonts w:ascii="Calibri" w:hAnsi="Calibri"/>
          <w:color w:val="auto"/>
          <w:szCs w:val="18"/>
          <w:lang w:val="en"/>
        </w:rPr>
      </w:pPr>
      <w:r w:rsidRPr="00C9416F">
        <w:rPr>
          <w:rFonts w:ascii="Calibri" w:hAnsi="Calibri"/>
          <w:color w:val="auto"/>
          <w:szCs w:val="18"/>
          <w:lang w:val="en"/>
        </w:rPr>
        <w:t>Newsletters and content so far</w:t>
      </w:r>
    </w:p>
    <w:p w:rsidR="00EA112A" w:rsidRPr="00C9416F" w:rsidRDefault="00EA112A" w:rsidP="00EA112A">
      <w:pPr>
        <w:pStyle w:val="ListParagraph"/>
        <w:numPr>
          <w:ilvl w:val="0"/>
          <w:numId w:val="24"/>
        </w:numPr>
        <w:shd w:val="clear" w:color="auto" w:fill="FFDBAC" w:themeFill="accent2" w:themeFillTint="66"/>
        <w:tabs>
          <w:tab w:val="left" w:pos="6225"/>
        </w:tabs>
        <w:spacing w:after="0"/>
        <w:rPr>
          <w:rFonts w:ascii="Calibri" w:hAnsi="Calibri"/>
          <w:color w:val="auto"/>
          <w:szCs w:val="18"/>
          <w:lang w:val="en"/>
        </w:rPr>
      </w:pPr>
      <w:r w:rsidRPr="00C9416F">
        <w:rPr>
          <w:rFonts w:ascii="Calibri" w:hAnsi="Calibri"/>
          <w:color w:val="auto"/>
          <w:szCs w:val="18"/>
          <w:lang w:val="en"/>
        </w:rPr>
        <w:t>Foundation Degrees and BA (Hons): Langley College</w:t>
      </w:r>
    </w:p>
    <w:p w:rsidR="00EA112A" w:rsidRPr="00C9416F" w:rsidRDefault="00EA112A" w:rsidP="00EA112A">
      <w:pPr>
        <w:pStyle w:val="ListParagraph"/>
        <w:numPr>
          <w:ilvl w:val="0"/>
          <w:numId w:val="24"/>
        </w:numPr>
        <w:shd w:val="clear" w:color="auto" w:fill="FFDBAC" w:themeFill="accent2" w:themeFillTint="66"/>
        <w:tabs>
          <w:tab w:val="left" w:pos="6225"/>
        </w:tabs>
        <w:spacing w:after="0"/>
        <w:rPr>
          <w:rFonts w:ascii="Calibri" w:hAnsi="Calibri"/>
          <w:color w:val="auto"/>
          <w:szCs w:val="18"/>
          <w:lang w:val="en"/>
        </w:rPr>
      </w:pPr>
      <w:r w:rsidRPr="00C9416F">
        <w:rPr>
          <w:rFonts w:ascii="Calibri" w:hAnsi="Calibri"/>
          <w:color w:val="auto"/>
          <w:szCs w:val="18"/>
          <w:lang w:val="en"/>
        </w:rPr>
        <w:t>Thames Valley Guidance for Childcare and Educational Settings in the Management of COVID-19</w:t>
      </w:r>
    </w:p>
    <w:p w:rsidR="00EA112A" w:rsidRPr="00EA112A" w:rsidRDefault="00EA112A" w:rsidP="00EA112A">
      <w:pPr>
        <w:pStyle w:val="ListParagraph"/>
        <w:numPr>
          <w:ilvl w:val="0"/>
          <w:numId w:val="24"/>
        </w:numPr>
        <w:shd w:val="clear" w:color="auto" w:fill="FFDBAC" w:themeFill="accent2" w:themeFillTint="66"/>
        <w:tabs>
          <w:tab w:val="left" w:pos="6225"/>
        </w:tabs>
        <w:spacing w:after="0"/>
        <w:rPr>
          <w:rFonts w:ascii="Calibri" w:hAnsi="Calibri"/>
          <w:color w:val="auto"/>
          <w:szCs w:val="18"/>
          <w:lang w:val="en"/>
        </w:rPr>
      </w:pPr>
      <w:r w:rsidRPr="00EA112A">
        <w:rPr>
          <w:rFonts w:ascii="Calibri" w:hAnsi="Calibri"/>
          <w:color w:val="auto"/>
          <w:szCs w:val="18"/>
          <w:lang w:val="en"/>
        </w:rPr>
        <w:t>Government Updates</w:t>
      </w:r>
    </w:p>
    <w:p w:rsidR="00EA112A" w:rsidRDefault="00EA112A" w:rsidP="0070665B">
      <w:pPr>
        <w:spacing w:after="0"/>
        <w:rPr>
          <w:rFonts w:ascii="Calibri" w:hAnsi="Calibri"/>
          <w:szCs w:val="18"/>
          <w:lang w:val="en"/>
        </w:rPr>
        <w:sectPr w:rsidR="00EA112A" w:rsidSect="00C54B8D">
          <w:type w:val="continuous"/>
          <w:pgSz w:w="12240" w:h="15840" w:code="1"/>
          <w:pgMar w:top="720" w:right="576" w:bottom="426" w:left="576" w:header="360" w:footer="720" w:gutter="0"/>
          <w:cols w:num="2" w:space="720"/>
          <w:titlePg/>
          <w:docGrid w:linePitch="360"/>
        </w:sectPr>
      </w:pPr>
    </w:p>
    <w:p w:rsidR="0070665B" w:rsidRDefault="0070665B" w:rsidP="0070665B">
      <w:pPr>
        <w:spacing w:after="0"/>
        <w:rPr>
          <w:rFonts w:ascii="Calibri" w:hAnsi="Calibri"/>
          <w:szCs w:val="18"/>
          <w:lang w:val="en"/>
        </w:rPr>
      </w:pPr>
    </w:p>
    <w:p w:rsidR="0001065E" w:rsidRDefault="00B025B2" w:rsidP="00C54123">
      <w:pPr>
        <w:pStyle w:val="NoSpacing"/>
        <w:pBdr>
          <w:bottom w:val="single" w:sz="4" w:space="1" w:color="auto"/>
        </w:pBdr>
      </w:pPr>
      <w:r w:rsidRPr="00B025B2">
        <w:rPr>
          <w:lang w:val="en-GB" w:eastAsia="en-GB"/>
        </w:rPr>
        <w:t xml:space="preserve">  </w:t>
      </w:r>
    </w:p>
    <w:p w:rsidR="002E6950" w:rsidRDefault="002E6950" w:rsidP="0070665B">
      <w:pPr>
        <w:pStyle w:val="Sidebarphoto"/>
        <w:ind w:left="-142"/>
      </w:pPr>
    </w:p>
    <w:p w:rsidR="00901D7C" w:rsidRDefault="00033A92" w:rsidP="00CF3380">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ascii="Calibri" w:hAnsi="Calibri" w:cs="Arial"/>
          <w:lang w:val="en"/>
        </w:rPr>
        <w:sectPr w:rsidR="00901D7C" w:rsidSect="00EA112A">
          <w:type w:val="continuous"/>
          <w:pgSz w:w="12240" w:h="15840" w:code="1"/>
          <w:pgMar w:top="720" w:right="576" w:bottom="720" w:left="576" w:header="360" w:footer="720" w:gutter="0"/>
          <w:cols w:space="720"/>
          <w:titlePg/>
          <w:docGrid w:linePitch="360"/>
        </w:sectPr>
      </w:pPr>
      <w:r w:rsidRPr="00033A92">
        <w:rPr>
          <w:rFonts w:ascii="Calibri" w:hAnsi="Calibri"/>
          <w:b/>
          <w:color w:val="auto"/>
          <w:sz w:val="28"/>
          <w:szCs w:val="28"/>
          <w:lang w:val="en"/>
        </w:rPr>
        <w:t>Foundation Degrees and BA (Hons)</w:t>
      </w:r>
      <w:r>
        <w:rPr>
          <w:rFonts w:ascii="Calibri" w:hAnsi="Calibri"/>
          <w:b/>
          <w:color w:val="auto"/>
          <w:sz w:val="28"/>
          <w:szCs w:val="28"/>
          <w:lang w:val="en"/>
        </w:rPr>
        <w:t>: Langley College</w:t>
      </w:r>
    </w:p>
    <w:p w:rsidR="00033A92" w:rsidRPr="00033A92" w:rsidRDefault="00033A92" w:rsidP="00033A92">
      <w:pPr>
        <w:autoSpaceDE w:val="0"/>
        <w:autoSpaceDN w:val="0"/>
        <w:adjustRightInd w:val="0"/>
        <w:spacing w:after="0"/>
        <w:rPr>
          <w:rFonts w:ascii="Calibri" w:hAnsi="Calibri" w:cs="Arial"/>
          <w:color w:val="auto"/>
          <w:szCs w:val="18"/>
          <w:lang w:val="en-GB"/>
        </w:rPr>
      </w:pPr>
      <w:r w:rsidRPr="00033A92">
        <w:rPr>
          <w:rFonts w:ascii="Calibri" w:hAnsi="Calibri" w:cs="Arial"/>
          <w:color w:val="auto"/>
          <w:szCs w:val="18"/>
          <w:lang w:val="en-GB"/>
        </w:rPr>
        <w:t>We would like to introduce you to the Higher Education courses that we deliver for practitioners, teaching assistants, staff who are teaching or working with children and young people in the care and education sector.</w:t>
      </w:r>
    </w:p>
    <w:p w:rsidR="00033A92" w:rsidRPr="00033A92" w:rsidRDefault="00033A92" w:rsidP="00033A92">
      <w:pPr>
        <w:autoSpaceDE w:val="0"/>
        <w:autoSpaceDN w:val="0"/>
        <w:adjustRightInd w:val="0"/>
        <w:spacing w:after="0"/>
        <w:rPr>
          <w:rFonts w:ascii="Calibri" w:hAnsi="Calibri" w:cs="Arial"/>
          <w:color w:val="auto"/>
          <w:szCs w:val="18"/>
          <w:lang w:val="en-GB"/>
        </w:rPr>
      </w:pPr>
    </w:p>
    <w:p w:rsidR="00033A92" w:rsidRPr="00033A92" w:rsidRDefault="00033A92" w:rsidP="00033A92">
      <w:pPr>
        <w:autoSpaceDE w:val="0"/>
        <w:autoSpaceDN w:val="0"/>
        <w:adjustRightInd w:val="0"/>
        <w:spacing w:after="0"/>
        <w:rPr>
          <w:rFonts w:ascii="Calibri" w:hAnsi="Calibri" w:cs="Arial"/>
          <w:color w:val="auto"/>
          <w:szCs w:val="18"/>
          <w:lang w:val="en-GB"/>
        </w:rPr>
      </w:pPr>
      <w:r w:rsidRPr="00033A92">
        <w:rPr>
          <w:rFonts w:ascii="Calibri" w:hAnsi="Calibri" w:cs="Arial"/>
          <w:color w:val="auto"/>
          <w:szCs w:val="18"/>
          <w:lang w:val="en-GB"/>
        </w:rPr>
        <w:t>The Foundation Degrees that we offer at our Langley campus are:</w:t>
      </w:r>
    </w:p>
    <w:p w:rsidR="00033A92" w:rsidRPr="00033A92" w:rsidRDefault="00033A92" w:rsidP="00033A92">
      <w:pPr>
        <w:autoSpaceDE w:val="0"/>
        <w:autoSpaceDN w:val="0"/>
        <w:adjustRightInd w:val="0"/>
        <w:spacing w:after="0"/>
        <w:rPr>
          <w:rFonts w:ascii="Calibri" w:hAnsi="Calibri" w:cs="Arial"/>
          <w:color w:val="auto"/>
          <w:szCs w:val="18"/>
          <w:lang w:val="en-GB"/>
        </w:rPr>
      </w:pPr>
      <w:r w:rsidRPr="00033A92">
        <w:rPr>
          <w:rFonts w:ascii="Calibri" w:hAnsi="Calibri" w:cs="Arial,Bold"/>
          <w:b/>
          <w:bCs/>
          <w:color w:val="auto"/>
          <w:szCs w:val="18"/>
          <w:lang w:val="en-GB"/>
        </w:rPr>
        <w:t xml:space="preserve">Foundation Degree in Children’s Development and </w:t>
      </w:r>
      <w:r w:rsidRPr="00033A92">
        <w:rPr>
          <w:rFonts w:ascii="Calibri" w:hAnsi="Calibri" w:cs="Arial"/>
          <w:b/>
          <w:bCs/>
          <w:color w:val="auto"/>
          <w:szCs w:val="18"/>
          <w:lang w:val="en-GB"/>
        </w:rPr>
        <w:t>Learning</w:t>
      </w:r>
      <w:r w:rsidRPr="00033A92">
        <w:rPr>
          <w:rFonts w:ascii="Calibri" w:hAnsi="Calibri" w:cs="Arial"/>
          <w:color w:val="auto"/>
          <w:szCs w:val="18"/>
          <w:lang w:val="en-GB"/>
        </w:rPr>
        <w:t>, through the University of Reading (suitable for anyone working with children aged between 0 –11years).</w:t>
      </w:r>
    </w:p>
    <w:p w:rsidR="00033A92" w:rsidRPr="00033A92" w:rsidRDefault="00033A92" w:rsidP="00033A92">
      <w:pPr>
        <w:autoSpaceDE w:val="0"/>
        <w:autoSpaceDN w:val="0"/>
        <w:adjustRightInd w:val="0"/>
        <w:spacing w:after="0"/>
        <w:rPr>
          <w:rFonts w:ascii="Calibri" w:hAnsi="Calibri" w:cs="Arial"/>
          <w:color w:val="auto"/>
          <w:szCs w:val="18"/>
          <w:lang w:val="en-GB"/>
        </w:rPr>
      </w:pPr>
    </w:p>
    <w:p w:rsidR="00033A92" w:rsidRPr="00033A92" w:rsidRDefault="00033A92" w:rsidP="00033A92">
      <w:pPr>
        <w:autoSpaceDE w:val="0"/>
        <w:autoSpaceDN w:val="0"/>
        <w:adjustRightInd w:val="0"/>
        <w:spacing w:after="0"/>
        <w:rPr>
          <w:rFonts w:ascii="Calibri" w:hAnsi="Calibri" w:cs="Arial"/>
          <w:color w:val="auto"/>
          <w:szCs w:val="18"/>
          <w:lang w:val="en-GB"/>
        </w:rPr>
      </w:pPr>
      <w:r w:rsidRPr="00033A92">
        <w:rPr>
          <w:rFonts w:ascii="Calibri" w:hAnsi="Calibri" w:cs="Arial"/>
          <w:b/>
          <w:bCs/>
          <w:color w:val="auto"/>
          <w:szCs w:val="18"/>
          <w:lang w:val="en-GB"/>
        </w:rPr>
        <w:t>Foundation Degree in Working with Children and Young People</w:t>
      </w:r>
      <w:r w:rsidRPr="00033A92">
        <w:rPr>
          <w:rFonts w:ascii="Calibri" w:hAnsi="Calibri" w:cs="Arial"/>
          <w:color w:val="auto"/>
          <w:szCs w:val="18"/>
          <w:lang w:val="en-GB"/>
        </w:rPr>
        <w:t>, through the University of West London (suitable for anyone working with children and young people aged between 0 – 25years).</w:t>
      </w:r>
    </w:p>
    <w:p w:rsidR="00033A92" w:rsidRPr="00033A92" w:rsidRDefault="00033A92" w:rsidP="00033A92">
      <w:pPr>
        <w:autoSpaceDE w:val="0"/>
        <w:autoSpaceDN w:val="0"/>
        <w:adjustRightInd w:val="0"/>
        <w:spacing w:after="0"/>
        <w:rPr>
          <w:rFonts w:ascii="Calibri" w:hAnsi="Calibri" w:cs="Arial"/>
          <w:color w:val="auto"/>
          <w:szCs w:val="18"/>
          <w:lang w:val="en-GB"/>
        </w:rPr>
      </w:pPr>
    </w:p>
    <w:p w:rsidR="00033A92" w:rsidRPr="00033A92" w:rsidRDefault="00033A92" w:rsidP="00033A92">
      <w:pPr>
        <w:autoSpaceDE w:val="0"/>
        <w:autoSpaceDN w:val="0"/>
        <w:adjustRightInd w:val="0"/>
        <w:spacing w:after="0"/>
        <w:rPr>
          <w:rFonts w:ascii="Calibri" w:hAnsi="Calibri" w:cs="Arial"/>
          <w:color w:val="auto"/>
          <w:szCs w:val="18"/>
          <w:lang w:val="en-GB"/>
        </w:rPr>
      </w:pPr>
      <w:r w:rsidRPr="00033A92">
        <w:rPr>
          <w:rFonts w:ascii="Calibri" w:hAnsi="Calibri" w:cs="Arial"/>
          <w:color w:val="auto"/>
          <w:szCs w:val="18"/>
          <w:lang w:val="en-GB"/>
        </w:rPr>
        <w:t xml:space="preserve">These are aimed at practitioners who hold a Level 3 qualification, and who are ready for the next stage of their professional development, and the completion of the Foundation Degree can then lead to a third year ‘top-up’ to a full </w:t>
      </w:r>
      <w:r w:rsidRPr="00033A92">
        <w:rPr>
          <w:rFonts w:ascii="Calibri" w:hAnsi="Calibri" w:cs="Arial"/>
          <w:b/>
          <w:bCs/>
          <w:color w:val="auto"/>
          <w:szCs w:val="18"/>
          <w:lang w:val="en-GB"/>
        </w:rPr>
        <w:t>BA Honours Degree</w:t>
      </w:r>
      <w:r w:rsidRPr="00033A92">
        <w:rPr>
          <w:rFonts w:ascii="Calibri" w:hAnsi="Calibri" w:cs="Arial"/>
          <w:color w:val="auto"/>
          <w:szCs w:val="18"/>
          <w:lang w:val="en-GB"/>
        </w:rPr>
        <w:t xml:space="preserve">, either here at The Windsor Forest Colleges </w:t>
      </w:r>
      <w:r>
        <w:rPr>
          <w:rFonts w:ascii="Calibri" w:hAnsi="Calibri" w:cs="Arial"/>
          <w:color w:val="auto"/>
          <w:szCs w:val="18"/>
          <w:lang w:val="en-GB"/>
        </w:rPr>
        <w:t xml:space="preserve">Group (Langley Campus), or at a </w:t>
      </w:r>
      <w:r w:rsidRPr="00033A92">
        <w:rPr>
          <w:rFonts w:ascii="Calibri" w:hAnsi="Calibri" w:cs="Arial"/>
          <w:color w:val="auto"/>
          <w:szCs w:val="18"/>
          <w:lang w:val="en-GB"/>
        </w:rPr>
        <w:t>University of your choice.</w:t>
      </w:r>
    </w:p>
    <w:p w:rsidR="00033A92" w:rsidRPr="00033A92" w:rsidRDefault="00033A92" w:rsidP="00033A92">
      <w:pPr>
        <w:autoSpaceDE w:val="0"/>
        <w:autoSpaceDN w:val="0"/>
        <w:adjustRightInd w:val="0"/>
        <w:spacing w:after="0"/>
        <w:rPr>
          <w:rFonts w:ascii="Calibri" w:hAnsi="Calibri" w:cs="Arial"/>
          <w:color w:val="auto"/>
          <w:szCs w:val="18"/>
          <w:lang w:val="en-GB"/>
        </w:rPr>
      </w:pPr>
    </w:p>
    <w:p w:rsidR="00033A92" w:rsidRPr="00033A92" w:rsidRDefault="00033A92" w:rsidP="00033A92">
      <w:pPr>
        <w:autoSpaceDE w:val="0"/>
        <w:autoSpaceDN w:val="0"/>
        <w:adjustRightInd w:val="0"/>
        <w:spacing w:after="0"/>
        <w:rPr>
          <w:rFonts w:ascii="Calibri" w:hAnsi="Calibri" w:cs="Arial"/>
          <w:color w:val="auto"/>
          <w:szCs w:val="18"/>
          <w:lang w:val="en-GB"/>
        </w:rPr>
      </w:pPr>
      <w:r w:rsidRPr="00033A92">
        <w:rPr>
          <w:rFonts w:ascii="Calibri" w:hAnsi="Calibri" w:cs="Arial"/>
          <w:color w:val="auto"/>
          <w:szCs w:val="18"/>
          <w:lang w:val="en-GB"/>
        </w:rPr>
        <w:t>This in turn can lead on to gaining Early Years Teacher Status or Qualified Teacher Status, or other wider career opportunities/progression. These are sector endorsed Foundation Degrees, designed to meet local childcare/educational providers’ needs for highly qualified and experienced practitioners/staff, whereby students study for one day a week whilst continuing to work in their childcare/school/other educational/behavioural settings. In this way students develop their ability to apply theory to their practice, which is a key learning outcome across all the modules, on all of these courses.</w:t>
      </w:r>
    </w:p>
    <w:p w:rsidR="00033A92" w:rsidRPr="00033A92" w:rsidRDefault="00033A92" w:rsidP="00033A92">
      <w:pPr>
        <w:autoSpaceDE w:val="0"/>
        <w:autoSpaceDN w:val="0"/>
        <w:adjustRightInd w:val="0"/>
        <w:spacing w:after="0"/>
        <w:rPr>
          <w:rFonts w:ascii="Calibri" w:hAnsi="Calibri" w:cs="Arial"/>
          <w:color w:val="auto"/>
          <w:szCs w:val="18"/>
          <w:lang w:val="en-GB"/>
        </w:rPr>
      </w:pPr>
    </w:p>
    <w:p w:rsidR="00033A92" w:rsidRPr="00033A92" w:rsidRDefault="00C47C02" w:rsidP="00033A92">
      <w:pPr>
        <w:autoSpaceDE w:val="0"/>
        <w:autoSpaceDN w:val="0"/>
        <w:adjustRightInd w:val="0"/>
        <w:spacing w:after="0"/>
        <w:rPr>
          <w:rFonts w:ascii="Calibri" w:hAnsi="Calibri" w:cs="Arial"/>
          <w:color w:val="auto"/>
          <w:szCs w:val="18"/>
          <w:lang w:val="en-GB"/>
        </w:rPr>
      </w:pPr>
      <w:r>
        <w:rPr>
          <w:rFonts w:ascii="Calibri" w:hAnsi="Calibri" w:cs="Arial"/>
          <w:color w:val="auto"/>
          <w:szCs w:val="18"/>
          <w:lang w:val="en-GB"/>
        </w:rPr>
        <w:t>Please find attached</w:t>
      </w:r>
      <w:r w:rsidR="00033A92" w:rsidRPr="00033A92">
        <w:rPr>
          <w:rFonts w:ascii="Calibri" w:hAnsi="Calibri" w:cs="Arial"/>
          <w:color w:val="auto"/>
          <w:szCs w:val="18"/>
          <w:lang w:val="en-GB"/>
        </w:rPr>
        <w:t xml:space="preserve"> factsheets which provide information about these courses; entry requirements; module titles; and details of delivery.</w:t>
      </w:r>
    </w:p>
    <w:p w:rsidR="00033A92" w:rsidRDefault="00033A92" w:rsidP="00033A92">
      <w:pPr>
        <w:autoSpaceDE w:val="0"/>
        <w:autoSpaceDN w:val="0"/>
        <w:adjustRightInd w:val="0"/>
        <w:spacing w:after="0"/>
        <w:rPr>
          <w:rFonts w:ascii="Arial" w:hAnsi="Arial" w:cs="Arial"/>
          <w:color w:val="auto"/>
          <w:sz w:val="22"/>
          <w:lang w:val="en-GB"/>
        </w:rPr>
      </w:pPr>
    </w:p>
    <w:p w:rsidR="00033A92" w:rsidRPr="00033A92" w:rsidRDefault="00CF3380" w:rsidP="00033A92">
      <w:pPr>
        <w:autoSpaceDE w:val="0"/>
        <w:autoSpaceDN w:val="0"/>
        <w:adjustRightInd w:val="0"/>
        <w:spacing w:after="0"/>
        <w:rPr>
          <w:rFonts w:ascii="Arial" w:hAnsi="Arial" w:cs="Arial"/>
          <w:color w:val="auto"/>
          <w:sz w:val="22"/>
          <w:lang w:val="en-GB"/>
        </w:rPr>
      </w:pPr>
      <w:r>
        <w:rPr>
          <w:rFonts w:ascii="Arial" w:hAnsi="Arial" w:cs="Arial"/>
          <w:color w:val="auto"/>
          <w:sz w:val="22"/>
          <w:lang w:val="en-GB"/>
        </w:rPr>
        <w:object w:dxaOrig="1535" w:dyaOrig="993">
          <v:shape id="_x0000_i1029" type="#_x0000_t75" style="width:76.75pt;height:49.6pt" o:ole="">
            <v:imagedata r:id="rId34" o:title=""/>
          </v:shape>
          <o:OLEObject Type="Embed" ProgID="AcroExch.Document.11" ShapeID="_x0000_i1029" DrawAspect="Icon" ObjectID="_1654427981" r:id="rId35"/>
        </w:object>
      </w:r>
      <w:r>
        <w:rPr>
          <w:rFonts w:ascii="Arial" w:hAnsi="Arial" w:cs="Arial"/>
          <w:color w:val="auto"/>
          <w:sz w:val="22"/>
          <w:lang w:val="en-GB"/>
        </w:rPr>
        <w:object w:dxaOrig="1535" w:dyaOrig="993">
          <v:shape id="_x0000_i1030" type="#_x0000_t75" style="width:76.75pt;height:49.6pt" o:ole="">
            <v:imagedata r:id="rId36" o:title=""/>
          </v:shape>
          <o:OLEObject Type="Embed" ProgID="AcroExch.Document.11" ShapeID="_x0000_i1030" DrawAspect="Icon" ObjectID="_1654427982" r:id="rId37"/>
        </w:object>
      </w:r>
      <w:r>
        <w:rPr>
          <w:rFonts w:ascii="Arial" w:hAnsi="Arial" w:cs="Arial"/>
          <w:color w:val="auto"/>
          <w:sz w:val="22"/>
          <w:lang w:val="en-GB"/>
        </w:rPr>
        <w:object w:dxaOrig="1535" w:dyaOrig="993">
          <v:shape id="_x0000_i1031" type="#_x0000_t75" style="width:76.75pt;height:49.6pt" o:ole="">
            <v:imagedata r:id="rId38" o:title=""/>
          </v:shape>
          <o:OLEObject Type="Embed" ProgID="AcroExch.Document.11" ShapeID="_x0000_i1031" DrawAspect="Icon" ObjectID="_1654427983" r:id="rId39"/>
        </w:object>
      </w:r>
    </w:p>
    <w:p w:rsidR="00033A92" w:rsidRPr="00CF3380" w:rsidRDefault="00033A92" w:rsidP="00B95F23">
      <w:pPr>
        <w:pStyle w:val="SidebarHeading"/>
        <w:ind w:left="0"/>
        <w:rPr>
          <w:b/>
          <w:color w:val="A6A6A6" w:themeColor="background1" w:themeShade="A6"/>
          <w:sz w:val="36"/>
          <w:szCs w:val="36"/>
        </w:rPr>
      </w:pPr>
      <w:r w:rsidRPr="00CF3380">
        <w:rPr>
          <w:b/>
          <w:color w:val="A6A6A6" w:themeColor="background1" w:themeShade="A6"/>
          <w:sz w:val="36"/>
          <w:szCs w:val="36"/>
        </w:rPr>
        <w:t>-------------------------------------------------------------------------------</w:t>
      </w:r>
    </w:p>
    <w:p w:rsidR="00D337AE" w:rsidRPr="00CF3380" w:rsidRDefault="00E965EF" w:rsidP="00B95F23">
      <w:pPr>
        <w:pStyle w:val="SidebarHeading"/>
        <w:ind w:left="0"/>
        <w:rPr>
          <w:b/>
          <w:color w:val="808080" w:themeColor="background1" w:themeShade="80"/>
          <w:sz w:val="36"/>
          <w:szCs w:val="36"/>
        </w:rPr>
      </w:pPr>
      <w:r w:rsidRPr="00CF3380">
        <w:rPr>
          <w:b/>
          <w:color w:val="808080" w:themeColor="background1" w:themeShade="80"/>
          <w:sz w:val="36"/>
          <w:szCs w:val="36"/>
        </w:rPr>
        <w:t>Sector Updates</w:t>
      </w:r>
    </w:p>
    <w:p w:rsidR="00CF3380" w:rsidRDefault="00CF3380" w:rsidP="00CF3380">
      <w:pPr>
        <w:pStyle w:val="SidebarHeading"/>
        <w:shd w:val="clear" w:color="auto" w:fill="FFFFFF" w:themeFill="background1"/>
        <w:ind w:left="0"/>
        <w:rPr>
          <w:rFonts w:ascii="Calibri" w:hAnsi="Calibri"/>
          <w:b/>
          <w:color w:val="auto"/>
        </w:rPr>
      </w:pPr>
    </w:p>
    <w:p w:rsidR="00CF3380" w:rsidRDefault="009F5FD3" w:rsidP="00CF3380">
      <w:pPr>
        <w:pStyle w:val="SidebarHeading"/>
        <w:shd w:val="clear" w:color="auto" w:fill="D9D9D9" w:themeFill="background1" w:themeFillShade="D9"/>
        <w:ind w:left="0"/>
        <w:rPr>
          <w:rFonts w:ascii="Calibri" w:hAnsi="Calibri"/>
          <w:b/>
          <w:color w:val="auto"/>
        </w:rPr>
      </w:pPr>
      <w:r w:rsidRPr="0070665B">
        <w:rPr>
          <w:rFonts w:ascii="Calibri" w:hAnsi="Calibri"/>
          <w:b/>
          <w:color w:val="auto"/>
        </w:rPr>
        <w:t>Thames Valley Guidance for Childcare and Educational Settings in the Management of COVID-1</w:t>
      </w:r>
      <w:r w:rsidR="00033A92">
        <w:rPr>
          <w:rFonts w:ascii="Calibri" w:hAnsi="Calibri"/>
          <w:b/>
          <w:color w:val="auto"/>
        </w:rPr>
        <w:t xml:space="preserve">9 </w:t>
      </w:r>
    </w:p>
    <w:p w:rsidR="00016E52" w:rsidRDefault="00016E52" w:rsidP="00CF3380"/>
    <w:p w:rsidR="00CF3380" w:rsidRPr="00D337AE" w:rsidRDefault="00CF3380" w:rsidP="00CF3380">
      <w:pPr>
        <w:spacing w:after="0"/>
        <w:rPr>
          <w:rFonts w:ascii="Calibri" w:hAnsi="Calibri" w:cs="Helvetica"/>
          <w:color w:val="202020"/>
          <w:szCs w:val="18"/>
        </w:rPr>
      </w:pPr>
      <w:r w:rsidRPr="00D337AE">
        <w:rPr>
          <w:rFonts w:ascii="Calibri" w:hAnsi="Calibri" w:cs="Helvetica"/>
          <w:color w:val="202020"/>
          <w:szCs w:val="18"/>
        </w:rPr>
        <w:t xml:space="preserve">Please be aware of this new flow chart summary from PHE South East Health Protection Team: </w:t>
      </w:r>
    </w:p>
    <w:p w:rsidR="00CF3380" w:rsidRPr="00D337AE" w:rsidRDefault="00CF3380" w:rsidP="00CF3380">
      <w:pPr>
        <w:spacing w:after="0"/>
        <w:rPr>
          <w:rFonts w:ascii="Calibri" w:hAnsi="Calibri" w:cs="Helvetica"/>
          <w:color w:val="202020"/>
          <w:szCs w:val="18"/>
        </w:rPr>
      </w:pPr>
      <w:proofErr w:type="gramStart"/>
      <w:r w:rsidRPr="00D337AE">
        <w:rPr>
          <w:rFonts w:ascii="Calibri" w:hAnsi="Calibri" w:cs="Helvetica"/>
          <w:color w:val="202020"/>
          <w:szCs w:val="18"/>
        </w:rPr>
        <w:t>Guidance for Childcare and Educational Settings in the Management of COVID-19.</w:t>
      </w:r>
      <w:proofErr w:type="gramEnd"/>
      <w:r w:rsidRPr="00D337AE">
        <w:rPr>
          <w:rFonts w:ascii="Calibri" w:hAnsi="Calibri" w:cs="Helvetica"/>
          <w:color w:val="202020"/>
          <w:szCs w:val="18"/>
        </w:rPr>
        <w:t xml:space="preserve">  Version 1.1 Date 04/06/2020</w:t>
      </w:r>
    </w:p>
    <w:p w:rsidR="00CF3380" w:rsidRPr="00D337AE" w:rsidRDefault="00CF3380" w:rsidP="00CF3380">
      <w:pPr>
        <w:spacing w:after="0"/>
        <w:rPr>
          <w:rFonts w:ascii="Calibri" w:hAnsi="Calibri" w:cs="Helvetica"/>
          <w:color w:val="202020"/>
          <w:szCs w:val="18"/>
        </w:rPr>
      </w:pPr>
      <w:r w:rsidRPr="00D337AE">
        <w:rPr>
          <w:rFonts w:ascii="Calibri" w:hAnsi="Calibri" w:cs="Helvetica"/>
          <w:color w:val="202020"/>
          <w:szCs w:val="18"/>
        </w:rPr>
        <w:t>Actions:</w:t>
      </w:r>
    </w:p>
    <w:p w:rsidR="00CF3380" w:rsidRPr="00D337AE" w:rsidRDefault="00CF3380" w:rsidP="00CF3380">
      <w:pPr>
        <w:spacing w:after="0"/>
        <w:rPr>
          <w:rFonts w:ascii="Calibri" w:hAnsi="Calibri" w:cs="Helvetica"/>
          <w:color w:val="202020"/>
          <w:szCs w:val="18"/>
        </w:rPr>
      </w:pPr>
      <w:r w:rsidRPr="00D337AE">
        <w:rPr>
          <w:rFonts w:ascii="Calibri" w:hAnsi="Calibri" w:cs="Helvetica"/>
          <w:color w:val="202020"/>
          <w:szCs w:val="18"/>
        </w:rPr>
        <w:t>-</w:t>
      </w:r>
      <w:r w:rsidRPr="00D337AE">
        <w:rPr>
          <w:rFonts w:ascii="Calibri" w:hAnsi="Calibri" w:cs="Helvetica"/>
          <w:color w:val="202020"/>
          <w:szCs w:val="18"/>
        </w:rPr>
        <w:tab/>
        <w:t>Suspected Covid-19 case in child or staff member</w:t>
      </w:r>
    </w:p>
    <w:p w:rsidR="00CF3380" w:rsidRPr="00D337AE" w:rsidRDefault="00CF3380" w:rsidP="00CF3380">
      <w:pPr>
        <w:spacing w:after="0"/>
        <w:rPr>
          <w:rFonts w:ascii="Calibri" w:hAnsi="Calibri" w:cs="Helvetica"/>
          <w:color w:val="202020"/>
          <w:szCs w:val="18"/>
        </w:rPr>
      </w:pPr>
      <w:r w:rsidRPr="00D337AE">
        <w:rPr>
          <w:rFonts w:ascii="Calibri" w:hAnsi="Calibri" w:cs="Helvetica"/>
          <w:color w:val="202020"/>
          <w:szCs w:val="18"/>
        </w:rPr>
        <w:t>-</w:t>
      </w:r>
      <w:r w:rsidRPr="00D337AE">
        <w:rPr>
          <w:rFonts w:ascii="Calibri" w:hAnsi="Calibri" w:cs="Helvetica"/>
          <w:color w:val="202020"/>
          <w:szCs w:val="18"/>
        </w:rPr>
        <w:tab/>
        <w:t>Confirmed Covid-19 case in child or staff member</w:t>
      </w:r>
    </w:p>
    <w:p w:rsidR="00CF3380" w:rsidRPr="00D337AE" w:rsidRDefault="00CF3380" w:rsidP="00CF3380">
      <w:pPr>
        <w:spacing w:after="0"/>
        <w:rPr>
          <w:rFonts w:ascii="Calibri" w:hAnsi="Calibri" w:cs="Helvetica"/>
          <w:color w:val="202020"/>
          <w:szCs w:val="18"/>
        </w:rPr>
      </w:pPr>
      <w:r w:rsidRPr="00D337AE">
        <w:rPr>
          <w:rFonts w:ascii="Calibri" w:hAnsi="Calibri" w:cs="Helvetica"/>
          <w:color w:val="202020"/>
          <w:szCs w:val="18"/>
        </w:rPr>
        <w:t>-</w:t>
      </w:r>
      <w:r w:rsidRPr="00D337AE">
        <w:rPr>
          <w:rFonts w:ascii="Calibri" w:hAnsi="Calibri" w:cs="Helvetica"/>
          <w:color w:val="202020"/>
          <w:szCs w:val="18"/>
        </w:rPr>
        <w:tab/>
        <w:t>2 or more confirmed cases in the same group/class</w:t>
      </w:r>
    </w:p>
    <w:p w:rsidR="00CF3380" w:rsidRPr="00D337AE" w:rsidRDefault="00CF3380" w:rsidP="00CF3380">
      <w:pPr>
        <w:spacing w:after="0"/>
        <w:rPr>
          <w:rFonts w:ascii="Calibri" w:hAnsi="Calibri" w:cs="Helvetica"/>
          <w:color w:val="202020"/>
          <w:szCs w:val="18"/>
        </w:rPr>
      </w:pPr>
      <w:proofErr w:type="gramStart"/>
      <w:r w:rsidRPr="00D337AE">
        <w:rPr>
          <w:rFonts w:ascii="Calibri" w:hAnsi="Calibri" w:cs="Helvetica"/>
          <w:color w:val="202020"/>
          <w:szCs w:val="18"/>
        </w:rPr>
        <w:t>If you have any infection control concerns or questions call the Thames Valley Health Protection Team on 0344 225 3861.</w:t>
      </w:r>
      <w:proofErr w:type="gramEnd"/>
    </w:p>
    <w:p w:rsidR="00CF3380" w:rsidRDefault="00CF3380" w:rsidP="00CF3380">
      <w:pPr>
        <w:spacing w:after="0"/>
        <w:rPr>
          <w:rFonts w:ascii="Calibri" w:hAnsi="Calibri" w:cs="Helvetica"/>
          <w:color w:val="202020"/>
          <w:sz w:val="20"/>
          <w:szCs w:val="20"/>
        </w:rPr>
      </w:pPr>
      <w:r>
        <w:rPr>
          <w:rFonts w:ascii="Calibri" w:hAnsi="Calibri"/>
          <w:color w:val="002060"/>
        </w:rPr>
        <w:object w:dxaOrig="1535" w:dyaOrig="993">
          <v:shape id="_x0000_i1032" type="#_x0000_t75" style="width:63.15pt;height:40.75pt" o:ole="">
            <v:imagedata r:id="rId40" o:title=""/>
          </v:shape>
          <o:OLEObject Type="Embed" ProgID="AcroExch.Document.11" ShapeID="_x0000_i1032" DrawAspect="Icon" ObjectID="_1654427984" r:id="rId41"/>
        </w:object>
      </w:r>
    </w:p>
    <w:p w:rsidR="00CF3380" w:rsidRPr="0070665B" w:rsidRDefault="00CF3380" w:rsidP="00CF3380">
      <w:pPr>
        <w:shd w:val="clear" w:color="auto" w:fill="D9D9D9" w:themeFill="background1" w:themeFillShade="D9"/>
        <w:spacing w:after="0"/>
        <w:rPr>
          <w:rFonts w:ascii="Calibri" w:hAnsi="Calibri"/>
          <w:b/>
          <w:color w:val="auto"/>
          <w:sz w:val="24"/>
          <w:szCs w:val="24"/>
        </w:rPr>
      </w:pPr>
      <w:r w:rsidRPr="0070665B">
        <w:rPr>
          <w:rFonts w:ascii="Calibri" w:hAnsi="Calibri"/>
          <w:b/>
          <w:color w:val="auto"/>
          <w:sz w:val="24"/>
          <w:szCs w:val="24"/>
          <w:shd w:val="clear" w:color="auto" w:fill="99CCFF"/>
        </w:rPr>
        <w:t>Government Updates</w:t>
      </w:r>
    </w:p>
    <w:p w:rsidR="00CF3380" w:rsidRDefault="00CF3380" w:rsidP="00C972A6">
      <w:pPr>
        <w:spacing w:after="0"/>
      </w:pPr>
    </w:p>
    <w:p w:rsidR="00C972A6" w:rsidRPr="00C972A6" w:rsidRDefault="00C972A6" w:rsidP="00C972A6">
      <w:pPr>
        <w:spacing w:after="0"/>
        <w:rPr>
          <w:b/>
        </w:rPr>
      </w:pPr>
      <w:r w:rsidRPr="00C972A6">
        <w:rPr>
          <w:b/>
        </w:rPr>
        <w:t xml:space="preserve">Thousands of children to benefit from free meals and activities </w:t>
      </w:r>
    </w:p>
    <w:p w:rsidR="00C972A6" w:rsidRDefault="00C972A6" w:rsidP="00C972A6">
      <w:pPr>
        <w:spacing w:after="0"/>
      </w:pPr>
      <w:r>
        <w:t>Thousands of children in England to benefit from free meals and activities during summer 2020</w:t>
      </w:r>
    </w:p>
    <w:p w:rsidR="00C972A6" w:rsidRDefault="000F640F" w:rsidP="00C972A6">
      <w:pPr>
        <w:spacing w:after="0"/>
      </w:pPr>
      <w:hyperlink r:id="rId42" w:history="1">
        <w:r w:rsidR="00C972A6" w:rsidRPr="00285746">
          <w:rPr>
            <w:rStyle w:val="Hyperlink"/>
          </w:rPr>
          <w:t>https://www.gov.uk/government/news/thousands-of-children-to-benefit-from-free-meals-and-activities?utm_source=9a6af52f-d982-4d73-9577-00e6f8702923&amp;utm_medium=email&amp;utm_campaign=govuk-notifications&amp;utm_content=immediate</w:t>
        </w:r>
      </w:hyperlink>
      <w:r w:rsidR="00C972A6">
        <w:t xml:space="preserve"> </w:t>
      </w:r>
    </w:p>
    <w:p w:rsidR="00CF3380" w:rsidRDefault="00CF3380" w:rsidP="00C972A6">
      <w:pPr>
        <w:spacing w:after="0"/>
      </w:pPr>
    </w:p>
    <w:p w:rsidR="00C972A6" w:rsidRPr="00C972A6" w:rsidRDefault="00C972A6" w:rsidP="00C972A6">
      <w:pPr>
        <w:spacing w:after="0"/>
        <w:rPr>
          <w:b/>
        </w:rPr>
      </w:pPr>
      <w:r w:rsidRPr="00C972A6">
        <w:rPr>
          <w:b/>
        </w:rPr>
        <w:t xml:space="preserve">Education Secretary's statement on coronavirus (COVID-19): 19 June 2020 </w:t>
      </w:r>
    </w:p>
    <w:p w:rsidR="00C972A6" w:rsidRDefault="00C972A6" w:rsidP="00C972A6">
      <w:pPr>
        <w:spacing w:after="0"/>
      </w:pPr>
      <w:r>
        <w:t xml:space="preserve">Education Secretary on the Government’s £1 billion </w:t>
      </w:r>
      <w:proofErr w:type="spellStart"/>
      <w:r>
        <w:t>Covid</w:t>
      </w:r>
      <w:proofErr w:type="spellEnd"/>
      <w:r>
        <w:t xml:space="preserve"> catch-up plan to tackle impact of lost teaching time</w:t>
      </w:r>
    </w:p>
    <w:p w:rsidR="00C972A6" w:rsidRDefault="000F640F" w:rsidP="00C972A6">
      <w:pPr>
        <w:spacing w:after="0"/>
      </w:pPr>
      <w:hyperlink r:id="rId43" w:history="1">
        <w:r w:rsidR="00C972A6" w:rsidRPr="00285746">
          <w:rPr>
            <w:rStyle w:val="Hyperlink"/>
          </w:rPr>
          <w:t>https://www.gov.uk/government/speeches/education-secretarys-statement-on-coronavirus-covid-19-19-june-2020?utm_source=fbcaa678-f189-4a31-a35d-4bd40dd65d21&amp;utm_medium=email&amp;utm_campaign=govuk-notifications&amp;utm_content=immediate</w:t>
        </w:r>
      </w:hyperlink>
      <w:r w:rsidR="00C972A6">
        <w:t xml:space="preserve"> </w:t>
      </w:r>
    </w:p>
    <w:p w:rsidR="00EA112A" w:rsidRDefault="00EA112A" w:rsidP="00C972A6">
      <w:pPr>
        <w:spacing w:after="0"/>
      </w:pPr>
    </w:p>
    <w:p w:rsidR="00EA112A" w:rsidRDefault="00EA112A" w:rsidP="00EA112A">
      <w:pPr>
        <w:spacing w:after="0"/>
      </w:pPr>
    </w:p>
    <w:p w:rsidR="00EA112A" w:rsidRPr="00EA112A" w:rsidRDefault="00EA112A" w:rsidP="00EA112A">
      <w:pPr>
        <w:spacing w:after="0"/>
        <w:rPr>
          <w:b/>
        </w:rPr>
      </w:pPr>
      <w:r w:rsidRPr="00EA112A">
        <w:rPr>
          <w:b/>
        </w:rPr>
        <w:t xml:space="preserve">Guidance on shielding and protecting people who are clinically extremely vulnerable from COVID-19 </w:t>
      </w:r>
    </w:p>
    <w:p w:rsidR="00EA112A" w:rsidRDefault="00EA112A" w:rsidP="00EA112A">
      <w:pPr>
        <w:spacing w:after="0"/>
      </w:pPr>
      <w:r>
        <w:t>Updated 23 June 2020</w:t>
      </w:r>
    </w:p>
    <w:p w:rsidR="00EA112A" w:rsidRPr="00EA112A" w:rsidRDefault="00EA112A" w:rsidP="00EA112A">
      <w:pPr>
        <w:pStyle w:val="NormalWeb"/>
        <w:spacing w:after="0" w:line="240" w:lineRule="auto"/>
        <w:rPr>
          <w:rFonts w:ascii="Calibri" w:hAnsi="Calibri" w:cs="Helvetica"/>
          <w:color w:val="0B0C0C"/>
          <w:sz w:val="18"/>
          <w:szCs w:val="18"/>
        </w:rPr>
      </w:pPr>
      <w:r w:rsidRPr="00EA112A">
        <w:rPr>
          <w:rFonts w:ascii="Calibri" w:hAnsi="Calibri" w:cs="Helvetica"/>
          <w:color w:val="0B0C0C"/>
          <w:sz w:val="18"/>
          <w:szCs w:val="18"/>
        </w:rPr>
        <w:t xml:space="preserve">On 22 June, the Government set out a series of steps for further relaxing shielding guidance which will come into effect on 6 July and 1 August, taking into account that coronavirus (COVID-19) infection rates have decreased significantly over the last few weeks. </w:t>
      </w:r>
    </w:p>
    <w:p w:rsidR="00EA112A" w:rsidRPr="00EA112A" w:rsidRDefault="00EA112A" w:rsidP="00EA112A">
      <w:pPr>
        <w:pStyle w:val="NormalWeb"/>
        <w:spacing w:after="0" w:line="240" w:lineRule="auto"/>
        <w:rPr>
          <w:rFonts w:ascii="Calibri" w:hAnsi="Calibri" w:cs="Helvetica"/>
          <w:color w:val="0B0C0C"/>
          <w:sz w:val="18"/>
          <w:szCs w:val="18"/>
        </w:rPr>
      </w:pPr>
      <w:r w:rsidRPr="00EA112A">
        <w:rPr>
          <w:rFonts w:ascii="Calibri" w:hAnsi="Calibri" w:cs="Helvetica"/>
          <w:color w:val="0B0C0C"/>
          <w:sz w:val="18"/>
          <w:szCs w:val="18"/>
        </w:rPr>
        <w:t xml:space="preserve">From 1 August, the Government will be advising that shielding will be paused. From this date, those people previously shielding are advised to adopt strict social distancing rather than full shielding measures. Children who are clinically extremely vulnerable can return to their education settings if they are eligible and in line with their peers. </w:t>
      </w:r>
    </w:p>
    <w:p w:rsidR="00EA112A" w:rsidRDefault="00EA112A" w:rsidP="00EA112A">
      <w:pPr>
        <w:pStyle w:val="NormalWeb"/>
        <w:spacing w:after="0" w:line="240" w:lineRule="auto"/>
        <w:rPr>
          <w:rFonts w:ascii="Calibri" w:hAnsi="Calibri" w:cs="Helvetica"/>
          <w:color w:val="0B0C0C"/>
          <w:sz w:val="18"/>
          <w:szCs w:val="18"/>
        </w:rPr>
      </w:pPr>
      <w:r w:rsidRPr="00EA112A">
        <w:rPr>
          <w:rFonts w:ascii="Calibri" w:hAnsi="Calibri" w:cs="Helvetica"/>
          <w:color w:val="0B0C0C"/>
          <w:sz w:val="18"/>
          <w:szCs w:val="18"/>
        </w:rPr>
        <w:t>Where possible children should practice frequent hand washing and social distancing. The Public Health England guidance for people who are shielding has been updated to reflect the changes.</w:t>
      </w:r>
    </w:p>
    <w:p w:rsidR="00C05AA5" w:rsidRPr="00EA112A" w:rsidRDefault="00C05AA5" w:rsidP="00EA112A">
      <w:pPr>
        <w:pStyle w:val="NormalWeb"/>
        <w:spacing w:after="0" w:line="240" w:lineRule="auto"/>
        <w:rPr>
          <w:rFonts w:ascii="Calibri" w:hAnsi="Calibri" w:cs="Helvetica"/>
          <w:color w:val="0B0C0C"/>
          <w:sz w:val="18"/>
          <w:szCs w:val="18"/>
        </w:rPr>
      </w:pPr>
    </w:p>
    <w:p w:rsidR="00EA112A" w:rsidRPr="00EA112A" w:rsidRDefault="00EA112A" w:rsidP="00EA112A">
      <w:pPr>
        <w:pStyle w:val="NormalWeb"/>
        <w:spacing w:after="0" w:line="240" w:lineRule="auto"/>
        <w:rPr>
          <w:rFonts w:ascii="Calibri" w:hAnsi="Calibri" w:cs="Helvetica"/>
          <w:color w:val="0B0C0C"/>
          <w:sz w:val="18"/>
          <w:szCs w:val="18"/>
        </w:rPr>
      </w:pPr>
      <w:r w:rsidRPr="00EA112A">
        <w:rPr>
          <w:rFonts w:ascii="Calibri" w:hAnsi="Calibri" w:cs="Helvetica"/>
          <w:color w:val="0B0C0C"/>
          <w:sz w:val="18"/>
          <w:szCs w:val="18"/>
        </w:rPr>
        <w:t>The full guidance can be found here:</w:t>
      </w:r>
    </w:p>
    <w:p w:rsidR="00EA112A" w:rsidRPr="00EA112A" w:rsidRDefault="000F640F" w:rsidP="00EA112A">
      <w:pPr>
        <w:pStyle w:val="NormalWeb"/>
        <w:spacing w:after="0" w:line="240" w:lineRule="auto"/>
        <w:rPr>
          <w:rFonts w:ascii="Calibri" w:hAnsi="Calibri" w:cs="Helvetica"/>
          <w:color w:val="0B0C0C"/>
          <w:sz w:val="18"/>
          <w:szCs w:val="18"/>
        </w:rPr>
      </w:pPr>
      <w:hyperlink r:id="rId44" w:history="1">
        <w:r w:rsidR="00EA112A" w:rsidRPr="00EA112A">
          <w:rPr>
            <w:rStyle w:val="Hyperlink"/>
            <w:rFonts w:ascii="Calibri" w:hAnsi="Calibri" w:cs="Helvetica"/>
            <w:color w:val="005EA5"/>
            <w:sz w:val="18"/>
            <w:szCs w:val="18"/>
          </w:rPr>
          <w:t>https://www.gov.uk/government/publications/guidance-on-shielding-and-protecting-extremely-vulnerable-persons-from-covid-19/guidance-on-shielding-and-protecting-extremely-vulnerable-persons-from-covid-19</w:t>
        </w:r>
      </w:hyperlink>
    </w:p>
    <w:p w:rsidR="00EA112A" w:rsidRDefault="00EA112A" w:rsidP="00EA112A">
      <w:pPr>
        <w:spacing w:after="0"/>
      </w:pPr>
    </w:p>
    <w:p w:rsidR="00EA112A" w:rsidRPr="00EA112A" w:rsidRDefault="00EA112A" w:rsidP="00EA112A">
      <w:pPr>
        <w:spacing w:after="0"/>
        <w:rPr>
          <w:b/>
        </w:rPr>
      </w:pPr>
      <w:r w:rsidRPr="00EA112A">
        <w:rPr>
          <w:b/>
        </w:rPr>
        <w:t xml:space="preserve">Prime Minister's statement to the House on COVID-19: 23 June 2020 </w:t>
      </w:r>
    </w:p>
    <w:p w:rsidR="00EA112A" w:rsidRDefault="00EA112A" w:rsidP="00EA112A">
      <w:pPr>
        <w:spacing w:after="0"/>
      </w:pPr>
      <w:proofErr w:type="gramStart"/>
      <w:r>
        <w:t>Prime Minister Boris Johnson's statement to the House on coronavirus.</w:t>
      </w:r>
      <w:proofErr w:type="gramEnd"/>
      <w:r>
        <w:t xml:space="preserve"> </w:t>
      </w:r>
      <w:r w:rsidRPr="00EA112A">
        <w:t>Published 23 June 2020</w:t>
      </w:r>
    </w:p>
    <w:p w:rsidR="00EA112A" w:rsidRDefault="000F640F" w:rsidP="00EA112A">
      <w:pPr>
        <w:spacing w:after="0"/>
      </w:pPr>
      <w:hyperlink r:id="rId45" w:history="1">
        <w:r w:rsidR="00EA112A" w:rsidRPr="00285746">
          <w:rPr>
            <w:rStyle w:val="Hyperlink"/>
          </w:rPr>
          <w:t>https://www.gov.uk/government/speeches/prime-ministers-statement-to-the-house-on-covid-19-23-june-2020</w:t>
        </w:r>
      </w:hyperlink>
      <w:r w:rsidR="00EA112A">
        <w:t xml:space="preserve"> </w:t>
      </w:r>
    </w:p>
    <w:p w:rsidR="00CF3380" w:rsidRDefault="00CF3380" w:rsidP="00CF3380"/>
    <w:p w:rsidR="00CF3380" w:rsidRPr="00D177E7" w:rsidRDefault="00CF3380" w:rsidP="00CF338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rPr>
          <w:b/>
          <w:sz w:val="20"/>
          <w:szCs w:val="20"/>
        </w:rPr>
      </w:pPr>
      <w:r w:rsidRPr="00D177E7">
        <w:rPr>
          <w:rFonts w:ascii="Calibri" w:hAnsi="Calibri"/>
          <w:b/>
          <w:sz w:val="20"/>
          <w:szCs w:val="20"/>
        </w:rPr>
        <w:t xml:space="preserve">SLOUGH EARLY YEARS AND PREVENTION SERVICE: </w:t>
      </w:r>
      <w:r w:rsidRPr="00D177E7">
        <w:rPr>
          <w:b/>
          <w:sz w:val="20"/>
          <w:szCs w:val="20"/>
        </w:rPr>
        <w:t>TELEPHONE: 01753 476554 / EMAIL: earlyyears@slough.gov.uk</w:t>
      </w:r>
    </w:p>
    <w:p w:rsidR="00CF3380" w:rsidRPr="00CF3380" w:rsidRDefault="00CF3380" w:rsidP="00CF3380"/>
    <w:sectPr w:rsidR="00CF3380" w:rsidRPr="00CF3380" w:rsidSect="00EA112A">
      <w:type w:val="continuous"/>
      <w:pgSz w:w="12240" w:h="15840" w:code="1"/>
      <w:pgMar w:top="720" w:right="576" w:bottom="720" w:left="57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DCF" w:rsidRDefault="007E1DCF">
      <w:pPr>
        <w:spacing w:after="0"/>
      </w:pPr>
      <w:r>
        <w:separator/>
      </w:r>
    </w:p>
    <w:p w:rsidR="007E1DCF" w:rsidRDefault="007E1DCF"/>
    <w:p w:rsidR="007E1DCF" w:rsidRDefault="007E1DCF"/>
  </w:endnote>
  <w:endnote w:type="continuationSeparator" w:id="0">
    <w:p w:rsidR="007E1DCF" w:rsidRDefault="007E1DCF">
      <w:pPr>
        <w:spacing w:after="0"/>
      </w:pPr>
      <w:r>
        <w:continuationSeparator/>
      </w:r>
    </w:p>
    <w:p w:rsidR="007E1DCF" w:rsidRDefault="007E1DCF"/>
    <w:p w:rsidR="007E1DCF" w:rsidRDefault="007E1D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DCF" w:rsidRDefault="007E1DCF">
      <w:pPr>
        <w:spacing w:after="0"/>
      </w:pPr>
      <w:r>
        <w:separator/>
      </w:r>
    </w:p>
    <w:p w:rsidR="007E1DCF" w:rsidRDefault="007E1DCF"/>
    <w:p w:rsidR="007E1DCF" w:rsidRDefault="007E1DCF"/>
  </w:footnote>
  <w:footnote w:type="continuationSeparator" w:id="0">
    <w:p w:rsidR="007E1DCF" w:rsidRDefault="007E1DCF">
      <w:pPr>
        <w:spacing w:after="0"/>
      </w:pPr>
      <w:r>
        <w:continuationSeparator/>
      </w:r>
    </w:p>
    <w:p w:rsidR="007E1DCF" w:rsidRDefault="007E1DCF"/>
    <w:p w:rsidR="007E1DCF" w:rsidRDefault="007E1DC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18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746"/>
      <w:gridCol w:w="5748"/>
    </w:tblGrid>
    <w:tr w:rsidR="007E1DCF">
      <w:trPr>
        <w:jc w:val="center"/>
      </w:trPr>
      <w:tc>
        <w:tcPr>
          <w:tcW w:w="5746" w:type="dxa"/>
          <w:shd w:val="clear" w:color="auto" w:fill="auto"/>
        </w:tcPr>
        <w:p w:rsidR="007E1DCF" w:rsidRPr="00C1709E" w:rsidRDefault="000F640F" w:rsidP="00BD4298">
          <w:pPr>
            <w:pStyle w:val="Header"/>
            <w:rPr>
              <w:b/>
              <w:color w:val="FFFF00"/>
            </w:rPr>
          </w:pPr>
          <w:sdt>
            <w:sdtPr>
              <w:rPr>
                <w:b/>
                <w:color w:val="A6A6A6" w:themeColor="background1" w:themeShade="A6"/>
              </w:rPr>
              <w:alias w:val="Title"/>
              <w:tag w:val="Title"/>
              <w:id w:val="-1322498220"/>
              <w:dataBinding w:prefixMappings="xmlns:ns0='http://purl.org/dc/elements/1.1/' xmlns:ns1='http://schemas.openxmlformats.org/package/2006/metadata/core-properties' " w:xpath="/ns1:coreProperties[1]/ns0:subject[1]" w:storeItemID="{6C3C8BC8-F283-45AE-878A-BAB7291924A1}"/>
              <w:text/>
            </w:sdtPr>
            <w:sdtEndPr/>
            <w:sdtContent>
              <w:r w:rsidR="007E1DCF" w:rsidRPr="00CF3380">
                <w:rPr>
                  <w:b/>
                  <w:color w:val="A6A6A6" w:themeColor="background1" w:themeShade="A6"/>
                  <w:lang w:val="en-GB"/>
                </w:rPr>
                <w:t>Early Years and Prevention Service</w:t>
              </w:r>
            </w:sdtContent>
          </w:sdt>
          <w:r w:rsidR="007E1DCF" w:rsidRPr="00CF3380">
            <w:rPr>
              <w:b/>
              <w:color w:val="A6A6A6" w:themeColor="background1" w:themeShade="A6"/>
            </w:rPr>
            <w:t xml:space="preserve"> </w:t>
          </w:r>
          <w:sdt>
            <w:sdtPr>
              <w:rPr>
                <w:b/>
                <w:color w:val="A6A6A6" w:themeColor="background1" w:themeShade="A6"/>
              </w:rPr>
              <w:alias w:val="Subtitle"/>
              <w:tag w:val="Subtitle"/>
              <w:id w:val="-1229530222"/>
              <w:dataBinding w:prefixMappings="xmlns:ns0='http://purl.org/dc/elements/1.1/' xmlns:ns1='http://schemas.openxmlformats.org/package/2006/metadata/core-properties' " w:xpath="/ns1:coreProperties[1]/ns1:contentStatus[1]" w:storeItemID="{6C3C8BC8-F283-45AE-878A-BAB7291924A1}"/>
              <w:text/>
            </w:sdtPr>
            <w:sdtEndPr/>
            <w:sdtContent>
              <w:r w:rsidR="007E1DCF" w:rsidRPr="00CF3380">
                <w:rPr>
                  <w:b/>
                  <w:color w:val="A6A6A6" w:themeColor="background1" w:themeShade="A6"/>
                  <w:lang w:val="en-GB"/>
                </w:rPr>
                <w:t>COVID-19</w:t>
              </w:r>
            </w:sdtContent>
          </w:sdt>
          <w:r w:rsidR="007E1DCF" w:rsidRPr="00CF3380">
            <w:rPr>
              <w:b/>
              <w:color w:val="A6A6A6" w:themeColor="background1" w:themeShade="A6"/>
            </w:rPr>
            <w:t xml:space="preserve"> |  </w:t>
          </w:r>
        </w:p>
      </w:tc>
      <w:tc>
        <w:tcPr>
          <w:tcW w:w="5747" w:type="dxa"/>
          <w:shd w:val="clear" w:color="auto" w:fill="auto"/>
        </w:tcPr>
        <w:p w:rsidR="007E1DCF" w:rsidRDefault="007E1DCF">
          <w:pPr>
            <w:pStyle w:val="Header"/>
            <w:jc w:val="right"/>
            <w:rPr>
              <w:rStyle w:val="PageNumber"/>
            </w:rPr>
          </w:pPr>
          <w:r>
            <w:rPr>
              <w:rStyle w:val="PageNumber"/>
            </w:rPr>
            <w:fldChar w:fldCharType="begin"/>
          </w:r>
          <w:r>
            <w:rPr>
              <w:rStyle w:val="PageNumber"/>
            </w:rPr>
            <w:instrText xml:space="preserve"> PAGE   \* MERGEFORMAT </w:instrText>
          </w:r>
          <w:r>
            <w:rPr>
              <w:rStyle w:val="PageNumber"/>
            </w:rPr>
            <w:fldChar w:fldCharType="separate"/>
          </w:r>
          <w:r w:rsidR="000F640F">
            <w:rPr>
              <w:rStyle w:val="PageNumber"/>
              <w:noProof/>
            </w:rPr>
            <w:t>2</w:t>
          </w:r>
          <w:r>
            <w:rPr>
              <w:rStyle w:val="PageNumber"/>
            </w:rPr>
            <w:fldChar w:fldCharType="end"/>
          </w:r>
        </w:p>
      </w:tc>
    </w:tr>
  </w:tbl>
  <w:p w:rsidR="007E1DCF" w:rsidRDefault="007E1DCF">
    <w:pPr>
      <w:pStyle w:val="NoSpacing"/>
      <w:ind w:left="-218"/>
    </w:pPr>
    <w:r>
      <w:rPr>
        <w:lang w:val="en-GB" w:eastAsia="en-GB"/>
      </w:rPr>
      <mc:AlternateContent>
        <mc:Choice Requires="wps">
          <w:drawing>
            <wp:inline distT="0" distB="0" distL="0" distR="0" wp14:anchorId="2D788B92" wp14:editId="048F3BAE">
              <wp:extent cx="7305040" cy="137160"/>
              <wp:effectExtent l="0" t="0" r="0" b="0"/>
              <wp:docPr id="6" name="Rectangle 6"/>
              <wp:cNvGraphicFramePr/>
              <a:graphic xmlns:a="http://schemas.openxmlformats.org/drawingml/2006/main">
                <a:graphicData uri="http://schemas.microsoft.com/office/word/2010/wordprocessingShape">
                  <wps:wsp>
                    <wps:cNvSpPr/>
                    <wps:spPr>
                      <a:xfrm>
                        <a:off x="0" y="0"/>
                        <a:ext cx="7305040" cy="13716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6" o:spid="_x0000_s1026" style="width:575.2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" fillcolor="#d8d8d8 [2732]" stroked="f" strokeweight="2pt">
              <w10:anchorlock/>
            </v:rect>
          </w:pict>
        </mc:Fallback>
      </mc:AlternateContent>
    </w:r>
  </w:p>
  <w:p w:rsidR="007E1DCF" w:rsidRDefault="007E1DCF">
    <w:pPr>
      <w:pStyle w:val="NoSpacing"/>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491" w:type="dxa"/>
      <w:tblInd w:w="-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Header"/>
    </w:tblPr>
    <w:tblGrid>
      <w:gridCol w:w="5746"/>
      <w:gridCol w:w="5745"/>
    </w:tblGrid>
    <w:tr w:rsidR="007E1DCF">
      <w:trPr>
        <w:cantSplit/>
      </w:trPr>
      <w:tc>
        <w:tcPr>
          <w:tcW w:w="5746" w:type="dxa"/>
          <w:vAlign w:val="bottom"/>
        </w:tcPr>
        <w:p w:rsidR="007E1DCF" w:rsidRPr="00014500" w:rsidRDefault="000F640F">
          <w:pPr>
            <w:pStyle w:val="Header"/>
            <w:rPr>
              <w:b/>
              <w:color w:val="CC9900"/>
            </w:rPr>
          </w:pPr>
          <w:sdt>
            <w:sdtPr>
              <w:rPr>
                <w:b/>
                <w:color w:val="A6A6A6" w:themeColor="background1" w:themeShade="A6"/>
              </w:rPr>
              <w:alias w:val="Title"/>
              <w:tag w:val="Title"/>
              <w:id w:val="1119569596"/>
              <w:dataBinding w:prefixMappings="xmlns:ns0='http://purl.org/dc/elements/1.1/' xmlns:ns1='http://schemas.openxmlformats.org/package/2006/metadata/core-properties' " w:xpath="/ns1:coreProperties[1]/ns0:subject[1]" w:storeItemID="{6C3C8BC8-F283-45AE-878A-BAB7291924A1}"/>
              <w:text/>
            </w:sdtPr>
            <w:sdtEndPr/>
            <w:sdtContent>
              <w:r w:rsidR="007E1DCF" w:rsidRPr="008054C0">
                <w:rPr>
                  <w:b/>
                  <w:color w:val="A6A6A6" w:themeColor="background1" w:themeShade="A6"/>
                  <w:lang w:val="en-GB"/>
                </w:rPr>
                <w:t>Early Years and Prevention Service</w:t>
              </w:r>
            </w:sdtContent>
          </w:sdt>
          <w:r w:rsidR="007E1DCF" w:rsidRPr="008054C0">
            <w:rPr>
              <w:b/>
              <w:color w:val="A6A6A6" w:themeColor="background1" w:themeShade="A6"/>
            </w:rPr>
            <w:t xml:space="preserve"> </w:t>
          </w:r>
          <w:sdt>
            <w:sdtPr>
              <w:rPr>
                <w:b/>
                <w:color w:val="A6A6A6" w:themeColor="background1" w:themeShade="A6"/>
              </w:rPr>
              <w:alias w:val="Subtitle"/>
              <w:tag w:val="Subtitle"/>
              <w:id w:val="1226173477"/>
              <w:dataBinding w:prefixMappings="xmlns:ns0='http://purl.org/dc/elements/1.1/' xmlns:ns1='http://schemas.openxmlformats.org/package/2006/metadata/core-properties' " w:xpath="/ns1:coreProperties[1]/ns1:contentStatus[1]" w:storeItemID="{6C3C8BC8-F283-45AE-878A-BAB7291924A1}"/>
              <w:text/>
            </w:sdtPr>
            <w:sdtEndPr/>
            <w:sdtContent>
              <w:r w:rsidR="007E1DCF" w:rsidRPr="008054C0">
                <w:rPr>
                  <w:b/>
                  <w:color w:val="A6A6A6" w:themeColor="background1" w:themeShade="A6"/>
                  <w:lang w:val="en-GB"/>
                </w:rPr>
                <w:t>COVID-19</w:t>
              </w:r>
            </w:sdtContent>
          </w:sdt>
        </w:p>
      </w:tc>
      <w:tc>
        <w:tcPr>
          <w:tcW w:w="5746" w:type="dxa"/>
          <w:vAlign w:val="bottom"/>
        </w:tcPr>
        <w:p w:rsidR="007E1DCF" w:rsidRDefault="007E1DCF" w:rsidP="0098780D">
          <w:pPr>
            <w:pStyle w:val="IssueNumber"/>
          </w:pPr>
          <w:r>
            <w:t xml:space="preserve"> </w:t>
          </w:r>
        </w:p>
      </w:tc>
    </w:tr>
  </w:tbl>
  <w:p w:rsidR="007E1DCF" w:rsidRDefault="007E1DCF">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3E44FFA"/>
    <w:lvl w:ilvl="0">
      <w:start w:val="1"/>
      <w:numFmt w:val="bullet"/>
      <w:lvlText w:val=""/>
      <w:lvlJc w:val="left"/>
      <w:pPr>
        <w:tabs>
          <w:tab w:val="num" w:pos="720"/>
        </w:tabs>
        <w:ind w:left="720" w:hanging="360"/>
      </w:pPr>
      <w:rPr>
        <w:rFonts w:ascii="Symbol" w:hAnsi="Symbol" w:hint="default"/>
      </w:rPr>
    </w:lvl>
  </w:abstractNum>
  <w:abstractNum w:abstractNumId="1">
    <w:nsid w:val="FFFFFF88"/>
    <w:multiLevelType w:val="singleLevel"/>
    <w:tmpl w:val="7A28CF68"/>
    <w:lvl w:ilvl="0">
      <w:start w:val="1"/>
      <w:numFmt w:val="decimal"/>
      <w:pStyle w:val="ListNumber"/>
      <w:lvlText w:val="%1."/>
      <w:lvlJc w:val="left"/>
      <w:pPr>
        <w:tabs>
          <w:tab w:val="num" w:pos="360"/>
        </w:tabs>
        <w:ind w:left="360" w:hanging="360"/>
      </w:pPr>
    </w:lvl>
  </w:abstractNum>
  <w:abstractNum w:abstractNumId="2">
    <w:nsid w:val="FFFFFF89"/>
    <w:multiLevelType w:val="singleLevel"/>
    <w:tmpl w:val="71B46930"/>
    <w:lvl w:ilvl="0">
      <w:start w:val="1"/>
      <w:numFmt w:val="bullet"/>
      <w:pStyle w:val="ListBullet"/>
      <w:lvlText w:val="Ü"/>
      <w:lvlJc w:val="left"/>
      <w:pPr>
        <w:ind w:left="360" w:hanging="360"/>
      </w:pPr>
      <w:rPr>
        <w:rFonts w:ascii="Wingdings" w:hAnsi="Wingdings" w:hint="default"/>
        <w:color w:val="FF5C0B" w:themeColor="accent1"/>
      </w:rPr>
    </w:lvl>
  </w:abstractNum>
  <w:abstractNum w:abstractNumId="3">
    <w:nsid w:val="01B52F16"/>
    <w:multiLevelType w:val="hybridMultilevel"/>
    <w:tmpl w:val="90D6EB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1"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2AC39D5"/>
    <w:multiLevelType w:val="multilevel"/>
    <w:tmpl w:val="B7FCC7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037B27C0"/>
    <w:multiLevelType w:val="hybridMultilevel"/>
    <w:tmpl w:val="4A58A576"/>
    <w:lvl w:ilvl="0" w:tplc="1C60CEA6">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6">
    <w:nsid w:val="09DD1B79"/>
    <w:multiLevelType w:val="hybridMultilevel"/>
    <w:tmpl w:val="287C9998"/>
    <w:lvl w:ilvl="0" w:tplc="7AA47A1E">
      <w:start w:val="1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FD62CFF"/>
    <w:multiLevelType w:val="hybridMultilevel"/>
    <w:tmpl w:val="3B6E499A"/>
    <w:lvl w:ilvl="0" w:tplc="F636186E">
      <w:start w:val="1"/>
      <w:numFmt w:val="bullet"/>
      <w:pStyle w:val="ListBullet2"/>
      <w:lvlText w:val="Ü"/>
      <w:lvlJc w:val="left"/>
      <w:pPr>
        <w:ind w:left="360" w:hanging="360"/>
      </w:pPr>
      <w:rPr>
        <w:rFonts w:ascii="Wingdings" w:hAnsi="Wingdings" w:hint="default"/>
        <w:color w:val="FFA830" w:themeColor="accent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4F7788E"/>
    <w:multiLevelType w:val="hybridMultilevel"/>
    <w:tmpl w:val="80AA753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5103243"/>
    <w:multiLevelType w:val="hybridMultilevel"/>
    <w:tmpl w:val="B1021240"/>
    <w:lvl w:ilvl="0" w:tplc="1CCC189E">
      <w:numFmt w:val="bullet"/>
      <w:lvlText w:val=""/>
      <w:lvlJc w:val="left"/>
      <w:pPr>
        <w:ind w:left="218" w:hanging="360"/>
      </w:pPr>
      <w:rPr>
        <w:rFonts w:ascii="Symbol" w:eastAsiaTheme="minorHAnsi" w:hAnsi="Symbol" w:cstheme="minorBidi" w:hint="default"/>
      </w:rPr>
    </w:lvl>
    <w:lvl w:ilvl="1" w:tplc="08090003" w:tentative="1">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abstractNum w:abstractNumId="10">
    <w:nsid w:val="17636F7A"/>
    <w:multiLevelType w:val="multilevel"/>
    <w:tmpl w:val="B33220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nsid w:val="183E467A"/>
    <w:multiLevelType w:val="multilevel"/>
    <w:tmpl w:val="DA707AA8"/>
    <w:lvl w:ilvl="0">
      <w:start w:val="1"/>
      <w:numFmt w:val="bullet"/>
      <w:lvlText w:val=""/>
      <w:lvlJc w:val="left"/>
      <w:pPr>
        <w:tabs>
          <w:tab w:val="num" w:pos="363"/>
        </w:tabs>
        <w:ind w:left="363" w:hanging="360"/>
      </w:pPr>
      <w:rPr>
        <w:rFonts w:ascii="Symbol" w:hAnsi="Symbol" w:hint="default"/>
        <w:sz w:val="20"/>
      </w:rPr>
    </w:lvl>
    <w:lvl w:ilvl="1">
      <w:start w:val="1"/>
      <w:numFmt w:val="bullet"/>
      <w:lvlText w:val="o"/>
      <w:lvlJc w:val="left"/>
      <w:pPr>
        <w:tabs>
          <w:tab w:val="num" w:pos="1083"/>
        </w:tabs>
        <w:ind w:left="1083" w:hanging="360"/>
      </w:pPr>
      <w:rPr>
        <w:rFonts w:ascii="Courier New" w:hAnsi="Courier New" w:cs="Times New Roman" w:hint="default"/>
        <w:sz w:val="20"/>
      </w:rPr>
    </w:lvl>
    <w:lvl w:ilvl="2">
      <w:start w:val="1"/>
      <w:numFmt w:val="bullet"/>
      <w:lvlText w:val=""/>
      <w:lvlJc w:val="left"/>
      <w:pPr>
        <w:tabs>
          <w:tab w:val="num" w:pos="1803"/>
        </w:tabs>
        <w:ind w:left="1803" w:hanging="360"/>
      </w:pPr>
      <w:rPr>
        <w:rFonts w:ascii="Wingdings" w:hAnsi="Wingdings" w:hint="default"/>
        <w:sz w:val="20"/>
      </w:rPr>
    </w:lvl>
    <w:lvl w:ilvl="3">
      <w:start w:val="1"/>
      <w:numFmt w:val="bullet"/>
      <w:lvlText w:val=""/>
      <w:lvlJc w:val="left"/>
      <w:pPr>
        <w:tabs>
          <w:tab w:val="num" w:pos="2523"/>
        </w:tabs>
        <w:ind w:left="2523" w:hanging="360"/>
      </w:pPr>
      <w:rPr>
        <w:rFonts w:ascii="Wingdings" w:hAnsi="Wingdings" w:hint="default"/>
        <w:sz w:val="20"/>
      </w:rPr>
    </w:lvl>
    <w:lvl w:ilvl="4">
      <w:start w:val="1"/>
      <w:numFmt w:val="bullet"/>
      <w:lvlText w:val=""/>
      <w:lvlJc w:val="left"/>
      <w:pPr>
        <w:tabs>
          <w:tab w:val="num" w:pos="3243"/>
        </w:tabs>
        <w:ind w:left="3243" w:hanging="360"/>
      </w:pPr>
      <w:rPr>
        <w:rFonts w:ascii="Wingdings" w:hAnsi="Wingdings" w:hint="default"/>
        <w:sz w:val="20"/>
      </w:rPr>
    </w:lvl>
    <w:lvl w:ilvl="5">
      <w:start w:val="1"/>
      <w:numFmt w:val="bullet"/>
      <w:lvlText w:val=""/>
      <w:lvlJc w:val="left"/>
      <w:pPr>
        <w:tabs>
          <w:tab w:val="num" w:pos="3963"/>
        </w:tabs>
        <w:ind w:left="3963" w:hanging="360"/>
      </w:pPr>
      <w:rPr>
        <w:rFonts w:ascii="Wingdings" w:hAnsi="Wingdings" w:hint="default"/>
        <w:sz w:val="20"/>
      </w:rPr>
    </w:lvl>
    <w:lvl w:ilvl="6">
      <w:start w:val="1"/>
      <w:numFmt w:val="bullet"/>
      <w:lvlText w:val=""/>
      <w:lvlJc w:val="left"/>
      <w:pPr>
        <w:tabs>
          <w:tab w:val="num" w:pos="4683"/>
        </w:tabs>
        <w:ind w:left="4683" w:hanging="360"/>
      </w:pPr>
      <w:rPr>
        <w:rFonts w:ascii="Wingdings" w:hAnsi="Wingdings" w:hint="default"/>
        <w:sz w:val="20"/>
      </w:rPr>
    </w:lvl>
    <w:lvl w:ilvl="7">
      <w:start w:val="1"/>
      <w:numFmt w:val="bullet"/>
      <w:lvlText w:val=""/>
      <w:lvlJc w:val="left"/>
      <w:pPr>
        <w:tabs>
          <w:tab w:val="num" w:pos="5403"/>
        </w:tabs>
        <w:ind w:left="5403" w:hanging="360"/>
      </w:pPr>
      <w:rPr>
        <w:rFonts w:ascii="Wingdings" w:hAnsi="Wingdings" w:hint="default"/>
        <w:sz w:val="20"/>
      </w:rPr>
    </w:lvl>
    <w:lvl w:ilvl="8">
      <w:start w:val="1"/>
      <w:numFmt w:val="bullet"/>
      <w:lvlText w:val=""/>
      <w:lvlJc w:val="left"/>
      <w:pPr>
        <w:tabs>
          <w:tab w:val="num" w:pos="6123"/>
        </w:tabs>
        <w:ind w:left="6123" w:hanging="360"/>
      </w:pPr>
      <w:rPr>
        <w:rFonts w:ascii="Wingdings" w:hAnsi="Wingdings" w:hint="default"/>
        <w:sz w:val="20"/>
      </w:rPr>
    </w:lvl>
  </w:abstractNum>
  <w:abstractNum w:abstractNumId="12">
    <w:nsid w:val="22236009"/>
    <w:multiLevelType w:val="hybridMultilevel"/>
    <w:tmpl w:val="1D1E7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23D308C"/>
    <w:multiLevelType w:val="hybridMultilevel"/>
    <w:tmpl w:val="3C4ED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32C1685"/>
    <w:multiLevelType w:val="multilevel"/>
    <w:tmpl w:val="4ABC61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24C010CD"/>
    <w:multiLevelType w:val="hybridMultilevel"/>
    <w:tmpl w:val="87A2D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9044456"/>
    <w:multiLevelType w:val="hybridMultilevel"/>
    <w:tmpl w:val="0346DC38"/>
    <w:lvl w:ilvl="0" w:tplc="8CD8C946">
      <w:numFmt w:val="bullet"/>
      <w:lvlText w:val="•"/>
      <w:lvlJc w:val="left"/>
      <w:pPr>
        <w:ind w:left="1080" w:hanging="72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C852338"/>
    <w:multiLevelType w:val="hybridMultilevel"/>
    <w:tmpl w:val="A8729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50A7274"/>
    <w:multiLevelType w:val="hybridMultilevel"/>
    <w:tmpl w:val="EF6A4016"/>
    <w:lvl w:ilvl="0" w:tplc="40DA45B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EDF1F44"/>
    <w:multiLevelType w:val="hybridMultilevel"/>
    <w:tmpl w:val="3A68175A"/>
    <w:lvl w:ilvl="0" w:tplc="B8D6897E">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3FCE0C95"/>
    <w:multiLevelType w:val="hybridMultilevel"/>
    <w:tmpl w:val="A0C89998"/>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1">
    <w:nsid w:val="43EC7524"/>
    <w:multiLevelType w:val="multilevel"/>
    <w:tmpl w:val="63701A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nsid w:val="43FC6519"/>
    <w:multiLevelType w:val="hybridMultilevel"/>
    <w:tmpl w:val="0A909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9A20A30"/>
    <w:multiLevelType w:val="multilevel"/>
    <w:tmpl w:val="EC40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AF01D74"/>
    <w:multiLevelType w:val="hybridMultilevel"/>
    <w:tmpl w:val="31C23B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5630399A"/>
    <w:multiLevelType w:val="multilevel"/>
    <w:tmpl w:val="33C8C5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nsid w:val="5B5A5AFC"/>
    <w:multiLevelType w:val="hybridMultilevel"/>
    <w:tmpl w:val="19D0AC2E"/>
    <w:lvl w:ilvl="0" w:tplc="08090001">
      <w:start w:val="1"/>
      <w:numFmt w:val="bullet"/>
      <w:lvlText w:val=""/>
      <w:lvlJc w:val="left"/>
      <w:pPr>
        <w:ind w:left="360" w:hanging="360"/>
      </w:pPr>
      <w:rPr>
        <w:rFonts w:ascii="Symbol" w:hAnsi="Symbol" w:hint="default"/>
      </w:rPr>
    </w:lvl>
    <w:lvl w:ilvl="1" w:tplc="D7FA410E">
      <w:numFmt w:val="bullet"/>
      <w:lvlText w:val="-"/>
      <w:lvlJc w:val="left"/>
      <w:pPr>
        <w:ind w:left="1080" w:hanging="360"/>
      </w:pPr>
      <w:rPr>
        <w:rFonts w:ascii="Corbel" w:eastAsiaTheme="minorHAnsi" w:hAnsi="Corbe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5F0B6EBE"/>
    <w:multiLevelType w:val="multilevel"/>
    <w:tmpl w:val="92704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3236EAA"/>
    <w:multiLevelType w:val="multilevel"/>
    <w:tmpl w:val="A2BED94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667E30AD"/>
    <w:multiLevelType w:val="multilevel"/>
    <w:tmpl w:val="347289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68B410FF"/>
    <w:multiLevelType w:val="multilevel"/>
    <w:tmpl w:val="5AFCE8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nsid w:val="6C677D28"/>
    <w:multiLevelType w:val="multilevel"/>
    <w:tmpl w:val="57805B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6F5D2568"/>
    <w:multiLevelType w:val="multilevel"/>
    <w:tmpl w:val="9E40812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33">
    <w:nsid w:val="70012196"/>
    <w:multiLevelType w:val="hybridMultilevel"/>
    <w:tmpl w:val="836C5D82"/>
    <w:lvl w:ilvl="0" w:tplc="40DA45BC">
      <w:numFmt w:val="bullet"/>
      <w:lvlText w:val="•"/>
      <w:lvlJc w:val="left"/>
      <w:pPr>
        <w:ind w:left="644" w:hanging="360"/>
      </w:pPr>
      <w:rPr>
        <w:rFonts w:ascii="Calibri" w:eastAsiaTheme="minorHAnsi" w:hAnsi="Calibri" w:cstheme="minorBid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4">
    <w:nsid w:val="7243497C"/>
    <w:multiLevelType w:val="hybridMultilevel"/>
    <w:tmpl w:val="2E9454A4"/>
    <w:lvl w:ilvl="0" w:tplc="7AA47A1E">
      <w:start w:val="1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1"/>
  </w:num>
  <w:num w:numId="4">
    <w:abstractNumId w:val="1"/>
    <w:lvlOverride w:ilvl="0">
      <w:startOverride w:val="1"/>
    </w:lvlOverride>
  </w:num>
  <w:num w:numId="5">
    <w:abstractNumId w:val="0"/>
  </w:num>
  <w:num w:numId="6">
    <w:abstractNumId w:val="2"/>
  </w:num>
  <w:num w:numId="7">
    <w:abstractNumId w:val="7"/>
  </w:num>
  <w:num w:numId="8">
    <w:abstractNumId w:val="32"/>
  </w:num>
  <w:num w:numId="9">
    <w:abstractNumId w:val="11"/>
  </w:num>
  <w:num w:numId="10">
    <w:abstractNumId w:val="17"/>
  </w:num>
  <w:num w:numId="11">
    <w:abstractNumId w:val="16"/>
  </w:num>
  <w:num w:numId="12">
    <w:abstractNumId w:val="22"/>
  </w:num>
  <w:num w:numId="13">
    <w:abstractNumId w:val="29"/>
  </w:num>
  <w:num w:numId="14">
    <w:abstractNumId w:val="24"/>
  </w:num>
  <w:num w:numId="15">
    <w:abstractNumId w:val="12"/>
  </w:num>
  <w:num w:numId="16">
    <w:abstractNumId w:val="10"/>
  </w:num>
  <w:num w:numId="17">
    <w:abstractNumId w:val="30"/>
  </w:num>
  <w:num w:numId="18">
    <w:abstractNumId w:val="21"/>
  </w:num>
  <w:num w:numId="19">
    <w:abstractNumId w:val="25"/>
  </w:num>
  <w:num w:numId="20">
    <w:abstractNumId w:val="4"/>
  </w:num>
  <w:num w:numId="21">
    <w:abstractNumId w:val="19"/>
  </w:num>
  <w:num w:numId="22">
    <w:abstractNumId w:val="8"/>
  </w:num>
  <w:num w:numId="23">
    <w:abstractNumId w:val="26"/>
  </w:num>
  <w:num w:numId="24">
    <w:abstractNumId w:val="34"/>
  </w:num>
  <w:num w:numId="25">
    <w:abstractNumId w:val="3"/>
  </w:num>
  <w:num w:numId="26">
    <w:abstractNumId w:val="13"/>
  </w:num>
  <w:num w:numId="27">
    <w:abstractNumId w:val="20"/>
  </w:num>
  <w:num w:numId="28">
    <w:abstractNumId w:val="9"/>
  </w:num>
  <w:num w:numId="29">
    <w:abstractNumId w:val="18"/>
  </w:num>
  <w:num w:numId="30">
    <w:abstractNumId w:val="33"/>
  </w:num>
  <w:num w:numId="31">
    <w:abstractNumId w:val="27"/>
  </w:num>
  <w:num w:numId="32">
    <w:abstractNumId w:val="23"/>
  </w:num>
  <w:num w:numId="33">
    <w:abstractNumId w:val="6"/>
  </w:num>
  <w:num w:numId="34">
    <w:abstractNumId w:val="15"/>
  </w:num>
  <w:num w:numId="35">
    <w:abstractNumId w:val="5"/>
  </w:num>
  <w:num w:numId="36">
    <w:abstractNumId w:val="14"/>
  </w:num>
  <w:num w:numId="37">
    <w:abstractNumId w:val="31"/>
  </w:num>
  <w:num w:numId="38">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46B"/>
    <w:rsid w:val="0001065E"/>
    <w:rsid w:val="00014500"/>
    <w:rsid w:val="00016E52"/>
    <w:rsid w:val="000176EB"/>
    <w:rsid w:val="00033A92"/>
    <w:rsid w:val="000352AE"/>
    <w:rsid w:val="000439BB"/>
    <w:rsid w:val="00091899"/>
    <w:rsid w:val="000C38A0"/>
    <w:rsid w:val="000F640F"/>
    <w:rsid w:val="001167B4"/>
    <w:rsid w:val="0013213A"/>
    <w:rsid w:val="001409A4"/>
    <w:rsid w:val="00176778"/>
    <w:rsid w:val="0017697C"/>
    <w:rsid w:val="001A2710"/>
    <w:rsid w:val="001C1CE0"/>
    <w:rsid w:val="001D2A8C"/>
    <w:rsid w:val="001D4E05"/>
    <w:rsid w:val="001D60BF"/>
    <w:rsid w:val="001E3E9C"/>
    <w:rsid w:val="001F3510"/>
    <w:rsid w:val="001F6F9F"/>
    <w:rsid w:val="00230AB8"/>
    <w:rsid w:val="00241F71"/>
    <w:rsid w:val="0025546B"/>
    <w:rsid w:val="002574D7"/>
    <w:rsid w:val="00267719"/>
    <w:rsid w:val="002A5FA6"/>
    <w:rsid w:val="002C1E75"/>
    <w:rsid w:val="002E6950"/>
    <w:rsid w:val="0031657D"/>
    <w:rsid w:val="00363717"/>
    <w:rsid w:val="00366458"/>
    <w:rsid w:val="00372E29"/>
    <w:rsid w:val="00386579"/>
    <w:rsid w:val="00386EAC"/>
    <w:rsid w:val="003B01DF"/>
    <w:rsid w:val="003B2A42"/>
    <w:rsid w:val="003C2E94"/>
    <w:rsid w:val="003C47B5"/>
    <w:rsid w:val="003D21C6"/>
    <w:rsid w:val="003D3873"/>
    <w:rsid w:val="003F0BE5"/>
    <w:rsid w:val="003F296E"/>
    <w:rsid w:val="0041678B"/>
    <w:rsid w:val="00423C0E"/>
    <w:rsid w:val="00436174"/>
    <w:rsid w:val="00466630"/>
    <w:rsid w:val="00473B3C"/>
    <w:rsid w:val="00475E8B"/>
    <w:rsid w:val="00476132"/>
    <w:rsid w:val="00476CFD"/>
    <w:rsid w:val="004C199C"/>
    <w:rsid w:val="004C3D92"/>
    <w:rsid w:val="004F0F7A"/>
    <w:rsid w:val="004F27F2"/>
    <w:rsid w:val="00554E8A"/>
    <w:rsid w:val="00555EEF"/>
    <w:rsid w:val="00565EC1"/>
    <w:rsid w:val="005A71CB"/>
    <w:rsid w:val="005C0938"/>
    <w:rsid w:val="005E4D9A"/>
    <w:rsid w:val="005F59EC"/>
    <w:rsid w:val="00605A30"/>
    <w:rsid w:val="00665EC7"/>
    <w:rsid w:val="00670332"/>
    <w:rsid w:val="006D0DE7"/>
    <w:rsid w:val="006D2EF9"/>
    <w:rsid w:val="006E0A5C"/>
    <w:rsid w:val="006E6C93"/>
    <w:rsid w:val="0070665B"/>
    <w:rsid w:val="007444B8"/>
    <w:rsid w:val="00771DEC"/>
    <w:rsid w:val="00783447"/>
    <w:rsid w:val="00797CD0"/>
    <w:rsid w:val="007B6704"/>
    <w:rsid w:val="007D021D"/>
    <w:rsid w:val="007D2CA1"/>
    <w:rsid w:val="007D47BF"/>
    <w:rsid w:val="007E1DCF"/>
    <w:rsid w:val="007F2AA7"/>
    <w:rsid w:val="007F56DE"/>
    <w:rsid w:val="008054C0"/>
    <w:rsid w:val="008157CF"/>
    <w:rsid w:val="00822CC3"/>
    <w:rsid w:val="008260D3"/>
    <w:rsid w:val="00832C57"/>
    <w:rsid w:val="008560C3"/>
    <w:rsid w:val="00856914"/>
    <w:rsid w:val="00892839"/>
    <w:rsid w:val="008B06E0"/>
    <w:rsid w:val="008B6F4C"/>
    <w:rsid w:val="008C734D"/>
    <w:rsid w:val="00901D7C"/>
    <w:rsid w:val="0090268E"/>
    <w:rsid w:val="00913373"/>
    <w:rsid w:val="00920F34"/>
    <w:rsid w:val="00932C18"/>
    <w:rsid w:val="0093484B"/>
    <w:rsid w:val="00950AC1"/>
    <w:rsid w:val="009520DA"/>
    <w:rsid w:val="0095378C"/>
    <w:rsid w:val="009646CE"/>
    <w:rsid w:val="00966F86"/>
    <w:rsid w:val="009703CE"/>
    <w:rsid w:val="00977BC4"/>
    <w:rsid w:val="0098780D"/>
    <w:rsid w:val="009B4E54"/>
    <w:rsid w:val="009C3281"/>
    <w:rsid w:val="009E03E6"/>
    <w:rsid w:val="009F5FD3"/>
    <w:rsid w:val="00A174FC"/>
    <w:rsid w:val="00A337F0"/>
    <w:rsid w:val="00A405C1"/>
    <w:rsid w:val="00A5740B"/>
    <w:rsid w:val="00A57DB7"/>
    <w:rsid w:val="00A65F4F"/>
    <w:rsid w:val="00AB4458"/>
    <w:rsid w:val="00B025B2"/>
    <w:rsid w:val="00B03854"/>
    <w:rsid w:val="00B07149"/>
    <w:rsid w:val="00B33583"/>
    <w:rsid w:val="00B600AD"/>
    <w:rsid w:val="00B82F81"/>
    <w:rsid w:val="00B95F23"/>
    <w:rsid w:val="00BC438F"/>
    <w:rsid w:val="00BD33EC"/>
    <w:rsid w:val="00BD4298"/>
    <w:rsid w:val="00BD5200"/>
    <w:rsid w:val="00BE186A"/>
    <w:rsid w:val="00BE5EC7"/>
    <w:rsid w:val="00C05AA5"/>
    <w:rsid w:val="00C1258A"/>
    <w:rsid w:val="00C14D37"/>
    <w:rsid w:val="00C1709E"/>
    <w:rsid w:val="00C47C02"/>
    <w:rsid w:val="00C54123"/>
    <w:rsid w:val="00C54B8D"/>
    <w:rsid w:val="00C55902"/>
    <w:rsid w:val="00C73A30"/>
    <w:rsid w:val="00C87505"/>
    <w:rsid w:val="00C9416F"/>
    <w:rsid w:val="00C95288"/>
    <w:rsid w:val="00C972A6"/>
    <w:rsid w:val="00CA78D9"/>
    <w:rsid w:val="00CD217B"/>
    <w:rsid w:val="00CF3380"/>
    <w:rsid w:val="00CF446B"/>
    <w:rsid w:val="00CF496A"/>
    <w:rsid w:val="00D04E01"/>
    <w:rsid w:val="00D177E7"/>
    <w:rsid w:val="00D337AE"/>
    <w:rsid w:val="00D360B6"/>
    <w:rsid w:val="00D42A24"/>
    <w:rsid w:val="00D52FC8"/>
    <w:rsid w:val="00D75770"/>
    <w:rsid w:val="00D94822"/>
    <w:rsid w:val="00D970BB"/>
    <w:rsid w:val="00DA0CB6"/>
    <w:rsid w:val="00DD59DF"/>
    <w:rsid w:val="00DF6DE5"/>
    <w:rsid w:val="00E0292F"/>
    <w:rsid w:val="00E2555E"/>
    <w:rsid w:val="00E473B4"/>
    <w:rsid w:val="00E55F17"/>
    <w:rsid w:val="00E64302"/>
    <w:rsid w:val="00E965EF"/>
    <w:rsid w:val="00EA112A"/>
    <w:rsid w:val="00EA2683"/>
    <w:rsid w:val="00EC5592"/>
    <w:rsid w:val="00EE7459"/>
    <w:rsid w:val="00EF3D72"/>
    <w:rsid w:val="00F141BA"/>
    <w:rsid w:val="00F260EA"/>
    <w:rsid w:val="00F357E5"/>
    <w:rsid w:val="00F424D1"/>
    <w:rsid w:val="00F44264"/>
    <w:rsid w:val="00F45A7B"/>
    <w:rsid w:val="00F70BB3"/>
    <w:rsid w:val="00FA1A72"/>
    <w:rsid w:val="00FB6C39"/>
    <w:rsid w:val="00FE3B24"/>
    <w:rsid w:val="00FF5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22"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uiPriority w:val="20"/>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iPriority w:val="22"/>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uiPriority w:val="99"/>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aliases w:val="Dot pt,No Spacing1,List Paragraph Char Char Char,Indicator Text,List Paragraph1,Numbered Para 1,Bullet 1,List Paragraph12,F5 List Paragraph,Bullet Points,MAIN CONTENT,Colorful List - Accent 11,List Paragraph2,Normal numbered,OBC Bullet,L"/>
    <w:basedOn w:val="Normal"/>
    <w:link w:val="ListParagraphChar"/>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 w:type="character" w:customStyle="1" w:styleId="ListParagraphChar">
    <w:name w:val="List Paragraph Char"/>
    <w:aliases w:val="Dot pt Char,No Spacing1 Char,List Paragraph Char Char Char Char,Indicator Text Char,List Paragraph1 Char,Numbered Para 1 Char,Bullet 1 Char,List Paragraph12 Char,F5 List Paragraph Char,Bullet Points Char,MAIN CONTENT Char,L Char"/>
    <w:basedOn w:val="DefaultParagraphFont"/>
    <w:link w:val="ListParagraph"/>
    <w:uiPriority w:val="34"/>
    <w:locked/>
    <w:rsid w:val="00901D7C"/>
    <w:rPr>
      <w:color w:val="262626" w:themeColor="text1" w:themeTint="D9"/>
      <w:sz w:val="18"/>
    </w:rPr>
  </w:style>
  <w:style w:type="paragraph" w:customStyle="1" w:styleId="Default">
    <w:name w:val="Default"/>
    <w:basedOn w:val="Normal"/>
    <w:rsid w:val="00386579"/>
    <w:pPr>
      <w:autoSpaceDE w:val="0"/>
      <w:autoSpaceDN w:val="0"/>
      <w:spacing w:after="0"/>
    </w:pPr>
    <w:rPr>
      <w:rFonts w:ascii="Calibri" w:hAnsi="Calibri" w:cs="Times New Roman"/>
      <w:color w:val="000000"/>
      <w:sz w:val="24"/>
      <w:szCs w:val="24"/>
      <w:lang w:val="en-GB" w:eastAsia="en-GB"/>
    </w:rPr>
  </w:style>
  <w:style w:type="character" w:styleId="HTMLCite">
    <w:name w:val="HTML Cite"/>
    <w:basedOn w:val="DefaultParagraphFont"/>
    <w:uiPriority w:val="99"/>
    <w:semiHidden/>
    <w:unhideWhenUsed/>
    <w:rsid w:val="001F3510"/>
    <w:rPr>
      <w:i/>
      <w:iCs/>
    </w:rPr>
  </w:style>
  <w:style w:type="paragraph" w:customStyle="1" w:styleId="app-c-published-dateschange-note">
    <w:name w:val="app-c-published-dates__change-note"/>
    <w:basedOn w:val="Normal"/>
    <w:rsid w:val="00832C57"/>
    <w:pPr>
      <w:spacing w:before="100" w:beforeAutospacing="1" w:after="100" w:afterAutospacing="1"/>
    </w:pPr>
    <w:rPr>
      <w:rFonts w:ascii="Times New Roman" w:eastAsia="Times New Roman" w:hAnsi="Times New Roman" w:cs="Times New Roman"/>
      <w:color w:val="auto"/>
      <w:sz w:val="24"/>
      <w:szCs w:val="24"/>
      <w:lang w:val="en-GB" w:eastAsia="en-GB"/>
    </w:rPr>
  </w:style>
  <w:style w:type="paragraph" w:customStyle="1" w:styleId="share-update-cardupdate-text">
    <w:name w:val="share-update-card__update-text"/>
    <w:basedOn w:val="Normal"/>
    <w:rsid w:val="001A2710"/>
    <w:pPr>
      <w:spacing w:before="100" w:beforeAutospacing="1" w:after="120"/>
    </w:pPr>
    <w:rPr>
      <w:rFonts w:ascii="Times New Roman" w:eastAsia="Times New Roman" w:hAnsi="Times New Roman" w:cs="Times New Roman"/>
      <w:color w:val="auto"/>
      <w:sz w:val="24"/>
      <w:szCs w:val="24"/>
      <w:lang w:val="en-GB" w:eastAsia="en-GB"/>
    </w:rPr>
  </w:style>
  <w:style w:type="paragraph" w:styleId="BodyTextIndent">
    <w:name w:val="Body Text Indent"/>
    <w:basedOn w:val="Normal"/>
    <w:link w:val="BodyTextIndentChar"/>
    <w:uiPriority w:val="99"/>
    <w:semiHidden/>
    <w:unhideWhenUsed/>
    <w:rsid w:val="00966F86"/>
    <w:pPr>
      <w:spacing w:after="0"/>
      <w:ind w:left="720" w:hanging="720"/>
      <w:jc w:val="both"/>
    </w:pPr>
    <w:rPr>
      <w:rFonts w:ascii="Times New Roman" w:hAnsi="Times New Roman" w:cs="Times New Roman"/>
      <w:color w:val="auto"/>
      <w:sz w:val="24"/>
      <w:szCs w:val="24"/>
      <w:lang w:val="en-GB" w:eastAsia="en-GB"/>
    </w:rPr>
  </w:style>
  <w:style w:type="character" w:customStyle="1" w:styleId="BodyTextIndentChar">
    <w:name w:val="Body Text Indent Char"/>
    <w:basedOn w:val="DefaultParagraphFont"/>
    <w:link w:val="BodyTextIndent"/>
    <w:uiPriority w:val="99"/>
    <w:semiHidden/>
    <w:rsid w:val="00966F86"/>
    <w:rPr>
      <w:rFonts w:ascii="Times New Roman" w:hAnsi="Times New Roman" w:cs="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22"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uiPriority w:val="20"/>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iPriority w:val="22"/>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uiPriority w:val="99"/>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aliases w:val="Dot pt,No Spacing1,List Paragraph Char Char Char,Indicator Text,List Paragraph1,Numbered Para 1,Bullet 1,List Paragraph12,F5 List Paragraph,Bullet Points,MAIN CONTENT,Colorful List - Accent 11,List Paragraph2,Normal numbered,OBC Bullet,L"/>
    <w:basedOn w:val="Normal"/>
    <w:link w:val="ListParagraphChar"/>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 w:type="character" w:customStyle="1" w:styleId="ListParagraphChar">
    <w:name w:val="List Paragraph Char"/>
    <w:aliases w:val="Dot pt Char,No Spacing1 Char,List Paragraph Char Char Char Char,Indicator Text Char,List Paragraph1 Char,Numbered Para 1 Char,Bullet 1 Char,List Paragraph12 Char,F5 List Paragraph Char,Bullet Points Char,MAIN CONTENT Char,L Char"/>
    <w:basedOn w:val="DefaultParagraphFont"/>
    <w:link w:val="ListParagraph"/>
    <w:uiPriority w:val="34"/>
    <w:locked/>
    <w:rsid w:val="00901D7C"/>
    <w:rPr>
      <w:color w:val="262626" w:themeColor="text1" w:themeTint="D9"/>
      <w:sz w:val="18"/>
    </w:rPr>
  </w:style>
  <w:style w:type="paragraph" w:customStyle="1" w:styleId="Default">
    <w:name w:val="Default"/>
    <w:basedOn w:val="Normal"/>
    <w:rsid w:val="00386579"/>
    <w:pPr>
      <w:autoSpaceDE w:val="0"/>
      <w:autoSpaceDN w:val="0"/>
      <w:spacing w:after="0"/>
    </w:pPr>
    <w:rPr>
      <w:rFonts w:ascii="Calibri" w:hAnsi="Calibri" w:cs="Times New Roman"/>
      <w:color w:val="000000"/>
      <w:sz w:val="24"/>
      <w:szCs w:val="24"/>
      <w:lang w:val="en-GB" w:eastAsia="en-GB"/>
    </w:rPr>
  </w:style>
  <w:style w:type="character" w:styleId="HTMLCite">
    <w:name w:val="HTML Cite"/>
    <w:basedOn w:val="DefaultParagraphFont"/>
    <w:uiPriority w:val="99"/>
    <w:semiHidden/>
    <w:unhideWhenUsed/>
    <w:rsid w:val="001F3510"/>
    <w:rPr>
      <w:i/>
      <w:iCs/>
    </w:rPr>
  </w:style>
  <w:style w:type="paragraph" w:customStyle="1" w:styleId="app-c-published-dateschange-note">
    <w:name w:val="app-c-published-dates__change-note"/>
    <w:basedOn w:val="Normal"/>
    <w:rsid w:val="00832C57"/>
    <w:pPr>
      <w:spacing w:before="100" w:beforeAutospacing="1" w:after="100" w:afterAutospacing="1"/>
    </w:pPr>
    <w:rPr>
      <w:rFonts w:ascii="Times New Roman" w:eastAsia="Times New Roman" w:hAnsi="Times New Roman" w:cs="Times New Roman"/>
      <w:color w:val="auto"/>
      <w:sz w:val="24"/>
      <w:szCs w:val="24"/>
      <w:lang w:val="en-GB" w:eastAsia="en-GB"/>
    </w:rPr>
  </w:style>
  <w:style w:type="paragraph" w:customStyle="1" w:styleId="share-update-cardupdate-text">
    <w:name w:val="share-update-card__update-text"/>
    <w:basedOn w:val="Normal"/>
    <w:rsid w:val="001A2710"/>
    <w:pPr>
      <w:spacing w:before="100" w:beforeAutospacing="1" w:after="120"/>
    </w:pPr>
    <w:rPr>
      <w:rFonts w:ascii="Times New Roman" w:eastAsia="Times New Roman" w:hAnsi="Times New Roman" w:cs="Times New Roman"/>
      <w:color w:val="auto"/>
      <w:sz w:val="24"/>
      <w:szCs w:val="24"/>
      <w:lang w:val="en-GB" w:eastAsia="en-GB"/>
    </w:rPr>
  </w:style>
  <w:style w:type="paragraph" w:styleId="BodyTextIndent">
    <w:name w:val="Body Text Indent"/>
    <w:basedOn w:val="Normal"/>
    <w:link w:val="BodyTextIndentChar"/>
    <w:uiPriority w:val="99"/>
    <w:semiHidden/>
    <w:unhideWhenUsed/>
    <w:rsid w:val="00966F86"/>
    <w:pPr>
      <w:spacing w:after="0"/>
      <w:ind w:left="720" w:hanging="720"/>
      <w:jc w:val="both"/>
    </w:pPr>
    <w:rPr>
      <w:rFonts w:ascii="Times New Roman" w:hAnsi="Times New Roman" w:cs="Times New Roman"/>
      <w:color w:val="auto"/>
      <w:sz w:val="24"/>
      <w:szCs w:val="24"/>
      <w:lang w:val="en-GB" w:eastAsia="en-GB"/>
    </w:rPr>
  </w:style>
  <w:style w:type="character" w:customStyle="1" w:styleId="BodyTextIndentChar">
    <w:name w:val="Body Text Indent Char"/>
    <w:basedOn w:val="DefaultParagraphFont"/>
    <w:link w:val="BodyTextIndent"/>
    <w:uiPriority w:val="99"/>
    <w:semiHidden/>
    <w:rsid w:val="00966F86"/>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86766">
      <w:bodyDiv w:val="1"/>
      <w:marLeft w:val="0"/>
      <w:marRight w:val="0"/>
      <w:marTop w:val="0"/>
      <w:marBottom w:val="0"/>
      <w:divBdr>
        <w:top w:val="none" w:sz="0" w:space="0" w:color="auto"/>
        <w:left w:val="none" w:sz="0" w:space="0" w:color="auto"/>
        <w:bottom w:val="none" w:sz="0" w:space="0" w:color="auto"/>
        <w:right w:val="none" w:sz="0" w:space="0" w:color="auto"/>
      </w:divBdr>
      <w:divsChild>
        <w:div w:id="985091558">
          <w:marLeft w:val="0"/>
          <w:marRight w:val="0"/>
          <w:marTop w:val="0"/>
          <w:marBottom w:val="0"/>
          <w:divBdr>
            <w:top w:val="none" w:sz="0" w:space="0" w:color="auto"/>
            <w:left w:val="none" w:sz="0" w:space="0" w:color="auto"/>
            <w:bottom w:val="none" w:sz="0" w:space="0" w:color="auto"/>
            <w:right w:val="none" w:sz="0" w:space="0" w:color="auto"/>
          </w:divBdr>
          <w:divsChild>
            <w:div w:id="176156118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65493573">
      <w:bodyDiv w:val="1"/>
      <w:marLeft w:val="0"/>
      <w:marRight w:val="0"/>
      <w:marTop w:val="0"/>
      <w:marBottom w:val="0"/>
      <w:divBdr>
        <w:top w:val="none" w:sz="0" w:space="0" w:color="auto"/>
        <w:left w:val="none" w:sz="0" w:space="0" w:color="auto"/>
        <w:bottom w:val="none" w:sz="0" w:space="0" w:color="auto"/>
        <w:right w:val="none" w:sz="0" w:space="0" w:color="auto"/>
      </w:divBdr>
    </w:div>
    <w:div w:id="74936632">
      <w:bodyDiv w:val="1"/>
      <w:marLeft w:val="0"/>
      <w:marRight w:val="0"/>
      <w:marTop w:val="0"/>
      <w:marBottom w:val="0"/>
      <w:divBdr>
        <w:top w:val="none" w:sz="0" w:space="0" w:color="auto"/>
        <w:left w:val="none" w:sz="0" w:space="0" w:color="auto"/>
        <w:bottom w:val="none" w:sz="0" w:space="0" w:color="auto"/>
        <w:right w:val="none" w:sz="0" w:space="0" w:color="auto"/>
      </w:divBdr>
    </w:div>
    <w:div w:id="142429594">
      <w:bodyDiv w:val="1"/>
      <w:marLeft w:val="0"/>
      <w:marRight w:val="0"/>
      <w:marTop w:val="0"/>
      <w:marBottom w:val="0"/>
      <w:divBdr>
        <w:top w:val="none" w:sz="0" w:space="0" w:color="auto"/>
        <w:left w:val="none" w:sz="0" w:space="0" w:color="auto"/>
        <w:bottom w:val="none" w:sz="0" w:space="0" w:color="auto"/>
        <w:right w:val="none" w:sz="0" w:space="0" w:color="auto"/>
      </w:divBdr>
      <w:divsChild>
        <w:div w:id="1693722290">
          <w:marLeft w:val="0"/>
          <w:marRight w:val="0"/>
          <w:marTop w:val="0"/>
          <w:marBottom w:val="0"/>
          <w:divBdr>
            <w:top w:val="none" w:sz="0" w:space="0" w:color="auto"/>
            <w:left w:val="none" w:sz="0" w:space="0" w:color="auto"/>
            <w:bottom w:val="none" w:sz="0" w:space="0" w:color="auto"/>
            <w:right w:val="none" w:sz="0" w:space="0" w:color="auto"/>
          </w:divBdr>
          <w:divsChild>
            <w:div w:id="44828610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66747241">
      <w:bodyDiv w:val="1"/>
      <w:marLeft w:val="0"/>
      <w:marRight w:val="0"/>
      <w:marTop w:val="0"/>
      <w:marBottom w:val="0"/>
      <w:divBdr>
        <w:top w:val="none" w:sz="0" w:space="0" w:color="auto"/>
        <w:left w:val="none" w:sz="0" w:space="0" w:color="auto"/>
        <w:bottom w:val="none" w:sz="0" w:space="0" w:color="auto"/>
        <w:right w:val="none" w:sz="0" w:space="0" w:color="auto"/>
      </w:divBdr>
    </w:div>
    <w:div w:id="192616964">
      <w:bodyDiv w:val="1"/>
      <w:marLeft w:val="0"/>
      <w:marRight w:val="0"/>
      <w:marTop w:val="0"/>
      <w:marBottom w:val="0"/>
      <w:divBdr>
        <w:top w:val="none" w:sz="0" w:space="0" w:color="auto"/>
        <w:left w:val="none" w:sz="0" w:space="0" w:color="auto"/>
        <w:bottom w:val="none" w:sz="0" w:space="0" w:color="auto"/>
        <w:right w:val="none" w:sz="0" w:space="0" w:color="auto"/>
      </w:divBdr>
      <w:divsChild>
        <w:div w:id="1485976126">
          <w:marLeft w:val="0"/>
          <w:marRight w:val="0"/>
          <w:marTop w:val="0"/>
          <w:marBottom w:val="0"/>
          <w:divBdr>
            <w:top w:val="none" w:sz="0" w:space="0" w:color="auto"/>
            <w:left w:val="none" w:sz="0" w:space="0" w:color="auto"/>
            <w:bottom w:val="none" w:sz="0" w:space="0" w:color="auto"/>
            <w:right w:val="none" w:sz="0" w:space="0" w:color="auto"/>
          </w:divBdr>
          <w:divsChild>
            <w:div w:id="1394082225">
              <w:marLeft w:val="0"/>
              <w:marRight w:val="0"/>
              <w:marTop w:val="0"/>
              <w:marBottom w:val="0"/>
              <w:divBdr>
                <w:top w:val="none" w:sz="0" w:space="0" w:color="auto"/>
                <w:left w:val="none" w:sz="0" w:space="0" w:color="auto"/>
                <w:bottom w:val="none" w:sz="0" w:space="0" w:color="auto"/>
                <w:right w:val="none" w:sz="0" w:space="0" w:color="auto"/>
              </w:divBdr>
              <w:divsChild>
                <w:div w:id="572009490">
                  <w:marLeft w:val="0"/>
                  <w:marRight w:val="0"/>
                  <w:marTop w:val="0"/>
                  <w:marBottom w:val="0"/>
                  <w:divBdr>
                    <w:top w:val="none" w:sz="0" w:space="0" w:color="auto"/>
                    <w:left w:val="none" w:sz="0" w:space="0" w:color="auto"/>
                    <w:bottom w:val="none" w:sz="0" w:space="0" w:color="auto"/>
                    <w:right w:val="none" w:sz="0" w:space="0" w:color="auto"/>
                  </w:divBdr>
                  <w:divsChild>
                    <w:div w:id="1576626571">
                      <w:marLeft w:val="0"/>
                      <w:marRight w:val="0"/>
                      <w:marTop w:val="0"/>
                      <w:marBottom w:val="0"/>
                      <w:divBdr>
                        <w:top w:val="none" w:sz="0" w:space="0" w:color="auto"/>
                        <w:left w:val="none" w:sz="0" w:space="0" w:color="auto"/>
                        <w:bottom w:val="none" w:sz="0" w:space="0" w:color="auto"/>
                        <w:right w:val="none" w:sz="0" w:space="0" w:color="auto"/>
                      </w:divBdr>
                      <w:divsChild>
                        <w:div w:id="1874464241">
                          <w:marLeft w:val="0"/>
                          <w:marRight w:val="0"/>
                          <w:marTop w:val="0"/>
                          <w:marBottom w:val="0"/>
                          <w:divBdr>
                            <w:top w:val="none" w:sz="0" w:space="0" w:color="auto"/>
                            <w:left w:val="none" w:sz="0" w:space="0" w:color="auto"/>
                            <w:bottom w:val="none" w:sz="0" w:space="0" w:color="auto"/>
                            <w:right w:val="none" w:sz="0" w:space="0" w:color="auto"/>
                          </w:divBdr>
                          <w:divsChild>
                            <w:div w:id="129768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348367">
      <w:bodyDiv w:val="1"/>
      <w:marLeft w:val="0"/>
      <w:marRight w:val="0"/>
      <w:marTop w:val="0"/>
      <w:marBottom w:val="0"/>
      <w:divBdr>
        <w:top w:val="none" w:sz="0" w:space="0" w:color="auto"/>
        <w:left w:val="none" w:sz="0" w:space="0" w:color="auto"/>
        <w:bottom w:val="none" w:sz="0" w:space="0" w:color="auto"/>
        <w:right w:val="none" w:sz="0" w:space="0" w:color="auto"/>
      </w:divBdr>
    </w:div>
    <w:div w:id="240221406">
      <w:bodyDiv w:val="1"/>
      <w:marLeft w:val="0"/>
      <w:marRight w:val="0"/>
      <w:marTop w:val="0"/>
      <w:marBottom w:val="0"/>
      <w:divBdr>
        <w:top w:val="none" w:sz="0" w:space="0" w:color="auto"/>
        <w:left w:val="none" w:sz="0" w:space="0" w:color="auto"/>
        <w:bottom w:val="none" w:sz="0" w:space="0" w:color="auto"/>
        <w:right w:val="none" w:sz="0" w:space="0" w:color="auto"/>
      </w:divBdr>
      <w:divsChild>
        <w:div w:id="1568228984">
          <w:marLeft w:val="0"/>
          <w:marRight w:val="0"/>
          <w:marTop w:val="0"/>
          <w:marBottom w:val="0"/>
          <w:divBdr>
            <w:top w:val="none" w:sz="0" w:space="0" w:color="auto"/>
            <w:left w:val="none" w:sz="0" w:space="0" w:color="auto"/>
            <w:bottom w:val="none" w:sz="0" w:space="0" w:color="auto"/>
            <w:right w:val="none" w:sz="0" w:space="0" w:color="auto"/>
          </w:divBdr>
          <w:divsChild>
            <w:div w:id="911622711">
              <w:marLeft w:val="0"/>
              <w:marRight w:val="0"/>
              <w:marTop w:val="0"/>
              <w:marBottom w:val="0"/>
              <w:divBdr>
                <w:top w:val="none" w:sz="0" w:space="0" w:color="auto"/>
                <w:left w:val="none" w:sz="0" w:space="0" w:color="auto"/>
                <w:bottom w:val="none" w:sz="0" w:space="0" w:color="auto"/>
                <w:right w:val="none" w:sz="0" w:space="0" w:color="auto"/>
              </w:divBdr>
              <w:divsChild>
                <w:div w:id="1293636322">
                  <w:marLeft w:val="0"/>
                  <w:marRight w:val="0"/>
                  <w:marTop w:val="0"/>
                  <w:marBottom w:val="0"/>
                  <w:divBdr>
                    <w:top w:val="none" w:sz="0" w:space="0" w:color="auto"/>
                    <w:left w:val="none" w:sz="0" w:space="0" w:color="auto"/>
                    <w:bottom w:val="none" w:sz="0" w:space="0" w:color="auto"/>
                    <w:right w:val="none" w:sz="0" w:space="0" w:color="auto"/>
                  </w:divBdr>
                  <w:divsChild>
                    <w:div w:id="1399281742">
                      <w:marLeft w:val="0"/>
                      <w:marRight w:val="0"/>
                      <w:marTop w:val="0"/>
                      <w:marBottom w:val="0"/>
                      <w:divBdr>
                        <w:top w:val="none" w:sz="0" w:space="0" w:color="auto"/>
                        <w:left w:val="none" w:sz="0" w:space="0" w:color="auto"/>
                        <w:bottom w:val="none" w:sz="0" w:space="0" w:color="auto"/>
                        <w:right w:val="none" w:sz="0" w:space="0" w:color="auto"/>
                      </w:divBdr>
                      <w:divsChild>
                        <w:div w:id="1994292492">
                          <w:marLeft w:val="150"/>
                          <w:marRight w:val="150"/>
                          <w:marTop w:val="0"/>
                          <w:marBottom w:val="0"/>
                          <w:divBdr>
                            <w:top w:val="none" w:sz="0" w:space="0" w:color="auto"/>
                            <w:left w:val="none" w:sz="0" w:space="0" w:color="auto"/>
                            <w:bottom w:val="none" w:sz="0" w:space="0" w:color="auto"/>
                            <w:right w:val="none" w:sz="0" w:space="0" w:color="auto"/>
                          </w:divBdr>
                          <w:divsChild>
                            <w:div w:id="493842776">
                              <w:marLeft w:val="0"/>
                              <w:marRight w:val="0"/>
                              <w:marTop w:val="0"/>
                              <w:marBottom w:val="600"/>
                              <w:divBdr>
                                <w:top w:val="none" w:sz="0" w:space="0" w:color="auto"/>
                                <w:left w:val="none" w:sz="0" w:space="0" w:color="auto"/>
                                <w:bottom w:val="none" w:sz="0" w:space="0" w:color="auto"/>
                                <w:right w:val="none" w:sz="0" w:space="0" w:color="auto"/>
                              </w:divBdr>
                              <w:divsChild>
                                <w:div w:id="1733041468">
                                  <w:marLeft w:val="0"/>
                                  <w:marRight w:val="0"/>
                                  <w:marTop w:val="0"/>
                                  <w:marBottom w:val="0"/>
                                  <w:divBdr>
                                    <w:top w:val="none" w:sz="0" w:space="0" w:color="auto"/>
                                    <w:left w:val="none" w:sz="0" w:space="0" w:color="auto"/>
                                    <w:bottom w:val="none" w:sz="0" w:space="0" w:color="auto"/>
                                    <w:right w:val="none" w:sz="0" w:space="0" w:color="auto"/>
                                  </w:divBdr>
                                  <w:divsChild>
                                    <w:div w:id="63047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0189601">
      <w:bodyDiv w:val="1"/>
      <w:marLeft w:val="0"/>
      <w:marRight w:val="0"/>
      <w:marTop w:val="0"/>
      <w:marBottom w:val="0"/>
      <w:divBdr>
        <w:top w:val="none" w:sz="0" w:space="0" w:color="auto"/>
        <w:left w:val="none" w:sz="0" w:space="0" w:color="auto"/>
        <w:bottom w:val="none" w:sz="0" w:space="0" w:color="auto"/>
        <w:right w:val="none" w:sz="0" w:space="0" w:color="auto"/>
      </w:divBdr>
      <w:divsChild>
        <w:div w:id="832918791">
          <w:marLeft w:val="0"/>
          <w:marRight w:val="0"/>
          <w:marTop w:val="0"/>
          <w:marBottom w:val="0"/>
          <w:divBdr>
            <w:top w:val="none" w:sz="0" w:space="0" w:color="auto"/>
            <w:left w:val="none" w:sz="0" w:space="0" w:color="auto"/>
            <w:bottom w:val="none" w:sz="0" w:space="0" w:color="auto"/>
            <w:right w:val="none" w:sz="0" w:space="0" w:color="auto"/>
          </w:divBdr>
          <w:divsChild>
            <w:div w:id="181082672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63680583">
      <w:bodyDiv w:val="1"/>
      <w:marLeft w:val="0"/>
      <w:marRight w:val="0"/>
      <w:marTop w:val="0"/>
      <w:marBottom w:val="0"/>
      <w:divBdr>
        <w:top w:val="none" w:sz="0" w:space="0" w:color="auto"/>
        <w:left w:val="none" w:sz="0" w:space="0" w:color="auto"/>
        <w:bottom w:val="none" w:sz="0" w:space="0" w:color="auto"/>
        <w:right w:val="none" w:sz="0" w:space="0" w:color="auto"/>
      </w:divBdr>
      <w:divsChild>
        <w:div w:id="1971473077">
          <w:marLeft w:val="0"/>
          <w:marRight w:val="0"/>
          <w:marTop w:val="0"/>
          <w:marBottom w:val="0"/>
          <w:divBdr>
            <w:top w:val="none" w:sz="0" w:space="0" w:color="auto"/>
            <w:left w:val="none" w:sz="0" w:space="0" w:color="auto"/>
            <w:bottom w:val="none" w:sz="0" w:space="0" w:color="auto"/>
            <w:right w:val="none" w:sz="0" w:space="0" w:color="auto"/>
          </w:divBdr>
          <w:divsChild>
            <w:div w:id="1064645101">
              <w:marLeft w:val="0"/>
              <w:marRight w:val="0"/>
              <w:marTop w:val="0"/>
              <w:marBottom w:val="0"/>
              <w:divBdr>
                <w:top w:val="none" w:sz="0" w:space="0" w:color="auto"/>
                <w:left w:val="none" w:sz="0" w:space="0" w:color="auto"/>
                <w:bottom w:val="none" w:sz="0" w:space="0" w:color="auto"/>
                <w:right w:val="none" w:sz="0" w:space="0" w:color="auto"/>
              </w:divBdr>
              <w:divsChild>
                <w:div w:id="1302420411">
                  <w:marLeft w:val="0"/>
                  <w:marRight w:val="0"/>
                  <w:marTop w:val="0"/>
                  <w:marBottom w:val="0"/>
                  <w:divBdr>
                    <w:top w:val="none" w:sz="0" w:space="0" w:color="auto"/>
                    <w:left w:val="none" w:sz="0" w:space="0" w:color="auto"/>
                    <w:bottom w:val="none" w:sz="0" w:space="0" w:color="auto"/>
                    <w:right w:val="none" w:sz="0" w:space="0" w:color="auto"/>
                  </w:divBdr>
                  <w:divsChild>
                    <w:div w:id="1764447734">
                      <w:marLeft w:val="0"/>
                      <w:marRight w:val="0"/>
                      <w:marTop w:val="0"/>
                      <w:marBottom w:val="0"/>
                      <w:divBdr>
                        <w:top w:val="none" w:sz="0" w:space="0" w:color="auto"/>
                        <w:left w:val="none" w:sz="0" w:space="0" w:color="auto"/>
                        <w:bottom w:val="none" w:sz="0" w:space="0" w:color="auto"/>
                        <w:right w:val="none" w:sz="0" w:space="0" w:color="auto"/>
                      </w:divBdr>
                      <w:divsChild>
                        <w:div w:id="2010253469">
                          <w:marLeft w:val="0"/>
                          <w:marRight w:val="0"/>
                          <w:marTop w:val="0"/>
                          <w:marBottom w:val="0"/>
                          <w:divBdr>
                            <w:top w:val="none" w:sz="0" w:space="0" w:color="auto"/>
                            <w:left w:val="none" w:sz="0" w:space="0" w:color="auto"/>
                            <w:bottom w:val="none" w:sz="0" w:space="0" w:color="auto"/>
                            <w:right w:val="none" w:sz="0" w:space="0" w:color="auto"/>
                          </w:divBdr>
                          <w:divsChild>
                            <w:div w:id="107959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314235">
      <w:bodyDiv w:val="1"/>
      <w:marLeft w:val="0"/>
      <w:marRight w:val="0"/>
      <w:marTop w:val="0"/>
      <w:marBottom w:val="0"/>
      <w:divBdr>
        <w:top w:val="none" w:sz="0" w:space="0" w:color="auto"/>
        <w:left w:val="none" w:sz="0" w:space="0" w:color="auto"/>
        <w:bottom w:val="none" w:sz="0" w:space="0" w:color="auto"/>
        <w:right w:val="none" w:sz="0" w:space="0" w:color="auto"/>
      </w:divBdr>
      <w:divsChild>
        <w:div w:id="1595164427">
          <w:marLeft w:val="0"/>
          <w:marRight w:val="0"/>
          <w:marTop w:val="0"/>
          <w:marBottom w:val="0"/>
          <w:divBdr>
            <w:top w:val="none" w:sz="0" w:space="0" w:color="auto"/>
            <w:left w:val="none" w:sz="0" w:space="0" w:color="auto"/>
            <w:bottom w:val="none" w:sz="0" w:space="0" w:color="auto"/>
            <w:right w:val="none" w:sz="0" w:space="0" w:color="auto"/>
          </w:divBdr>
          <w:divsChild>
            <w:div w:id="17099810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4814742">
      <w:bodyDiv w:val="1"/>
      <w:marLeft w:val="0"/>
      <w:marRight w:val="0"/>
      <w:marTop w:val="0"/>
      <w:marBottom w:val="0"/>
      <w:divBdr>
        <w:top w:val="none" w:sz="0" w:space="0" w:color="auto"/>
        <w:left w:val="none" w:sz="0" w:space="0" w:color="auto"/>
        <w:bottom w:val="none" w:sz="0" w:space="0" w:color="auto"/>
        <w:right w:val="none" w:sz="0" w:space="0" w:color="auto"/>
      </w:divBdr>
      <w:divsChild>
        <w:div w:id="292448607">
          <w:marLeft w:val="0"/>
          <w:marRight w:val="0"/>
          <w:marTop w:val="0"/>
          <w:marBottom w:val="0"/>
          <w:divBdr>
            <w:top w:val="none" w:sz="0" w:space="0" w:color="auto"/>
            <w:left w:val="none" w:sz="0" w:space="0" w:color="auto"/>
            <w:bottom w:val="none" w:sz="0" w:space="0" w:color="auto"/>
            <w:right w:val="none" w:sz="0" w:space="0" w:color="auto"/>
          </w:divBdr>
          <w:divsChild>
            <w:div w:id="86829692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8674355">
      <w:bodyDiv w:val="1"/>
      <w:marLeft w:val="0"/>
      <w:marRight w:val="0"/>
      <w:marTop w:val="0"/>
      <w:marBottom w:val="0"/>
      <w:divBdr>
        <w:top w:val="none" w:sz="0" w:space="0" w:color="auto"/>
        <w:left w:val="none" w:sz="0" w:space="0" w:color="auto"/>
        <w:bottom w:val="none" w:sz="0" w:space="0" w:color="auto"/>
        <w:right w:val="none" w:sz="0" w:space="0" w:color="auto"/>
      </w:divBdr>
      <w:divsChild>
        <w:div w:id="1733918176">
          <w:marLeft w:val="0"/>
          <w:marRight w:val="0"/>
          <w:marTop w:val="0"/>
          <w:marBottom w:val="0"/>
          <w:divBdr>
            <w:top w:val="none" w:sz="0" w:space="0" w:color="auto"/>
            <w:left w:val="none" w:sz="0" w:space="0" w:color="auto"/>
            <w:bottom w:val="none" w:sz="0" w:space="0" w:color="auto"/>
            <w:right w:val="none" w:sz="0" w:space="0" w:color="auto"/>
          </w:divBdr>
          <w:divsChild>
            <w:div w:id="65221973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54637155">
      <w:bodyDiv w:val="1"/>
      <w:marLeft w:val="0"/>
      <w:marRight w:val="0"/>
      <w:marTop w:val="0"/>
      <w:marBottom w:val="0"/>
      <w:divBdr>
        <w:top w:val="none" w:sz="0" w:space="0" w:color="auto"/>
        <w:left w:val="none" w:sz="0" w:space="0" w:color="auto"/>
        <w:bottom w:val="none" w:sz="0" w:space="0" w:color="auto"/>
        <w:right w:val="none" w:sz="0" w:space="0" w:color="auto"/>
      </w:divBdr>
      <w:divsChild>
        <w:div w:id="333798801">
          <w:marLeft w:val="0"/>
          <w:marRight w:val="0"/>
          <w:marTop w:val="0"/>
          <w:marBottom w:val="0"/>
          <w:divBdr>
            <w:top w:val="none" w:sz="0" w:space="0" w:color="auto"/>
            <w:left w:val="none" w:sz="0" w:space="0" w:color="auto"/>
            <w:bottom w:val="none" w:sz="0" w:space="0" w:color="auto"/>
            <w:right w:val="none" w:sz="0" w:space="0" w:color="auto"/>
          </w:divBdr>
          <w:divsChild>
            <w:div w:id="102047126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70438022">
      <w:bodyDiv w:val="1"/>
      <w:marLeft w:val="0"/>
      <w:marRight w:val="0"/>
      <w:marTop w:val="0"/>
      <w:marBottom w:val="0"/>
      <w:divBdr>
        <w:top w:val="none" w:sz="0" w:space="0" w:color="auto"/>
        <w:left w:val="none" w:sz="0" w:space="0" w:color="auto"/>
        <w:bottom w:val="none" w:sz="0" w:space="0" w:color="auto"/>
        <w:right w:val="none" w:sz="0" w:space="0" w:color="auto"/>
      </w:divBdr>
      <w:divsChild>
        <w:div w:id="207761138">
          <w:marLeft w:val="0"/>
          <w:marRight w:val="0"/>
          <w:marTop w:val="0"/>
          <w:marBottom w:val="0"/>
          <w:divBdr>
            <w:top w:val="none" w:sz="0" w:space="0" w:color="auto"/>
            <w:left w:val="none" w:sz="0" w:space="0" w:color="auto"/>
            <w:bottom w:val="none" w:sz="0" w:space="0" w:color="auto"/>
            <w:right w:val="none" w:sz="0" w:space="0" w:color="auto"/>
          </w:divBdr>
          <w:divsChild>
            <w:div w:id="716005730">
              <w:marLeft w:val="0"/>
              <w:marRight w:val="0"/>
              <w:marTop w:val="0"/>
              <w:marBottom w:val="0"/>
              <w:divBdr>
                <w:top w:val="none" w:sz="0" w:space="0" w:color="auto"/>
                <w:left w:val="none" w:sz="0" w:space="0" w:color="auto"/>
                <w:bottom w:val="none" w:sz="0" w:space="0" w:color="auto"/>
                <w:right w:val="none" w:sz="0" w:space="0" w:color="auto"/>
              </w:divBdr>
              <w:divsChild>
                <w:div w:id="1093669830">
                  <w:marLeft w:val="0"/>
                  <w:marRight w:val="0"/>
                  <w:marTop w:val="0"/>
                  <w:marBottom w:val="0"/>
                  <w:divBdr>
                    <w:top w:val="none" w:sz="0" w:space="0" w:color="auto"/>
                    <w:left w:val="none" w:sz="0" w:space="0" w:color="auto"/>
                    <w:bottom w:val="none" w:sz="0" w:space="0" w:color="auto"/>
                    <w:right w:val="none" w:sz="0" w:space="0" w:color="auto"/>
                  </w:divBdr>
                  <w:divsChild>
                    <w:div w:id="602492547">
                      <w:marLeft w:val="120"/>
                      <w:marRight w:val="0"/>
                      <w:marTop w:val="0"/>
                      <w:marBottom w:val="0"/>
                      <w:divBdr>
                        <w:top w:val="none" w:sz="0" w:space="0" w:color="auto"/>
                        <w:left w:val="none" w:sz="0" w:space="0" w:color="auto"/>
                        <w:bottom w:val="none" w:sz="0" w:space="0" w:color="auto"/>
                        <w:right w:val="none" w:sz="0" w:space="0" w:color="auto"/>
                      </w:divBdr>
                    </w:div>
                    <w:div w:id="316809787">
                      <w:marLeft w:val="0"/>
                      <w:marRight w:val="0"/>
                      <w:marTop w:val="0"/>
                      <w:marBottom w:val="0"/>
                      <w:divBdr>
                        <w:top w:val="none" w:sz="0" w:space="0" w:color="auto"/>
                        <w:left w:val="none" w:sz="0" w:space="0" w:color="auto"/>
                        <w:bottom w:val="none" w:sz="0" w:space="0" w:color="auto"/>
                        <w:right w:val="none" w:sz="0" w:space="0" w:color="auto"/>
                      </w:divBdr>
                      <w:divsChild>
                        <w:div w:id="7396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6262460">
      <w:bodyDiv w:val="1"/>
      <w:marLeft w:val="0"/>
      <w:marRight w:val="0"/>
      <w:marTop w:val="0"/>
      <w:marBottom w:val="0"/>
      <w:divBdr>
        <w:top w:val="none" w:sz="0" w:space="0" w:color="auto"/>
        <w:left w:val="none" w:sz="0" w:space="0" w:color="auto"/>
        <w:bottom w:val="none" w:sz="0" w:space="0" w:color="auto"/>
        <w:right w:val="none" w:sz="0" w:space="0" w:color="auto"/>
      </w:divBdr>
    </w:div>
    <w:div w:id="561645760">
      <w:bodyDiv w:val="1"/>
      <w:marLeft w:val="0"/>
      <w:marRight w:val="0"/>
      <w:marTop w:val="0"/>
      <w:marBottom w:val="0"/>
      <w:divBdr>
        <w:top w:val="none" w:sz="0" w:space="0" w:color="auto"/>
        <w:left w:val="none" w:sz="0" w:space="0" w:color="auto"/>
        <w:bottom w:val="none" w:sz="0" w:space="0" w:color="auto"/>
        <w:right w:val="none" w:sz="0" w:space="0" w:color="auto"/>
      </w:divBdr>
      <w:divsChild>
        <w:div w:id="416756597">
          <w:marLeft w:val="0"/>
          <w:marRight w:val="0"/>
          <w:marTop w:val="0"/>
          <w:marBottom w:val="0"/>
          <w:divBdr>
            <w:top w:val="none" w:sz="0" w:space="0" w:color="auto"/>
            <w:left w:val="none" w:sz="0" w:space="0" w:color="auto"/>
            <w:bottom w:val="none" w:sz="0" w:space="0" w:color="auto"/>
            <w:right w:val="none" w:sz="0" w:space="0" w:color="auto"/>
          </w:divBdr>
          <w:divsChild>
            <w:div w:id="16220327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563570562">
      <w:bodyDiv w:val="1"/>
      <w:marLeft w:val="0"/>
      <w:marRight w:val="0"/>
      <w:marTop w:val="0"/>
      <w:marBottom w:val="0"/>
      <w:divBdr>
        <w:top w:val="none" w:sz="0" w:space="0" w:color="auto"/>
        <w:left w:val="none" w:sz="0" w:space="0" w:color="auto"/>
        <w:bottom w:val="none" w:sz="0" w:space="0" w:color="auto"/>
        <w:right w:val="none" w:sz="0" w:space="0" w:color="auto"/>
      </w:divBdr>
    </w:div>
    <w:div w:id="614287057">
      <w:bodyDiv w:val="1"/>
      <w:marLeft w:val="0"/>
      <w:marRight w:val="0"/>
      <w:marTop w:val="0"/>
      <w:marBottom w:val="0"/>
      <w:divBdr>
        <w:top w:val="none" w:sz="0" w:space="0" w:color="auto"/>
        <w:left w:val="none" w:sz="0" w:space="0" w:color="auto"/>
        <w:bottom w:val="none" w:sz="0" w:space="0" w:color="auto"/>
        <w:right w:val="none" w:sz="0" w:space="0" w:color="auto"/>
      </w:divBdr>
    </w:div>
    <w:div w:id="617837940">
      <w:bodyDiv w:val="1"/>
      <w:marLeft w:val="0"/>
      <w:marRight w:val="0"/>
      <w:marTop w:val="0"/>
      <w:marBottom w:val="0"/>
      <w:divBdr>
        <w:top w:val="none" w:sz="0" w:space="0" w:color="auto"/>
        <w:left w:val="none" w:sz="0" w:space="0" w:color="auto"/>
        <w:bottom w:val="none" w:sz="0" w:space="0" w:color="auto"/>
        <w:right w:val="none" w:sz="0" w:space="0" w:color="auto"/>
      </w:divBdr>
    </w:div>
    <w:div w:id="747531314">
      <w:bodyDiv w:val="1"/>
      <w:marLeft w:val="0"/>
      <w:marRight w:val="0"/>
      <w:marTop w:val="0"/>
      <w:marBottom w:val="0"/>
      <w:divBdr>
        <w:top w:val="none" w:sz="0" w:space="0" w:color="auto"/>
        <w:left w:val="none" w:sz="0" w:space="0" w:color="auto"/>
        <w:bottom w:val="none" w:sz="0" w:space="0" w:color="auto"/>
        <w:right w:val="none" w:sz="0" w:space="0" w:color="auto"/>
      </w:divBdr>
    </w:div>
    <w:div w:id="761297852">
      <w:bodyDiv w:val="1"/>
      <w:marLeft w:val="0"/>
      <w:marRight w:val="0"/>
      <w:marTop w:val="0"/>
      <w:marBottom w:val="0"/>
      <w:divBdr>
        <w:top w:val="none" w:sz="0" w:space="0" w:color="auto"/>
        <w:left w:val="none" w:sz="0" w:space="0" w:color="auto"/>
        <w:bottom w:val="none" w:sz="0" w:space="0" w:color="auto"/>
        <w:right w:val="none" w:sz="0" w:space="0" w:color="auto"/>
      </w:divBdr>
    </w:div>
    <w:div w:id="856692959">
      <w:bodyDiv w:val="1"/>
      <w:marLeft w:val="0"/>
      <w:marRight w:val="0"/>
      <w:marTop w:val="0"/>
      <w:marBottom w:val="0"/>
      <w:divBdr>
        <w:top w:val="none" w:sz="0" w:space="0" w:color="auto"/>
        <w:left w:val="none" w:sz="0" w:space="0" w:color="auto"/>
        <w:bottom w:val="none" w:sz="0" w:space="0" w:color="auto"/>
        <w:right w:val="none" w:sz="0" w:space="0" w:color="auto"/>
      </w:divBdr>
    </w:div>
    <w:div w:id="919828149">
      <w:bodyDiv w:val="1"/>
      <w:marLeft w:val="0"/>
      <w:marRight w:val="0"/>
      <w:marTop w:val="0"/>
      <w:marBottom w:val="0"/>
      <w:divBdr>
        <w:top w:val="none" w:sz="0" w:space="0" w:color="auto"/>
        <w:left w:val="none" w:sz="0" w:space="0" w:color="auto"/>
        <w:bottom w:val="none" w:sz="0" w:space="0" w:color="auto"/>
        <w:right w:val="none" w:sz="0" w:space="0" w:color="auto"/>
      </w:divBdr>
    </w:div>
    <w:div w:id="973946062">
      <w:bodyDiv w:val="1"/>
      <w:marLeft w:val="0"/>
      <w:marRight w:val="0"/>
      <w:marTop w:val="0"/>
      <w:marBottom w:val="0"/>
      <w:divBdr>
        <w:top w:val="none" w:sz="0" w:space="0" w:color="auto"/>
        <w:left w:val="none" w:sz="0" w:space="0" w:color="auto"/>
        <w:bottom w:val="none" w:sz="0" w:space="0" w:color="auto"/>
        <w:right w:val="none" w:sz="0" w:space="0" w:color="auto"/>
      </w:divBdr>
    </w:div>
    <w:div w:id="1051613693">
      <w:bodyDiv w:val="1"/>
      <w:marLeft w:val="0"/>
      <w:marRight w:val="0"/>
      <w:marTop w:val="0"/>
      <w:marBottom w:val="0"/>
      <w:divBdr>
        <w:top w:val="none" w:sz="0" w:space="0" w:color="auto"/>
        <w:left w:val="none" w:sz="0" w:space="0" w:color="auto"/>
        <w:bottom w:val="none" w:sz="0" w:space="0" w:color="auto"/>
        <w:right w:val="none" w:sz="0" w:space="0" w:color="auto"/>
      </w:divBdr>
      <w:divsChild>
        <w:div w:id="2030570412">
          <w:marLeft w:val="0"/>
          <w:marRight w:val="0"/>
          <w:marTop w:val="0"/>
          <w:marBottom w:val="0"/>
          <w:divBdr>
            <w:top w:val="none" w:sz="0" w:space="0" w:color="auto"/>
            <w:left w:val="none" w:sz="0" w:space="0" w:color="auto"/>
            <w:bottom w:val="none" w:sz="0" w:space="0" w:color="auto"/>
            <w:right w:val="none" w:sz="0" w:space="0" w:color="auto"/>
          </w:divBdr>
          <w:divsChild>
            <w:div w:id="1645818583">
              <w:marLeft w:val="0"/>
              <w:marRight w:val="0"/>
              <w:marTop w:val="0"/>
              <w:marBottom w:val="0"/>
              <w:divBdr>
                <w:top w:val="none" w:sz="0" w:space="0" w:color="auto"/>
                <w:left w:val="none" w:sz="0" w:space="0" w:color="auto"/>
                <w:bottom w:val="none" w:sz="0" w:space="0" w:color="auto"/>
                <w:right w:val="none" w:sz="0" w:space="0" w:color="auto"/>
              </w:divBdr>
              <w:divsChild>
                <w:div w:id="162164760">
                  <w:marLeft w:val="0"/>
                  <w:marRight w:val="0"/>
                  <w:marTop w:val="0"/>
                  <w:marBottom w:val="0"/>
                  <w:divBdr>
                    <w:top w:val="none" w:sz="0" w:space="0" w:color="auto"/>
                    <w:left w:val="none" w:sz="0" w:space="0" w:color="auto"/>
                    <w:bottom w:val="none" w:sz="0" w:space="0" w:color="auto"/>
                    <w:right w:val="none" w:sz="0" w:space="0" w:color="auto"/>
                  </w:divBdr>
                  <w:divsChild>
                    <w:div w:id="873541911">
                      <w:marLeft w:val="120"/>
                      <w:marRight w:val="0"/>
                      <w:marTop w:val="0"/>
                      <w:marBottom w:val="0"/>
                      <w:divBdr>
                        <w:top w:val="none" w:sz="0" w:space="0" w:color="auto"/>
                        <w:left w:val="none" w:sz="0" w:space="0" w:color="auto"/>
                        <w:bottom w:val="none" w:sz="0" w:space="0" w:color="auto"/>
                        <w:right w:val="none" w:sz="0" w:space="0" w:color="auto"/>
                      </w:divBdr>
                    </w:div>
                    <w:div w:id="31812315">
                      <w:marLeft w:val="0"/>
                      <w:marRight w:val="0"/>
                      <w:marTop w:val="0"/>
                      <w:marBottom w:val="0"/>
                      <w:divBdr>
                        <w:top w:val="none" w:sz="0" w:space="0" w:color="auto"/>
                        <w:left w:val="none" w:sz="0" w:space="0" w:color="auto"/>
                        <w:bottom w:val="none" w:sz="0" w:space="0" w:color="auto"/>
                        <w:right w:val="none" w:sz="0" w:space="0" w:color="auto"/>
                      </w:divBdr>
                      <w:divsChild>
                        <w:div w:id="159219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837096">
      <w:bodyDiv w:val="1"/>
      <w:marLeft w:val="0"/>
      <w:marRight w:val="0"/>
      <w:marTop w:val="0"/>
      <w:marBottom w:val="0"/>
      <w:divBdr>
        <w:top w:val="none" w:sz="0" w:space="0" w:color="auto"/>
        <w:left w:val="none" w:sz="0" w:space="0" w:color="auto"/>
        <w:bottom w:val="none" w:sz="0" w:space="0" w:color="auto"/>
        <w:right w:val="none" w:sz="0" w:space="0" w:color="auto"/>
      </w:divBdr>
    </w:div>
    <w:div w:id="1069230767">
      <w:bodyDiv w:val="1"/>
      <w:marLeft w:val="0"/>
      <w:marRight w:val="0"/>
      <w:marTop w:val="0"/>
      <w:marBottom w:val="0"/>
      <w:divBdr>
        <w:top w:val="none" w:sz="0" w:space="0" w:color="auto"/>
        <w:left w:val="none" w:sz="0" w:space="0" w:color="auto"/>
        <w:bottom w:val="none" w:sz="0" w:space="0" w:color="auto"/>
        <w:right w:val="none" w:sz="0" w:space="0" w:color="auto"/>
      </w:divBdr>
    </w:div>
    <w:div w:id="1072195431">
      <w:bodyDiv w:val="1"/>
      <w:marLeft w:val="0"/>
      <w:marRight w:val="0"/>
      <w:marTop w:val="0"/>
      <w:marBottom w:val="0"/>
      <w:divBdr>
        <w:top w:val="none" w:sz="0" w:space="0" w:color="auto"/>
        <w:left w:val="none" w:sz="0" w:space="0" w:color="auto"/>
        <w:bottom w:val="none" w:sz="0" w:space="0" w:color="auto"/>
        <w:right w:val="none" w:sz="0" w:space="0" w:color="auto"/>
      </w:divBdr>
      <w:divsChild>
        <w:div w:id="172308792">
          <w:marLeft w:val="0"/>
          <w:marRight w:val="0"/>
          <w:marTop w:val="0"/>
          <w:marBottom w:val="0"/>
          <w:divBdr>
            <w:top w:val="none" w:sz="0" w:space="0" w:color="auto"/>
            <w:left w:val="none" w:sz="0" w:space="0" w:color="auto"/>
            <w:bottom w:val="none" w:sz="0" w:space="0" w:color="auto"/>
            <w:right w:val="none" w:sz="0" w:space="0" w:color="auto"/>
          </w:divBdr>
          <w:divsChild>
            <w:div w:id="60411509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37331611">
      <w:bodyDiv w:val="1"/>
      <w:marLeft w:val="0"/>
      <w:marRight w:val="0"/>
      <w:marTop w:val="0"/>
      <w:marBottom w:val="0"/>
      <w:divBdr>
        <w:top w:val="none" w:sz="0" w:space="0" w:color="auto"/>
        <w:left w:val="none" w:sz="0" w:space="0" w:color="auto"/>
        <w:bottom w:val="none" w:sz="0" w:space="0" w:color="auto"/>
        <w:right w:val="none" w:sz="0" w:space="0" w:color="auto"/>
      </w:divBdr>
    </w:div>
    <w:div w:id="1209025072">
      <w:bodyDiv w:val="1"/>
      <w:marLeft w:val="0"/>
      <w:marRight w:val="0"/>
      <w:marTop w:val="0"/>
      <w:marBottom w:val="0"/>
      <w:divBdr>
        <w:top w:val="none" w:sz="0" w:space="0" w:color="auto"/>
        <w:left w:val="none" w:sz="0" w:space="0" w:color="auto"/>
        <w:bottom w:val="none" w:sz="0" w:space="0" w:color="auto"/>
        <w:right w:val="none" w:sz="0" w:space="0" w:color="auto"/>
      </w:divBdr>
    </w:div>
    <w:div w:id="1250967593">
      <w:bodyDiv w:val="1"/>
      <w:marLeft w:val="0"/>
      <w:marRight w:val="0"/>
      <w:marTop w:val="0"/>
      <w:marBottom w:val="0"/>
      <w:divBdr>
        <w:top w:val="none" w:sz="0" w:space="0" w:color="auto"/>
        <w:left w:val="none" w:sz="0" w:space="0" w:color="auto"/>
        <w:bottom w:val="none" w:sz="0" w:space="0" w:color="auto"/>
        <w:right w:val="none" w:sz="0" w:space="0" w:color="auto"/>
      </w:divBdr>
    </w:div>
    <w:div w:id="1334263166">
      <w:bodyDiv w:val="1"/>
      <w:marLeft w:val="0"/>
      <w:marRight w:val="0"/>
      <w:marTop w:val="0"/>
      <w:marBottom w:val="0"/>
      <w:divBdr>
        <w:top w:val="none" w:sz="0" w:space="0" w:color="auto"/>
        <w:left w:val="none" w:sz="0" w:space="0" w:color="auto"/>
        <w:bottom w:val="none" w:sz="0" w:space="0" w:color="auto"/>
        <w:right w:val="none" w:sz="0" w:space="0" w:color="auto"/>
      </w:divBdr>
      <w:divsChild>
        <w:div w:id="1485974696">
          <w:marLeft w:val="0"/>
          <w:marRight w:val="0"/>
          <w:marTop w:val="0"/>
          <w:marBottom w:val="0"/>
          <w:divBdr>
            <w:top w:val="none" w:sz="0" w:space="0" w:color="auto"/>
            <w:left w:val="none" w:sz="0" w:space="0" w:color="auto"/>
            <w:bottom w:val="none" w:sz="0" w:space="0" w:color="auto"/>
            <w:right w:val="none" w:sz="0" w:space="0" w:color="auto"/>
          </w:divBdr>
          <w:divsChild>
            <w:div w:id="26850776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81704852">
      <w:bodyDiv w:val="1"/>
      <w:marLeft w:val="0"/>
      <w:marRight w:val="0"/>
      <w:marTop w:val="0"/>
      <w:marBottom w:val="0"/>
      <w:divBdr>
        <w:top w:val="none" w:sz="0" w:space="0" w:color="auto"/>
        <w:left w:val="none" w:sz="0" w:space="0" w:color="auto"/>
        <w:bottom w:val="none" w:sz="0" w:space="0" w:color="auto"/>
        <w:right w:val="none" w:sz="0" w:space="0" w:color="auto"/>
      </w:divBdr>
      <w:divsChild>
        <w:div w:id="657853720">
          <w:marLeft w:val="0"/>
          <w:marRight w:val="0"/>
          <w:marTop w:val="0"/>
          <w:marBottom w:val="0"/>
          <w:divBdr>
            <w:top w:val="none" w:sz="0" w:space="0" w:color="auto"/>
            <w:left w:val="none" w:sz="0" w:space="0" w:color="auto"/>
            <w:bottom w:val="none" w:sz="0" w:space="0" w:color="auto"/>
            <w:right w:val="none" w:sz="0" w:space="0" w:color="auto"/>
          </w:divBdr>
          <w:divsChild>
            <w:div w:id="15326490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91467309">
      <w:bodyDiv w:val="1"/>
      <w:marLeft w:val="0"/>
      <w:marRight w:val="0"/>
      <w:marTop w:val="0"/>
      <w:marBottom w:val="0"/>
      <w:divBdr>
        <w:top w:val="none" w:sz="0" w:space="0" w:color="auto"/>
        <w:left w:val="none" w:sz="0" w:space="0" w:color="auto"/>
        <w:bottom w:val="none" w:sz="0" w:space="0" w:color="auto"/>
        <w:right w:val="none" w:sz="0" w:space="0" w:color="auto"/>
      </w:divBdr>
      <w:divsChild>
        <w:div w:id="1106735581">
          <w:marLeft w:val="0"/>
          <w:marRight w:val="0"/>
          <w:marTop w:val="0"/>
          <w:marBottom w:val="0"/>
          <w:divBdr>
            <w:top w:val="none" w:sz="0" w:space="0" w:color="auto"/>
            <w:left w:val="none" w:sz="0" w:space="0" w:color="auto"/>
            <w:bottom w:val="none" w:sz="0" w:space="0" w:color="auto"/>
            <w:right w:val="none" w:sz="0" w:space="0" w:color="auto"/>
          </w:divBdr>
          <w:divsChild>
            <w:div w:id="59640126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454324900">
      <w:bodyDiv w:val="1"/>
      <w:marLeft w:val="0"/>
      <w:marRight w:val="0"/>
      <w:marTop w:val="0"/>
      <w:marBottom w:val="0"/>
      <w:divBdr>
        <w:top w:val="none" w:sz="0" w:space="0" w:color="auto"/>
        <w:left w:val="none" w:sz="0" w:space="0" w:color="auto"/>
        <w:bottom w:val="none" w:sz="0" w:space="0" w:color="auto"/>
        <w:right w:val="none" w:sz="0" w:space="0" w:color="auto"/>
      </w:divBdr>
    </w:div>
    <w:div w:id="1495532472">
      <w:bodyDiv w:val="1"/>
      <w:marLeft w:val="0"/>
      <w:marRight w:val="0"/>
      <w:marTop w:val="0"/>
      <w:marBottom w:val="0"/>
      <w:divBdr>
        <w:top w:val="none" w:sz="0" w:space="0" w:color="auto"/>
        <w:left w:val="none" w:sz="0" w:space="0" w:color="auto"/>
        <w:bottom w:val="none" w:sz="0" w:space="0" w:color="auto"/>
        <w:right w:val="none" w:sz="0" w:space="0" w:color="auto"/>
      </w:divBdr>
    </w:div>
    <w:div w:id="1531214255">
      <w:bodyDiv w:val="1"/>
      <w:marLeft w:val="0"/>
      <w:marRight w:val="0"/>
      <w:marTop w:val="0"/>
      <w:marBottom w:val="0"/>
      <w:divBdr>
        <w:top w:val="none" w:sz="0" w:space="0" w:color="auto"/>
        <w:left w:val="none" w:sz="0" w:space="0" w:color="auto"/>
        <w:bottom w:val="none" w:sz="0" w:space="0" w:color="auto"/>
        <w:right w:val="none" w:sz="0" w:space="0" w:color="auto"/>
      </w:divBdr>
      <w:divsChild>
        <w:div w:id="346446016">
          <w:marLeft w:val="0"/>
          <w:marRight w:val="0"/>
          <w:marTop w:val="0"/>
          <w:marBottom w:val="0"/>
          <w:divBdr>
            <w:top w:val="none" w:sz="0" w:space="0" w:color="auto"/>
            <w:left w:val="none" w:sz="0" w:space="0" w:color="auto"/>
            <w:bottom w:val="none" w:sz="0" w:space="0" w:color="auto"/>
            <w:right w:val="none" w:sz="0" w:space="0" w:color="auto"/>
          </w:divBdr>
          <w:divsChild>
            <w:div w:id="1570530575">
              <w:marLeft w:val="0"/>
              <w:marRight w:val="0"/>
              <w:marTop w:val="0"/>
              <w:marBottom w:val="0"/>
              <w:divBdr>
                <w:top w:val="none" w:sz="0" w:space="0" w:color="auto"/>
                <w:left w:val="none" w:sz="0" w:space="0" w:color="auto"/>
                <w:bottom w:val="none" w:sz="0" w:space="0" w:color="auto"/>
                <w:right w:val="none" w:sz="0" w:space="0" w:color="auto"/>
              </w:divBdr>
              <w:divsChild>
                <w:div w:id="931933873">
                  <w:marLeft w:val="0"/>
                  <w:marRight w:val="0"/>
                  <w:marTop w:val="0"/>
                  <w:marBottom w:val="0"/>
                  <w:divBdr>
                    <w:top w:val="none" w:sz="0" w:space="0" w:color="auto"/>
                    <w:left w:val="none" w:sz="0" w:space="0" w:color="auto"/>
                    <w:bottom w:val="none" w:sz="0" w:space="0" w:color="auto"/>
                    <w:right w:val="none" w:sz="0" w:space="0" w:color="auto"/>
                  </w:divBdr>
                  <w:divsChild>
                    <w:div w:id="1685552221">
                      <w:marLeft w:val="0"/>
                      <w:marRight w:val="0"/>
                      <w:marTop w:val="0"/>
                      <w:marBottom w:val="0"/>
                      <w:divBdr>
                        <w:top w:val="none" w:sz="0" w:space="0" w:color="auto"/>
                        <w:left w:val="none" w:sz="0" w:space="0" w:color="auto"/>
                        <w:bottom w:val="none" w:sz="0" w:space="0" w:color="auto"/>
                        <w:right w:val="none" w:sz="0" w:space="0" w:color="auto"/>
                      </w:divBdr>
                      <w:divsChild>
                        <w:div w:id="556555406">
                          <w:marLeft w:val="0"/>
                          <w:marRight w:val="0"/>
                          <w:marTop w:val="0"/>
                          <w:marBottom w:val="0"/>
                          <w:divBdr>
                            <w:top w:val="none" w:sz="0" w:space="0" w:color="auto"/>
                            <w:left w:val="none" w:sz="0" w:space="0" w:color="auto"/>
                            <w:bottom w:val="none" w:sz="0" w:space="0" w:color="auto"/>
                            <w:right w:val="none" w:sz="0" w:space="0" w:color="auto"/>
                          </w:divBdr>
                          <w:divsChild>
                            <w:div w:id="1688210550">
                              <w:marLeft w:val="0"/>
                              <w:marRight w:val="0"/>
                              <w:marTop w:val="0"/>
                              <w:marBottom w:val="0"/>
                              <w:divBdr>
                                <w:top w:val="none" w:sz="0" w:space="0" w:color="auto"/>
                                <w:left w:val="none" w:sz="0" w:space="0" w:color="auto"/>
                                <w:bottom w:val="none" w:sz="0" w:space="0" w:color="auto"/>
                                <w:right w:val="none" w:sz="0" w:space="0" w:color="auto"/>
                              </w:divBdr>
                              <w:divsChild>
                                <w:div w:id="15422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2882665">
      <w:bodyDiv w:val="1"/>
      <w:marLeft w:val="0"/>
      <w:marRight w:val="0"/>
      <w:marTop w:val="0"/>
      <w:marBottom w:val="0"/>
      <w:divBdr>
        <w:top w:val="none" w:sz="0" w:space="0" w:color="auto"/>
        <w:left w:val="none" w:sz="0" w:space="0" w:color="auto"/>
        <w:bottom w:val="none" w:sz="0" w:space="0" w:color="auto"/>
        <w:right w:val="none" w:sz="0" w:space="0" w:color="auto"/>
      </w:divBdr>
    </w:div>
    <w:div w:id="1556237596">
      <w:bodyDiv w:val="1"/>
      <w:marLeft w:val="0"/>
      <w:marRight w:val="0"/>
      <w:marTop w:val="0"/>
      <w:marBottom w:val="0"/>
      <w:divBdr>
        <w:top w:val="none" w:sz="0" w:space="0" w:color="auto"/>
        <w:left w:val="none" w:sz="0" w:space="0" w:color="auto"/>
        <w:bottom w:val="none" w:sz="0" w:space="0" w:color="auto"/>
        <w:right w:val="none" w:sz="0" w:space="0" w:color="auto"/>
      </w:divBdr>
      <w:divsChild>
        <w:div w:id="641077675">
          <w:marLeft w:val="0"/>
          <w:marRight w:val="0"/>
          <w:marTop w:val="0"/>
          <w:marBottom w:val="0"/>
          <w:divBdr>
            <w:top w:val="none" w:sz="0" w:space="0" w:color="auto"/>
            <w:left w:val="none" w:sz="0" w:space="0" w:color="auto"/>
            <w:bottom w:val="none" w:sz="0" w:space="0" w:color="auto"/>
            <w:right w:val="none" w:sz="0" w:space="0" w:color="auto"/>
          </w:divBdr>
          <w:divsChild>
            <w:div w:id="77898534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721396914">
      <w:bodyDiv w:val="1"/>
      <w:marLeft w:val="0"/>
      <w:marRight w:val="0"/>
      <w:marTop w:val="0"/>
      <w:marBottom w:val="0"/>
      <w:divBdr>
        <w:top w:val="none" w:sz="0" w:space="0" w:color="auto"/>
        <w:left w:val="none" w:sz="0" w:space="0" w:color="auto"/>
        <w:bottom w:val="none" w:sz="0" w:space="0" w:color="auto"/>
        <w:right w:val="none" w:sz="0" w:space="0" w:color="auto"/>
      </w:divBdr>
    </w:div>
    <w:div w:id="1785807024">
      <w:bodyDiv w:val="1"/>
      <w:marLeft w:val="0"/>
      <w:marRight w:val="0"/>
      <w:marTop w:val="0"/>
      <w:marBottom w:val="0"/>
      <w:divBdr>
        <w:top w:val="none" w:sz="0" w:space="0" w:color="auto"/>
        <w:left w:val="none" w:sz="0" w:space="0" w:color="auto"/>
        <w:bottom w:val="none" w:sz="0" w:space="0" w:color="auto"/>
        <w:right w:val="none" w:sz="0" w:space="0" w:color="auto"/>
      </w:divBdr>
    </w:div>
    <w:div w:id="1810783856">
      <w:bodyDiv w:val="1"/>
      <w:marLeft w:val="0"/>
      <w:marRight w:val="0"/>
      <w:marTop w:val="0"/>
      <w:marBottom w:val="0"/>
      <w:divBdr>
        <w:top w:val="none" w:sz="0" w:space="0" w:color="auto"/>
        <w:left w:val="none" w:sz="0" w:space="0" w:color="auto"/>
        <w:bottom w:val="none" w:sz="0" w:space="0" w:color="auto"/>
        <w:right w:val="none" w:sz="0" w:space="0" w:color="auto"/>
      </w:divBdr>
    </w:div>
    <w:div w:id="1839954863">
      <w:bodyDiv w:val="1"/>
      <w:marLeft w:val="0"/>
      <w:marRight w:val="0"/>
      <w:marTop w:val="0"/>
      <w:marBottom w:val="0"/>
      <w:divBdr>
        <w:top w:val="none" w:sz="0" w:space="0" w:color="auto"/>
        <w:left w:val="none" w:sz="0" w:space="0" w:color="auto"/>
        <w:bottom w:val="none" w:sz="0" w:space="0" w:color="auto"/>
        <w:right w:val="none" w:sz="0" w:space="0" w:color="auto"/>
      </w:divBdr>
    </w:div>
    <w:div w:id="1871337770">
      <w:bodyDiv w:val="1"/>
      <w:marLeft w:val="0"/>
      <w:marRight w:val="0"/>
      <w:marTop w:val="0"/>
      <w:marBottom w:val="0"/>
      <w:divBdr>
        <w:top w:val="none" w:sz="0" w:space="0" w:color="auto"/>
        <w:left w:val="none" w:sz="0" w:space="0" w:color="auto"/>
        <w:bottom w:val="none" w:sz="0" w:space="0" w:color="auto"/>
        <w:right w:val="none" w:sz="0" w:space="0" w:color="auto"/>
      </w:divBdr>
    </w:div>
    <w:div w:id="1871600303">
      <w:bodyDiv w:val="1"/>
      <w:marLeft w:val="0"/>
      <w:marRight w:val="0"/>
      <w:marTop w:val="0"/>
      <w:marBottom w:val="0"/>
      <w:divBdr>
        <w:top w:val="none" w:sz="0" w:space="0" w:color="auto"/>
        <w:left w:val="none" w:sz="0" w:space="0" w:color="auto"/>
        <w:bottom w:val="none" w:sz="0" w:space="0" w:color="auto"/>
        <w:right w:val="none" w:sz="0" w:space="0" w:color="auto"/>
      </w:divBdr>
    </w:div>
    <w:div w:id="1961761488">
      <w:bodyDiv w:val="1"/>
      <w:marLeft w:val="0"/>
      <w:marRight w:val="0"/>
      <w:marTop w:val="0"/>
      <w:marBottom w:val="0"/>
      <w:divBdr>
        <w:top w:val="none" w:sz="0" w:space="0" w:color="auto"/>
        <w:left w:val="none" w:sz="0" w:space="0" w:color="auto"/>
        <w:bottom w:val="none" w:sz="0" w:space="0" w:color="auto"/>
        <w:right w:val="none" w:sz="0" w:space="0" w:color="auto"/>
      </w:divBdr>
      <w:divsChild>
        <w:div w:id="1324813613">
          <w:marLeft w:val="0"/>
          <w:marRight w:val="0"/>
          <w:marTop w:val="0"/>
          <w:marBottom w:val="0"/>
          <w:divBdr>
            <w:top w:val="none" w:sz="0" w:space="0" w:color="auto"/>
            <w:left w:val="none" w:sz="0" w:space="0" w:color="auto"/>
            <w:bottom w:val="none" w:sz="0" w:space="0" w:color="auto"/>
            <w:right w:val="none" w:sz="0" w:space="0" w:color="auto"/>
          </w:divBdr>
          <w:divsChild>
            <w:div w:id="15280483">
              <w:marLeft w:val="0"/>
              <w:marRight w:val="0"/>
              <w:marTop w:val="0"/>
              <w:marBottom w:val="0"/>
              <w:divBdr>
                <w:top w:val="none" w:sz="0" w:space="0" w:color="auto"/>
                <w:left w:val="none" w:sz="0" w:space="0" w:color="auto"/>
                <w:bottom w:val="none" w:sz="0" w:space="0" w:color="auto"/>
                <w:right w:val="none" w:sz="0" w:space="0" w:color="auto"/>
              </w:divBdr>
              <w:divsChild>
                <w:div w:id="2010863802">
                  <w:marLeft w:val="0"/>
                  <w:marRight w:val="0"/>
                  <w:marTop w:val="0"/>
                  <w:marBottom w:val="0"/>
                  <w:divBdr>
                    <w:top w:val="none" w:sz="0" w:space="0" w:color="auto"/>
                    <w:left w:val="none" w:sz="0" w:space="0" w:color="auto"/>
                    <w:bottom w:val="none" w:sz="0" w:space="0" w:color="auto"/>
                    <w:right w:val="none" w:sz="0" w:space="0" w:color="auto"/>
                  </w:divBdr>
                  <w:divsChild>
                    <w:div w:id="1399472713">
                      <w:marLeft w:val="0"/>
                      <w:marRight w:val="0"/>
                      <w:marTop w:val="0"/>
                      <w:marBottom w:val="0"/>
                      <w:divBdr>
                        <w:top w:val="none" w:sz="0" w:space="0" w:color="auto"/>
                        <w:left w:val="none" w:sz="0" w:space="0" w:color="auto"/>
                        <w:bottom w:val="none" w:sz="0" w:space="0" w:color="auto"/>
                        <w:right w:val="none" w:sz="0" w:space="0" w:color="auto"/>
                      </w:divBdr>
                      <w:divsChild>
                        <w:div w:id="1406029038">
                          <w:marLeft w:val="0"/>
                          <w:marRight w:val="0"/>
                          <w:marTop w:val="0"/>
                          <w:marBottom w:val="0"/>
                          <w:divBdr>
                            <w:top w:val="none" w:sz="0" w:space="0" w:color="auto"/>
                            <w:left w:val="none" w:sz="0" w:space="0" w:color="auto"/>
                            <w:bottom w:val="none" w:sz="0" w:space="0" w:color="auto"/>
                            <w:right w:val="none" w:sz="0" w:space="0" w:color="auto"/>
                          </w:divBdr>
                          <w:divsChild>
                            <w:div w:id="2056078006">
                              <w:marLeft w:val="0"/>
                              <w:marRight w:val="0"/>
                              <w:marTop w:val="0"/>
                              <w:marBottom w:val="0"/>
                              <w:divBdr>
                                <w:top w:val="none" w:sz="0" w:space="0" w:color="auto"/>
                                <w:left w:val="none" w:sz="0" w:space="0" w:color="auto"/>
                                <w:bottom w:val="none" w:sz="0" w:space="0" w:color="auto"/>
                                <w:right w:val="none" w:sz="0" w:space="0" w:color="auto"/>
                              </w:divBdr>
                              <w:divsChild>
                                <w:div w:id="1379205804">
                                  <w:marLeft w:val="0"/>
                                  <w:marRight w:val="0"/>
                                  <w:marTop w:val="0"/>
                                  <w:marBottom w:val="0"/>
                                  <w:divBdr>
                                    <w:top w:val="none" w:sz="0" w:space="0" w:color="auto"/>
                                    <w:left w:val="none" w:sz="0" w:space="0" w:color="auto"/>
                                    <w:bottom w:val="none" w:sz="0" w:space="0" w:color="auto"/>
                                    <w:right w:val="none" w:sz="0" w:space="0" w:color="auto"/>
                                  </w:divBdr>
                                  <w:divsChild>
                                    <w:div w:id="192341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1193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mailto:earlyyears@slough.gov.uk" TargetMode="External"/><Relationship Id="rId26" Type="http://schemas.openxmlformats.org/officeDocument/2006/relationships/hyperlink" Target="mailto:CIF@slough.gov.uk" TargetMode="External"/><Relationship Id="rId39" Type="http://schemas.openxmlformats.org/officeDocument/2006/relationships/oleObject" Target="embeddings/oleObject5.bin"/><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image" Target="media/image11.emf"/><Relationship Id="rId42" Type="http://schemas.openxmlformats.org/officeDocument/2006/relationships/hyperlink" Target="https://www.gov.uk/government/news/thousands-of-children-to-benefit-from-free-meals-and-activities?utm_source=9a6af52f-d982-4d73-9577-00e6f8702923&amp;utm_medium=email&amp;utm_campaign=govuk-notifications&amp;utm_content=immediate" TargetMode="External"/><Relationship Id="rId47"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2.png"/><Relationship Id="rId25" Type="http://schemas.openxmlformats.org/officeDocument/2006/relationships/hyperlink" Target="https://www.gov.uk/government/publications/staying-alert-and-safe-social-distancing/staying-alert-and-safe-social-distancing" TargetMode="External"/><Relationship Id="rId33" Type="http://schemas.openxmlformats.org/officeDocument/2006/relationships/hyperlink" Target="http://www.hempsalls.com/" TargetMode="External"/><Relationship Id="rId38" Type="http://schemas.openxmlformats.org/officeDocument/2006/relationships/image" Target="media/image13.emf"/><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OVID-19.SchoolAttendance@slough.gov.uk" TargetMode="External"/><Relationship Id="rId20" Type="http://schemas.openxmlformats.org/officeDocument/2006/relationships/package" Target="embeddings/Microsoft_Word_Document1.docx"/><Relationship Id="rId29" Type="http://schemas.openxmlformats.org/officeDocument/2006/relationships/image" Target="media/image9.emf"/><Relationship Id="rId41"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oleObject" Target="embeddings/oleObject2.bin"/><Relationship Id="rId37" Type="http://schemas.openxmlformats.org/officeDocument/2006/relationships/oleObject" Target="embeddings/oleObject4.bin"/><Relationship Id="rId40" Type="http://schemas.openxmlformats.org/officeDocument/2006/relationships/image" Target="media/image14.emf"/><Relationship Id="rId45" Type="http://schemas.openxmlformats.org/officeDocument/2006/relationships/hyperlink" Target="https://www.gov.uk/government/speeches/prime-ministers-statement-to-the-house-on-covid-19-23-june-2020" TargetMode="External"/><Relationship Id="rId5" Type="http://schemas.openxmlformats.org/officeDocument/2006/relationships/numbering" Target="numbering.xml"/><Relationship Id="rId15" Type="http://schemas.openxmlformats.org/officeDocument/2006/relationships/hyperlink" Target="mailto:earlyyears@slough.gov.uk" TargetMode="External"/><Relationship Id="rId23" Type="http://schemas.openxmlformats.org/officeDocument/2006/relationships/image" Target="media/image6.png"/><Relationship Id="rId28" Type="http://schemas.openxmlformats.org/officeDocument/2006/relationships/oleObject" Target="embeddings/oleObject1.bin"/><Relationship Id="rId36" Type="http://schemas.openxmlformats.org/officeDocument/2006/relationships/image" Target="media/image12.emf"/><Relationship Id="rId10" Type="http://schemas.openxmlformats.org/officeDocument/2006/relationships/footnotes" Target="footnotes.xml"/><Relationship Id="rId19" Type="http://schemas.openxmlformats.org/officeDocument/2006/relationships/image" Target="media/image3.emf"/><Relationship Id="rId31" Type="http://schemas.openxmlformats.org/officeDocument/2006/relationships/image" Target="media/image10.emf"/><Relationship Id="rId44"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5.png"/><Relationship Id="rId27" Type="http://schemas.openxmlformats.org/officeDocument/2006/relationships/image" Target="media/image8.emf"/><Relationship Id="rId30" Type="http://schemas.openxmlformats.org/officeDocument/2006/relationships/package" Target="embeddings/Microsoft_Word_Document2.docx"/><Relationship Id="rId35" Type="http://schemas.openxmlformats.org/officeDocument/2006/relationships/oleObject" Target="embeddings/oleObject3.bin"/><Relationship Id="rId43" Type="http://schemas.openxmlformats.org/officeDocument/2006/relationships/hyperlink" Target="https://www.gov.uk/government/speeches/education-secretarys-statement-on-coronavirus-covid-19-19-june-2020?utm_source=fbcaa678-f189-4a31-a35d-4bd40dd65d21&amp;utm_medium=email&amp;utm_campaign=govuk-notifications&amp;utm_content=immediate" TargetMode="External"/></Relationships>
</file>

<file path=word/theme/theme1.xml><?xml version="1.0" encoding="utf-8"?>
<a:theme xmlns:a="http://schemas.openxmlformats.org/drawingml/2006/main" name="Office Theme">
  <a:themeElements>
    <a:clrScheme name="Newsletter">
      <a:dk1>
        <a:sysClr val="windowText" lastClr="000000"/>
      </a:dk1>
      <a:lt1>
        <a:sysClr val="window" lastClr="FFFFFF"/>
      </a:lt1>
      <a:dk2>
        <a:srgbClr val="36393B"/>
      </a:dk2>
      <a:lt2>
        <a:srgbClr val="D3E0E5"/>
      </a:lt2>
      <a:accent1>
        <a:srgbClr val="FF5C0B"/>
      </a:accent1>
      <a:accent2>
        <a:srgbClr val="FFA830"/>
      </a:accent2>
      <a:accent3>
        <a:srgbClr val="BBC43B"/>
      </a:accent3>
      <a:accent4>
        <a:srgbClr val="35B8A9"/>
      </a:accent4>
      <a:accent5>
        <a:srgbClr val="4684D0"/>
      </a:accent5>
      <a:accent6>
        <a:srgbClr val="784C9C"/>
      </a:accent6>
      <a:hlink>
        <a:srgbClr val="BC2700"/>
      </a:hlink>
      <a:folHlink>
        <a:srgbClr val="E3791C"/>
      </a:folHlink>
    </a:clrScheme>
    <a:fontScheme name="Newsletter">
      <a:majorFont>
        <a:latin typeface="Trebuchet MS"/>
        <a:ea typeface=""/>
        <a:cs typeface=""/>
      </a:majorFont>
      <a:minorFont>
        <a:latin typeface="Corbe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2029-05-12T07:00:00+00:00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 xsi:nil="true"/>
    <LocLastLocAttemptVersionLookup xmlns="4873beb7-5857-4685-be1f-d57550cc96cc">280080</LocLastLocAttemptVersionLookup>
    <LocLastLocAttemptVersionTypeLookup xmlns="4873beb7-5857-4685-be1f-d57550cc96cc" xsi:nil="true"/>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2011-06-17T05:14:00+00:00</AssetStart>
    <FriendlyTitle xmlns="4873beb7-5857-4685-be1f-d57550cc96cc" xsi:nil="true"/>
    <MarketSpecific xmlns="4873beb7-5857-4685-be1f-d57550cc96cc">false</MarketSpecific>
    <TPNamespace xmlns="4873beb7-5857-4685-be1f-d57550cc96cc" xsi:nil="true"/>
    <PublishStatusLookup xmlns="4873beb7-5857-4685-be1f-d57550cc96cc">
      <Value>1224437</Value>
      <Value>1299903</Value>
    </PublishStatusLookup>
    <APAuthor xmlns="4873beb7-5857-4685-be1f-d57550cc96cc">
      <UserInfo>
        <DisplayName>REDMOND\v-salaxm</DisplayName>
        <AccountId>2098</AccountId>
        <AccountType/>
      </UserInfo>
    </APAuthor>
    <TPCommandLine xmlns="4873beb7-5857-4685-be1f-d57550cc96cc" xsi:nil="true"/>
    <IntlLangReviewer xmlns="4873beb7-5857-4685-be1f-d57550cc96cc" xsi:nil="true"/>
    <LocOverallPreviewStatusLookup xmlns="4873beb7-5857-4685-be1f-d57550cc96cc" xsi:nil="true"/>
    <LocOverallPublishStatusLookup xmlns="4873beb7-5857-4685-be1f-d57550cc96cc" xsi:nil="true"/>
    <OpenTemplate xmlns="4873beb7-5857-4685-be1f-d57550cc96cc">true</OpenTemplate>
    <CSXSubmissionDate xmlns="4873beb7-5857-4685-be1f-d57550cc96cc" xsi:nil="true"/>
    <TaxCatchAll xmlns="4873beb7-5857-4685-be1f-d57550cc96cc"/>
    <LocNewPublishedVersionLookup xmlns="4873beb7-5857-4685-be1f-d57550cc96cc" xsi:nil="true"/>
    <LocPublishedDependentAssetsLookup xmlns="4873beb7-5857-4685-be1f-d57550cc96cc" xsi:nil="true"/>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ProcessedForMarketsLookup xmlns="4873beb7-5857-4685-be1f-d57550cc96cc" xsi:nil="true"/>
    <LocRecommendedHandoff xmlns="4873beb7-5857-4685-be1f-d57550cc96cc">FY12HOOct</LocRecommendedHandoff>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 xsi:nil="true"/>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astPublishResultLookup xmlns="4873beb7-5857-4685-be1f-d57550cc96cc" xsi:nil="true"/>
    <LegacyData xmlns="4873beb7-5857-4685-be1f-d57550cc96cc" xsi:nil="true"/>
    <LocManualTestRequired xmlns="4873beb7-5857-4685-be1f-d57550cc96cc">false</LocManualTestRequired>
    <LocProcessedForHandoffsLookup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LocOverallHandbackStatusLookup xmlns="4873beb7-5857-4685-be1f-d57550cc96cc" xsi:nil="true"/>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LocOverallLocStatusLookup xmlns="4873beb7-5857-4685-be1f-d57550cc96cc" xsi:nil="true"/>
    <LocPublishedLinkedAssetsLookup xmlns="4873beb7-5857-4685-be1f-d57550cc96cc" xsi:nil="true"/>
    <Provider xmlns="4873beb7-5857-4685-be1f-d57550cc96cc" xsi:nil="true"/>
    <UACurrentWords xmlns="4873beb7-5857-4685-be1f-d57550cc96cc" xsi:nil="true"/>
    <AssetId xmlns="4873beb7-5857-4685-be1f-d57550cc96cc">TP102686614</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OriginalRelease xmlns="4873beb7-5857-4685-be1f-d57550cc96cc">14</OriginalRelease>
    <LocMarketGroupTiers2 xmlns="4873beb7-5857-4685-be1f-d57550cc96cc" xsi:nil="true"/>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AF842-6934-4A49-8463-96851103AF0C}">
  <ds:schemaRefs>
    <ds:schemaRef ds:uri="http://purl.org/dc/dcmitype/"/>
    <ds:schemaRef ds:uri="http://schemas.openxmlformats.org/package/2006/metadata/core-properties"/>
    <ds:schemaRef ds:uri="http://purl.org/dc/terms/"/>
    <ds:schemaRef ds:uri="http://schemas.microsoft.com/office/2006/metadata/properties"/>
    <ds:schemaRef ds:uri="4873beb7-5857-4685-be1f-d57550cc96cc"/>
    <ds:schemaRef ds:uri="http://schemas.microsoft.com/office/2006/documentManagement/types"/>
    <ds:schemaRef ds:uri="http://www.w3.org/XML/1998/namespace"/>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F83CEBB6-3879-47E1-9015-067B3316F87A}">
  <ds:schemaRefs>
    <ds:schemaRef ds:uri="http://schemas.microsoft.com/sharepoint/v3/contenttype/forms"/>
  </ds:schemaRefs>
</ds:datastoreItem>
</file>

<file path=customXml/itemProps3.xml><?xml version="1.0" encoding="utf-8"?>
<ds:datastoreItem xmlns:ds="http://schemas.openxmlformats.org/officeDocument/2006/customXml" ds:itemID="{C7F45607-4B0B-4E57-8DE5-947CBA6F0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03A35F-3FF9-4E2B-AFB0-893C6622F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3656</Words>
  <Characters>20841</Characters>
  <Application>Microsoft Office Word</Application>
  <DocSecurity>4</DocSecurity>
  <Lines>173</Lines>
  <Paragraphs>48</Paragraphs>
  <ScaleCrop>false</ScaleCrop>
  <HeadingPairs>
    <vt:vector size="2" baseType="variant">
      <vt:variant>
        <vt:lpstr>Title</vt:lpstr>
      </vt:variant>
      <vt:variant>
        <vt:i4>1</vt:i4>
      </vt:variant>
    </vt:vector>
  </HeadingPairs>
  <TitlesOfParts>
    <vt:vector size="1" baseType="lpstr">
      <vt:lpstr>Newsletter</vt:lpstr>
    </vt:vector>
  </TitlesOfParts>
  <Company>Microsoft Corporation</Company>
  <LinksUpToDate>false</LinksUpToDate>
  <CharactersWithSpaces>24449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dc:title>
  <dc:subject>Early Years and Prevention Service</dc:subject>
  <dc:creator>Thompson Clare</dc:creator>
  <cp:lastModifiedBy>Thompson Clare</cp:lastModifiedBy>
  <cp:revision>2</cp:revision>
  <cp:lastPrinted>2020-05-29T13:36:00Z</cp:lastPrinted>
  <dcterms:created xsi:type="dcterms:W3CDTF">2020-06-23T13:33:00Z</dcterms:created>
  <dcterms:modified xsi:type="dcterms:W3CDTF">2020-06-23T13:33:00Z</dcterms:modified>
  <cp:category>1</cp:category>
  <cp:contentStatus>COVID-19</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