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4F" w:rsidRDefault="00211F4F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noProof/>
          <w:sz w:val="32"/>
          <w:lang w:eastAsia="en-GB"/>
        </w:rPr>
        <w:drawing>
          <wp:inline distT="0" distB="0" distL="0" distR="0" wp14:anchorId="0A59628D" wp14:editId="22267226">
            <wp:extent cx="5731510" cy="537224"/>
            <wp:effectExtent l="0" t="0" r="2540" b="0"/>
            <wp:docPr id="1" name="Picture 1" descr="SBC - black with new strapline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C - black with new strapline_20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4F" w:rsidRDefault="00211F4F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211F4F" w:rsidRDefault="00211F4F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211F4F" w:rsidRPr="00242E0F" w:rsidRDefault="00CF0436" w:rsidP="00BD3393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en" w:eastAsia="en-GB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" w:eastAsia="en-GB"/>
        </w:rPr>
        <w:t>Back to School</w:t>
      </w:r>
      <w:r w:rsidR="00211F4F" w:rsidRPr="00242E0F">
        <w:rPr>
          <w:rFonts w:ascii="Arial" w:eastAsia="Times New Roman" w:hAnsi="Arial" w:cs="Arial"/>
          <w:b/>
          <w:color w:val="000000"/>
          <w:sz w:val="28"/>
          <w:szCs w:val="28"/>
          <w:lang w:val="en" w:eastAsia="en-GB"/>
        </w:rPr>
        <w:t xml:space="preserve"> September 2020 - Information for parents</w:t>
      </w:r>
      <w:r w:rsidR="00242E0F">
        <w:rPr>
          <w:rFonts w:ascii="Arial" w:eastAsia="Times New Roman" w:hAnsi="Arial" w:cs="Arial"/>
          <w:b/>
          <w:color w:val="000000"/>
          <w:sz w:val="28"/>
          <w:szCs w:val="28"/>
          <w:lang w:val="en" w:eastAsia="en-GB"/>
        </w:rPr>
        <w:t>/</w:t>
      </w:r>
      <w:proofErr w:type="spellStart"/>
      <w:r w:rsidR="00211F4F" w:rsidRPr="00242E0F">
        <w:rPr>
          <w:rFonts w:ascii="Arial" w:eastAsia="Times New Roman" w:hAnsi="Arial" w:cs="Arial"/>
          <w:b/>
          <w:color w:val="000000"/>
          <w:sz w:val="28"/>
          <w:szCs w:val="28"/>
          <w:lang w:val="en" w:eastAsia="en-GB"/>
        </w:rPr>
        <w:t>carers</w:t>
      </w:r>
      <w:proofErr w:type="spellEnd"/>
    </w:p>
    <w:p w:rsidR="00211F4F" w:rsidRPr="00242E0F" w:rsidRDefault="00211F4F" w:rsidP="00BD339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" w:eastAsia="en-GB"/>
        </w:rPr>
      </w:pPr>
    </w:p>
    <w:p w:rsidR="00CF0436" w:rsidRDefault="00CF0436" w:rsidP="00CF04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 recognise that this has been a very difficult and challenging time for everyone, and we know that many families have</w:t>
      </w:r>
      <w:r w:rsidR="00EC3EB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been greatly impacted by the coronavirus situation, socially, emotionally and</w:t>
      </w:r>
      <w:r w:rsidR="00EC3EB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economically. </w:t>
      </w:r>
      <w:r w:rsidR="00EC3EBA">
        <w:rPr>
          <w:rFonts w:ascii="ArialMT" w:hAnsi="ArialMT" w:cs="ArialMT"/>
          <w:color w:val="000000"/>
          <w:sz w:val="24"/>
          <w:szCs w:val="24"/>
        </w:rPr>
        <w:t>We</w:t>
      </w:r>
      <w:r>
        <w:rPr>
          <w:rFonts w:ascii="ArialMT" w:hAnsi="ArialMT" w:cs="ArialMT"/>
          <w:color w:val="000000"/>
          <w:sz w:val="24"/>
          <w:szCs w:val="24"/>
        </w:rPr>
        <w:t xml:space="preserve"> would like to thank you for your comm</w:t>
      </w:r>
      <w:r w:rsidR="00F76B7C">
        <w:rPr>
          <w:rFonts w:ascii="ArialMT" w:hAnsi="ArialMT" w:cs="ArialMT"/>
          <w:color w:val="000000"/>
          <w:sz w:val="24"/>
          <w:szCs w:val="24"/>
        </w:rPr>
        <w:t>itment to supporting your child</w:t>
      </w:r>
      <w:r>
        <w:rPr>
          <w:rFonts w:ascii="ArialMT" w:hAnsi="ArialMT" w:cs="ArialMT"/>
          <w:color w:val="000000"/>
          <w:sz w:val="24"/>
          <w:szCs w:val="24"/>
        </w:rPr>
        <w:t>ren’s</w:t>
      </w:r>
      <w:r w:rsidR="00F76B7C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education at home ov</w:t>
      </w:r>
      <w:r>
        <w:rPr>
          <w:rFonts w:ascii="ArialMT" w:hAnsi="ArialMT" w:cs="ArialMT"/>
          <w:color w:val="000000"/>
          <w:sz w:val="24"/>
          <w:szCs w:val="24"/>
        </w:rPr>
        <w:t xml:space="preserve">er the last few months. </w:t>
      </w:r>
    </w:p>
    <w:p w:rsidR="00CF0436" w:rsidRDefault="00CF0436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BF4FF4" w:rsidRDefault="00BF4FF4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The Local Authority is </w:t>
      </w:r>
      <w:r w:rsidR="00F76B7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now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working in partnership with all schools in Slough to encourage </w:t>
      </w:r>
      <w:r w:rsidR="00CF043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children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back into school </w:t>
      </w:r>
      <w:r w:rsidR="00393BA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in Septembe</w:t>
      </w:r>
      <w:bookmarkStart w:id="0" w:name="_GoBack"/>
      <w:bookmarkEnd w:id="0"/>
      <w:r w:rsidR="00393BA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r 2020 </w:t>
      </w:r>
      <w:r w:rsidR="00EC3EB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in line with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="00EC3EB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the government’s guidance.</w:t>
      </w:r>
    </w:p>
    <w:p w:rsidR="00EC3EBA" w:rsidRDefault="00EC3EBA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E401B7" w:rsidRDefault="00BF4FF4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As the COVID-19 outbreak gathered momentum </w:t>
      </w:r>
      <w:r w:rsidR="0080540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with growing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numbers of confirmed cases, the Government made the decision to </w:t>
      </w:r>
      <w:r w:rsidR="00E401B7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ask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schools</w:t>
      </w:r>
      <w:r w:rsidR="00E401B7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to open only to a small number of </w:t>
      </w:r>
      <w:r w:rsidR="00CF043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children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at the end of March 2020</w:t>
      </w:r>
      <w:r w:rsidR="0091384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; vulnerable </w:t>
      </w:r>
      <w:r w:rsidR="00CF043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children </w:t>
      </w:r>
      <w:r w:rsidR="0091384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and those of keyworkers. This was </w:t>
      </w:r>
      <w:r w:rsidR="00E401B7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to reduce the transmission of the virus</w:t>
      </w:r>
      <w:r w:rsidR="0091384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. </w:t>
      </w:r>
    </w:p>
    <w:p w:rsidR="0091384A" w:rsidRDefault="0091384A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BF4FF4" w:rsidRDefault="0080540C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In </w:t>
      </w:r>
      <w:r w:rsidR="00E401B7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June 2020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we </w:t>
      </w:r>
      <w:r w:rsidR="00E401B7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saw the partial opening of schools to targeted groups of </w:t>
      </w:r>
      <w:r w:rsidR="00EC3EB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children</w:t>
      </w:r>
      <w:r w:rsidR="00E401B7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="00BF4FF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in line with the lifting of some lockdown measures.</w:t>
      </w:r>
      <w:r w:rsidR="00393BA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Throughout this time the Government made it clear that no parent would be </w:t>
      </w:r>
      <w:proofErr w:type="spellStart"/>
      <w:r w:rsidR="00393BA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penalised</w:t>
      </w:r>
      <w:proofErr w:type="spellEnd"/>
      <w:r w:rsidR="00393BA5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or sanctioned for their child’s non-attendance at school.</w:t>
      </w:r>
    </w:p>
    <w:p w:rsidR="00BF4FF4" w:rsidRDefault="00BF4FF4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D37AF4" w:rsidRDefault="0091384A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Now</w:t>
      </w:r>
      <w:r w:rsidR="00D37AF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, the circumstances have changed and it is the government’s pla</w:t>
      </w:r>
      <w:r w:rsidR="00EC3EB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n that all</w:t>
      </w:r>
      <w:r w:rsidR="00CF0436" w:rsidRPr="00CF043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="00CF043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children </w:t>
      </w:r>
      <w:r w:rsidR="00D37AF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and young people, in all year groups, will return to school and college full time from the beginning of the autumn term – September 2020. The government </w:t>
      </w:r>
      <w:r w:rsidR="00497752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has </w:t>
      </w:r>
      <w:r w:rsidR="00D37AF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published guidance explaining what parents and </w:t>
      </w:r>
      <w:proofErr w:type="spellStart"/>
      <w:r w:rsidR="00D37AF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carers</w:t>
      </w:r>
      <w:proofErr w:type="spellEnd"/>
      <w:r w:rsidR="00D37AF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need to know about</w:t>
      </w:r>
      <w:r w:rsidR="00497752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their </w:t>
      </w:r>
      <w:r w:rsidR="001B5C3E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child</w:t>
      </w:r>
      <w:r w:rsidR="00613ECB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ren</w:t>
      </w:r>
      <w:r w:rsidR="00497752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’s</w:t>
      </w:r>
      <w:r w:rsidR="00D37AF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education </w:t>
      </w:r>
      <w:r w:rsidR="001B5C3E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provision</w:t>
      </w:r>
      <w:r w:rsidR="00497752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="00D37AF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in the autumn term</w:t>
      </w:r>
      <w:r w:rsidR="00D37AF4">
        <w:rPr>
          <w:rStyle w:val="FootnoteReference"/>
          <w:rFonts w:ascii="Arial" w:eastAsia="Times New Roman" w:hAnsi="Arial" w:cs="Arial"/>
          <w:color w:val="000000"/>
          <w:sz w:val="24"/>
          <w:szCs w:val="24"/>
          <w:lang w:val="en" w:eastAsia="en-GB"/>
        </w:rPr>
        <w:footnoteReference w:id="1"/>
      </w:r>
      <w:r w:rsidR="00D37AF4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.</w:t>
      </w:r>
    </w:p>
    <w:p w:rsidR="00D37AF4" w:rsidRDefault="00D37AF4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BF4FF4" w:rsidRDefault="00D37AF4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I</w:t>
      </w:r>
      <w:r w:rsidR="0091384A"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t is vital for all </w:t>
      </w:r>
      <w:r w:rsidR="00CF043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children</w:t>
      </w:r>
      <w:r w:rsidR="00CF0436"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</w:t>
      </w:r>
      <w:r w:rsidR="0091384A"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to return to school </w:t>
      </w:r>
      <w:r w:rsidR="00497752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for</w:t>
      </w:r>
      <w:r w:rsidR="0091384A"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their education</w:t>
      </w:r>
      <w:r w:rsidR="00497752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al progress</w:t>
      </w:r>
      <w:r w:rsidR="0091384A"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, </w:t>
      </w:r>
      <w:r w:rsidR="00497752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for their </w:t>
      </w:r>
      <w:r w:rsidR="0091384A"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wellbeing and </w:t>
      </w:r>
      <w:r w:rsidR="00497752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for their </w:t>
      </w:r>
      <w:r w:rsidR="0091384A"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wider </w:t>
      </w: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d</w:t>
      </w:r>
      <w:r w:rsidR="0091384A"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evelopment. </w:t>
      </w:r>
      <w:r w:rsidR="0091384A" w:rsidRPr="00B53F4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We know that </w:t>
      </w:r>
      <w:r w:rsidR="0031278D" w:rsidRPr="00B53F4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some </w:t>
      </w:r>
      <w:r w:rsidR="00CF0436" w:rsidRPr="00B53F4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children </w:t>
      </w:r>
      <w:r w:rsidR="0031278D" w:rsidRPr="00B53F4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will </w:t>
      </w:r>
      <w:r w:rsidR="0091384A" w:rsidRPr="00B53F4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have missed being with their friends and the wider social aspects of school</w:t>
      </w:r>
      <w:r w:rsidR="00497752" w:rsidRPr="00B53F46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.</w:t>
      </w:r>
    </w:p>
    <w:p w:rsidR="00BF4FF4" w:rsidRDefault="00BF4FF4" w:rsidP="00BD339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</w:pPr>
    </w:p>
    <w:p w:rsidR="009A7672" w:rsidRPr="00815568" w:rsidRDefault="00497752" w:rsidP="00BD339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</w:pPr>
      <w:r w:rsidRPr="00815568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School attendance is therefore compulsory again from the beginning of the autumn term. This means</w:t>
      </w:r>
      <w:r w:rsidR="009A7672" w:rsidRPr="00815568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 xml:space="preserve"> from September 2020 the usual rules on school attendance apply including;</w:t>
      </w:r>
    </w:p>
    <w:p w:rsidR="009A7672" w:rsidRPr="00815568" w:rsidRDefault="009A7672" w:rsidP="00007146">
      <w:pPr>
        <w:numPr>
          <w:ilvl w:val="0"/>
          <w:numId w:val="1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</w:pPr>
      <w:r w:rsidRPr="00815568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parents’ duty to send their child to school regularly where they are of compulsory school age</w:t>
      </w:r>
      <w:r w:rsidR="00815568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 xml:space="preserve"> and registered at a school</w:t>
      </w:r>
      <w:r w:rsidRPr="00815568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;</w:t>
      </w:r>
    </w:p>
    <w:p w:rsidR="009A7672" w:rsidRPr="00815568" w:rsidRDefault="009A7672" w:rsidP="00007146">
      <w:pPr>
        <w:numPr>
          <w:ilvl w:val="0"/>
          <w:numId w:val="1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</w:pPr>
      <w:r w:rsidRPr="00815568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schools’ responsibilities to record attendance and follow up absence</w:t>
      </w:r>
      <w:r w:rsidR="00EC3EBA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;</w:t>
      </w:r>
    </w:p>
    <w:p w:rsidR="009A7672" w:rsidRPr="00815568" w:rsidRDefault="009A7672" w:rsidP="00007146">
      <w:pPr>
        <w:numPr>
          <w:ilvl w:val="0"/>
          <w:numId w:val="1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</w:pPr>
      <w:r w:rsidRPr="00815568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lastRenderedPageBreak/>
        <w:t xml:space="preserve">the </w:t>
      </w:r>
      <w:r w:rsidR="006645A1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facility</w:t>
      </w:r>
      <w:r w:rsidRPr="00815568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 xml:space="preserve"> </w:t>
      </w:r>
      <w:r w:rsidR="00F76B7C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for</w:t>
      </w:r>
      <w:r w:rsidRPr="00815568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 xml:space="preserve"> local authorities to use legal sanctions, including penalty notices and prosecution in court to enforce attendance</w:t>
      </w:r>
      <w:r w:rsidR="00EC3EBA">
        <w:rPr>
          <w:rFonts w:ascii="Arial" w:eastAsia="Times New Roman" w:hAnsi="Arial" w:cs="Arial"/>
          <w:b/>
          <w:color w:val="000000"/>
          <w:sz w:val="24"/>
          <w:szCs w:val="24"/>
          <w:lang w:val="en" w:eastAsia="en-GB"/>
        </w:rPr>
        <w:t>.</w:t>
      </w:r>
    </w:p>
    <w:p w:rsidR="00E80B95" w:rsidRDefault="00AA1160" w:rsidP="004977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There </w:t>
      </w:r>
      <w:r w:rsidR="0014581C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will however still be </w:t>
      </w:r>
      <w:r w:rsidR="00815568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a</w:t>
      </w:r>
      <w:r w:rsidR="00497752" w:rsidRPr="00ED75A6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497752" w:rsidRPr="00815568">
        <w:rPr>
          <w:rFonts w:ascii="Arial" w:eastAsia="Times New Roman" w:hAnsi="Arial" w:cs="Arial"/>
          <w:sz w:val="24"/>
          <w:szCs w:val="24"/>
          <w:lang w:val="en" w:eastAsia="en-GB"/>
        </w:rPr>
        <w:t xml:space="preserve">small number of pupils 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that </w:t>
      </w:r>
      <w:r w:rsidR="00497752" w:rsidRPr="00815568">
        <w:rPr>
          <w:rFonts w:ascii="Arial" w:eastAsia="Times New Roman" w:hAnsi="Arial" w:cs="Arial"/>
          <w:sz w:val="24"/>
          <w:szCs w:val="24"/>
          <w:lang w:val="en" w:eastAsia="en-GB"/>
        </w:rPr>
        <w:t xml:space="preserve">will be unable to attend </w:t>
      </w:r>
      <w:r w:rsidR="00E80B95">
        <w:rPr>
          <w:rFonts w:ascii="Arial" w:eastAsia="Times New Roman" w:hAnsi="Arial" w:cs="Arial"/>
          <w:sz w:val="24"/>
          <w:szCs w:val="24"/>
          <w:lang w:val="en" w:eastAsia="en-GB"/>
        </w:rPr>
        <w:t xml:space="preserve">due to reasons </w:t>
      </w:r>
      <w:r w:rsidR="0014581C" w:rsidRPr="0014581C">
        <w:rPr>
          <w:rFonts w:ascii="Arial" w:eastAsia="Times New Roman" w:hAnsi="Arial" w:cs="Arial"/>
          <w:sz w:val="24"/>
          <w:szCs w:val="24"/>
          <w:lang w:val="en" w:eastAsia="en-GB"/>
        </w:rPr>
        <w:t>relating to the incidence or transmission of coronavirus (COVID-19)</w:t>
      </w:r>
      <w:r w:rsidR="00E80B95">
        <w:rPr>
          <w:rFonts w:ascii="Arial" w:eastAsia="Times New Roman" w:hAnsi="Arial" w:cs="Arial"/>
          <w:sz w:val="24"/>
          <w:szCs w:val="24"/>
          <w:lang w:val="en" w:eastAsia="en-GB"/>
        </w:rPr>
        <w:t xml:space="preserve">. The government has provided the following examples: </w:t>
      </w:r>
    </w:p>
    <w:p w:rsidR="00815568" w:rsidRDefault="00497752" w:rsidP="0081556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815568">
        <w:rPr>
          <w:rFonts w:ascii="Arial" w:eastAsia="Times New Roman" w:hAnsi="Arial" w:cs="Arial"/>
          <w:sz w:val="24"/>
          <w:szCs w:val="24"/>
          <w:lang w:val="en" w:eastAsia="en-GB"/>
        </w:rPr>
        <w:t xml:space="preserve">they are self-isolating and have had symptoms or a </w:t>
      </w:r>
      <w:r w:rsidR="00815568">
        <w:rPr>
          <w:rFonts w:ascii="Arial" w:eastAsia="Times New Roman" w:hAnsi="Arial" w:cs="Arial"/>
          <w:sz w:val="24"/>
          <w:szCs w:val="24"/>
          <w:lang w:val="en" w:eastAsia="en-GB"/>
        </w:rPr>
        <w:t>positive test result themselves</w:t>
      </w:r>
    </w:p>
    <w:p w:rsidR="00815568" w:rsidRDefault="00497752" w:rsidP="0081556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815568">
        <w:rPr>
          <w:rFonts w:ascii="Arial" w:eastAsia="Times New Roman" w:hAnsi="Arial" w:cs="Arial"/>
          <w:sz w:val="24"/>
          <w:szCs w:val="24"/>
          <w:lang w:val="en" w:eastAsia="en-GB"/>
        </w:rPr>
        <w:t xml:space="preserve">they are a close contact of someone </w:t>
      </w:r>
      <w:r w:rsidR="00AA1160">
        <w:rPr>
          <w:rFonts w:ascii="Arial" w:eastAsia="Times New Roman" w:hAnsi="Arial" w:cs="Arial"/>
          <w:sz w:val="24"/>
          <w:szCs w:val="24"/>
          <w:lang w:val="en" w:eastAsia="en-GB"/>
        </w:rPr>
        <w:t>who has coronavirus (COVID-19)</w:t>
      </w:r>
    </w:p>
    <w:p w:rsidR="00007146" w:rsidRDefault="00007146" w:rsidP="0081556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they </w:t>
      </w:r>
      <w:r w:rsidR="0014581C">
        <w:rPr>
          <w:rFonts w:ascii="Arial" w:eastAsia="Times New Roman" w:hAnsi="Arial" w:cs="Arial"/>
          <w:sz w:val="24"/>
          <w:szCs w:val="24"/>
          <w:lang w:val="en" w:eastAsia="en-GB"/>
        </w:rPr>
        <w:t>are self isolating as a result of being in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quarantine</w:t>
      </w:r>
    </w:p>
    <w:p w:rsidR="00E80B95" w:rsidRDefault="00E80B95" w:rsidP="0081556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they are clinically extremely vulnerable </w:t>
      </w:r>
      <w:r w:rsidRPr="00E80B95">
        <w:rPr>
          <w:rFonts w:ascii="Arial" w:eastAsia="Times New Roman" w:hAnsi="Arial" w:cs="Arial"/>
          <w:b/>
          <w:sz w:val="24"/>
          <w:szCs w:val="24"/>
          <w:lang w:val="en" w:eastAsia="en-GB"/>
        </w:rPr>
        <w:t>and</w:t>
      </w:r>
      <w:r>
        <w:rPr>
          <w:rFonts w:ascii="Arial" w:eastAsia="Times New Roman" w:hAnsi="Arial" w:cs="Arial"/>
          <w:sz w:val="24"/>
          <w:szCs w:val="24"/>
          <w:lang w:val="en" w:eastAsia="en-GB"/>
        </w:rPr>
        <w:t xml:space="preserve"> a local lockdown is in force.</w:t>
      </w:r>
    </w:p>
    <w:p w:rsidR="00613ECB" w:rsidRPr="00613ECB" w:rsidRDefault="00497752" w:rsidP="008155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007146">
        <w:rPr>
          <w:rFonts w:ascii="Arial" w:eastAsia="Times New Roman" w:hAnsi="Arial" w:cs="Arial"/>
          <w:sz w:val="24"/>
          <w:szCs w:val="24"/>
          <w:lang w:val="en" w:eastAsia="en-GB"/>
        </w:rPr>
        <w:t xml:space="preserve">If your child is unable to attend school for </w:t>
      </w:r>
      <w:r w:rsidR="00007146">
        <w:rPr>
          <w:rFonts w:ascii="Arial" w:eastAsia="Times New Roman" w:hAnsi="Arial" w:cs="Arial"/>
          <w:sz w:val="24"/>
          <w:szCs w:val="24"/>
          <w:lang w:val="en" w:eastAsia="en-GB"/>
        </w:rPr>
        <w:t>any of these</w:t>
      </w:r>
      <w:r w:rsidRPr="00007146">
        <w:rPr>
          <w:rFonts w:ascii="Arial" w:eastAsia="Times New Roman" w:hAnsi="Arial" w:cs="Arial"/>
          <w:sz w:val="24"/>
          <w:szCs w:val="24"/>
          <w:lang w:val="en" w:eastAsia="en-GB"/>
        </w:rPr>
        <w:t xml:space="preserve"> reason</w:t>
      </w:r>
      <w:r w:rsidR="00007146">
        <w:rPr>
          <w:rFonts w:ascii="Arial" w:eastAsia="Times New Roman" w:hAnsi="Arial" w:cs="Arial"/>
          <w:sz w:val="24"/>
          <w:szCs w:val="24"/>
          <w:lang w:val="en" w:eastAsia="en-GB"/>
        </w:rPr>
        <w:t>s</w:t>
      </w:r>
      <w:r w:rsidR="00E80B95">
        <w:rPr>
          <w:rFonts w:ascii="Arial" w:eastAsia="Times New Roman" w:hAnsi="Arial" w:cs="Arial"/>
          <w:sz w:val="24"/>
          <w:szCs w:val="24"/>
          <w:lang w:val="en" w:eastAsia="en-GB"/>
        </w:rPr>
        <w:t xml:space="preserve"> you should immediately inform the school and be </w:t>
      </w:r>
      <w:r w:rsidR="009732AA">
        <w:rPr>
          <w:rFonts w:ascii="Arial" w:eastAsia="Times New Roman" w:hAnsi="Arial" w:cs="Arial"/>
          <w:sz w:val="24"/>
          <w:szCs w:val="24"/>
          <w:lang w:val="en" w:eastAsia="en-GB"/>
        </w:rPr>
        <w:t xml:space="preserve">prepared </w:t>
      </w:r>
      <w:r w:rsidR="00E80B95">
        <w:rPr>
          <w:rFonts w:ascii="Arial" w:eastAsia="Times New Roman" w:hAnsi="Arial" w:cs="Arial"/>
          <w:sz w:val="24"/>
          <w:szCs w:val="24"/>
          <w:lang w:val="en" w:eastAsia="en-GB"/>
        </w:rPr>
        <w:t>to provide evidence</w:t>
      </w:r>
      <w:r w:rsidR="009732AA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proofErr w:type="spellStart"/>
      <w:r w:rsidR="009732AA">
        <w:rPr>
          <w:rFonts w:ascii="Arial" w:eastAsia="Times New Roman" w:hAnsi="Arial" w:cs="Arial"/>
          <w:sz w:val="24"/>
          <w:szCs w:val="24"/>
          <w:lang w:val="en" w:eastAsia="en-GB"/>
        </w:rPr>
        <w:t>eg</w:t>
      </w:r>
      <w:proofErr w:type="spellEnd"/>
      <w:r w:rsidR="009732AA">
        <w:rPr>
          <w:rFonts w:ascii="Arial" w:eastAsia="Times New Roman" w:hAnsi="Arial" w:cs="Arial"/>
          <w:sz w:val="24"/>
          <w:szCs w:val="24"/>
          <w:lang w:val="en" w:eastAsia="en-GB"/>
        </w:rPr>
        <w:t xml:space="preserve"> from a clinician</w:t>
      </w:r>
      <w:r w:rsidR="00E80B95">
        <w:rPr>
          <w:rFonts w:ascii="Arial" w:eastAsia="Times New Roman" w:hAnsi="Arial" w:cs="Arial"/>
          <w:sz w:val="24"/>
          <w:szCs w:val="24"/>
          <w:lang w:val="en" w:eastAsia="en-GB"/>
        </w:rPr>
        <w:t>. Y</w:t>
      </w:r>
      <w:r w:rsidR="00007146">
        <w:rPr>
          <w:rFonts w:ascii="Arial" w:eastAsia="Times New Roman" w:hAnsi="Arial" w:cs="Arial"/>
          <w:sz w:val="24"/>
          <w:szCs w:val="24"/>
          <w:lang w:val="en" w:eastAsia="en-GB"/>
        </w:rPr>
        <w:t>our school should immediately provide home education. In these circumstances only</w:t>
      </w:r>
      <w:r w:rsidR="0014581C">
        <w:rPr>
          <w:rFonts w:ascii="Arial" w:eastAsia="Times New Roman" w:hAnsi="Arial" w:cs="Arial"/>
          <w:sz w:val="24"/>
          <w:szCs w:val="24"/>
          <w:lang w:val="en" w:eastAsia="en-GB"/>
        </w:rPr>
        <w:t xml:space="preserve"> </w:t>
      </w:r>
      <w:r w:rsidR="00613ECB" w:rsidRPr="00613ECB">
        <w:rPr>
          <w:rFonts w:ascii="Arial" w:hAnsi="Arial" w:cs="Arial"/>
          <w:sz w:val="24"/>
          <w:szCs w:val="24"/>
          <w:lang w:val="en"/>
        </w:rPr>
        <w:t xml:space="preserve">the absence will not be </w:t>
      </w:r>
      <w:proofErr w:type="spellStart"/>
      <w:r w:rsidR="00613ECB" w:rsidRPr="00613ECB">
        <w:rPr>
          <w:rFonts w:ascii="Arial" w:hAnsi="Arial" w:cs="Arial"/>
          <w:sz w:val="24"/>
          <w:szCs w:val="24"/>
          <w:lang w:val="en"/>
        </w:rPr>
        <w:t>penalised</w:t>
      </w:r>
      <w:proofErr w:type="spellEnd"/>
      <w:r w:rsidR="00613ECB" w:rsidRPr="00613ECB">
        <w:rPr>
          <w:rFonts w:ascii="Arial" w:hAnsi="Arial" w:cs="Arial"/>
          <w:sz w:val="24"/>
          <w:szCs w:val="24"/>
          <w:lang w:val="en"/>
        </w:rPr>
        <w:t>.</w:t>
      </w:r>
    </w:p>
    <w:p w:rsidR="0091384A" w:rsidRDefault="00AA1160" w:rsidP="00BF4FF4">
      <w:pPr>
        <w:pStyle w:val="NormalWeb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If you are worried about your child attending school you should discuss your concerns directly with the school</w:t>
      </w:r>
      <w:r w:rsidR="00E80B95">
        <w:rPr>
          <w:rFonts w:ascii="Arial" w:hAnsi="Arial" w:cs="Arial"/>
          <w:lang w:val="en"/>
        </w:rPr>
        <w:t xml:space="preserve"> who will be able to </w:t>
      </w:r>
      <w:r>
        <w:rPr>
          <w:rFonts w:ascii="Arial" w:hAnsi="Arial" w:cs="Arial"/>
          <w:lang w:val="en"/>
        </w:rPr>
        <w:t xml:space="preserve">assure you of the measures that have been put in place to </w:t>
      </w:r>
      <w:r w:rsidR="00613ECB">
        <w:rPr>
          <w:rFonts w:ascii="Arial" w:hAnsi="Arial" w:cs="Arial"/>
          <w:lang w:val="en"/>
        </w:rPr>
        <w:t xml:space="preserve">reduce </w:t>
      </w:r>
      <w:r>
        <w:rPr>
          <w:rFonts w:ascii="Arial" w:hAnsi="Arial" w:cs="Arial"/>
          <w:lang w:val="en"/>
        </w:rPr>
        <w:t>the risk</w:t>
      </w:r>
      <w:r w:rsidR="00613ECB">
        <w:rPr>
          <w:rFonts w:ascii="Arial" w:hAnsi="Arial" w:cs="Arial"/>
          <w:lang w:val="en"/>
        </w:rPr>
        <w:t>s</w:t>
      </w:r>
      <w:r>
        <w:rPr>
          <w:rFonts w:ascii="Arial" w:hAnsi="Arial" w:cs="Arial"/>
          <w:lang w:val="en"/>
        </w:rPr>
        <w:t xml:space="preserve"> in </w:t>
      </w:r>
      <w:r w:rsidR="00613ECB">
        <w:rPr>
          <w:rFonts w:ascii="Arial" w:hAnsi="Arial" w:cs="Arial"/>
          <w:lang w:val="en"/>
        </w:rPr>
        <w:t>line with government guidance</w:t>
      </w:r>
      <w:r>
        <w:rPr>
          <w:rFonts w:ascii="Arial" w:hAnsi="Arial" w:cs="Arial"/>
          <w:lang w:val="en"/>
        </w:rPr>
        <w:t>.</w:t>
      </w:r>
    </w:p>
    <w:p w:rsidR="00613ECB" w:rsidRPr="00BD3393" w:rsidRDefault="00613ECB" w:rsidP="00613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</w:pPr>
      <w:r>
        <w:rPr>
          <w:rFonts w:ascii="Arial" w:hAnsi="Arial" w:cs="Arial"/>
          <w:lang w:val="en"/>
        </w:rPr>
        <w:t xml:space="preserve">Schools work closely with </w:t>
      </w:r>
      <w:r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health and council teams who may also be able to help if needed.</w:t>
      </w:r>
    </w:p>
    <w:p w:rsidR="00AA1160" w:rsidRDefault="00AA1160" w:rsidP="00BF4FF4">
      <w:pPr>
        <w:pStyle w:val="NormalWeb"/>
        <w:rPr>
          <w:rFonts w:ascii="Arial" w:hAnsi="Arial" w:cs="Arial"/>
          <w:lang w:val="en"/>
        </w:rPr>
      </w:pPr>
    </w:p>
    <w:p w:rsidR="00AA1160" w:rsidRPr="009732AA" w:rsidRDefault="00613ECB" w:rsidP="00CF0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</w:pPr>
      <w:r w:rsidRPr="009732AA">
        <w:rPr>
          <w:rFonts w:ascii="Arial" w:hAnsi="Arial" w:cs="Arial"/>
          <w:sz w:val="24"/>
          <w:szCs w:val="24"/>
          <w:lang w:val="en"/>
        </w:rPr>
        <w:t>Parents should plan any family holiday within the school holida</w:t>
      </w:r>
      <w:r w:rsidR="00E80B95" w:rsidRPr="009732AA">
        <w:rPr>
          <w:rFonts w:ascii="Arial" w:hAnsi="Arial" w:cs="Arial"/>
          <w:sz w:val="24"/>
          <w:szCs w:val="24"/>
          <w:lang w:val="en"/>
        </w:rPr>
        <w:t>ys and avoid taking their child</w:t>
      </w:r>
      <w:r w:rsidRPr="009732AA">
        <w:rPr>
          <w:rFonts w:ascii="Arial" w:hAnsi="Arial" w:cs="Arial"/>
          <w:sz w:val="24"/>
          <w:szCs w:val="24"/>
          <w:lang w:val="en"/>
        </w:rPr>
        <w:t xml:space="preserve">ren out of school during term time. In addition, careful consideration should </w:t>
      </w:r>
      <w:r w:rsidR="00E80B95" w:rsidRPr="009732AA">
        <w:rPr>
          <w:rFonts w:ascii="Arial" w:hAnsi="Arial" w:cs="Arial"/>
          <w:sz w:val="24"/>
          <w:szCs w:val="24"/>
          <w:lang w:val="en"/>
        </w:rPr>
        <w:t>be given to removing your child</w:t>
      </w:r>
      <w:r w:rsidRPr="009732AA">
        <w:rPr>
          <w:rFonts w:ascii="Arial" w:hAnsi="Arial" w:cs="Arial"/>
          <w:sz w:val="24"/>
          <w:szCs w:val="24"/>
          <w:lang w:val="en"/>
        </w:rPr>
        <w:t xml:space="preserve">ren from school during term time for “family emergencies”. </w:t>
      </w:r>
      <w:r w:rsidRPr="009732A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It is not always appropriate or in the best interests of the child to miss school for emergencies which are being dealt with by adult family members. </w:t>
      </w:r>
    </w:p>
    <w:p w:rsidR="00AA1160" w:rsidRDefault="00AA1160" w:rsidP="00BF4FF4">
      <w:pPr>
        <w:pStyle w:val="NormalWeb"/>
        <w:rPr>
          <w:rFonts w:ascii="Arial" w:hAnsi="Arial" w:cs="Arial"/>
          <w:lang w:val="en"/>
        </w:rPr>
      </w:pPr>
    </w:p>
    <w:p w:rsidR="00AA1160" w:rsidRDefault="00B53F46" w:rsidP="00BF4FF4">
      <w:pPr>
        <w:pStyle w:val="NormalWeb"/>
        <w:rPr>
          <w:rFonts w:ascii="Arial" w:hAnsi="Arial" w:cs="Arial"/>
          <w:lang w:val="en"/>
        </w:rPr>
      </w:pPr>
      <w:r>
        <w:rPr>
          <w:rFonts w:ascii="Arial" w:hAnsi="Arial" w:cs="Arial"/>
          <w:color w:val="000000"/>
          <w:lang w:val="en"/>
        </w:rPr>
        <w:t xml:space="preserve">The </w:t>
      </w:r>
      <w:r w:rsidR="00613ECB" w:rsidRPr="00BD3393">
        <w:rPr>
          <w:rFonts w:ascii="Arial" w:hAnsi="Arial" w:cs="Arial"/>
          <w:color w:val="000000"/>
          <w:lang w:val="en"/>
        </w:rPr>
        <w:t xml:space="preserve">most important thing is that the school and parents work together to get </w:t>
      </w:r>
      <w:r w:rsidR="00CF0436">
        <w:rPr>
          <w:rFonts w:ascii="Arial" w:hAnsi="Arial" w:cs="Arial"/>
          <w:color w:val="000000"/>
          <w:lang w:val="en"/>
        </w:rPr>
        <w:t>children</w:t>
      </w:r>
      <w:r w:rsidR="00CF0436" w:rsidRPr="00BD3393">
        <w:rPr>
          <w:rFonts w:ascii="Arial" w:hAnsi="Arial" w:cs="Arial"/>
          <w:color w:val="000000"/>
          <w:lang w:val="en"/>
        </w:rPr>
        <w:t xml:space="preserve"> </w:t>
      </w:r>
      <w:r w:rsidR="00613ECB" w:rsidRPr="00BD3393">
        <w:rPr>
          <w:rFonts w:ascii="Arial" w:hAnsi="Arial" w:cs="Arial"/>
          <w:color w:val="000000"/>
          <w:lang w:val="en"/>
        </w:rPr>
        <w:t>back into school. The school is ready to listen so please contact them if you have any worries and they will try to help you</w:t>
      </w:r>
      <w:r>
        <w:rPr>
          <w:rFonts w:ascii="Arial" w:hAnsi="Arial" w:cs="Arial"/>
          <w:color w:val="000000"/>
          <w:lang w:val="en"/>
        </w:rPr>
        <w:t>.</w:t>
      </w:r>
    </w:p>
    <w:p w:rsidR="00AA1160" w:rsidRDefault="00AA1160" w:rsidP="00BF4FF4">
      <w:pPr>
        <w:pStyle w:val="NormalWeb"/>
        <w:rPr>
          <w:rFonts w:ascii="Arial" w:hAnsi="Arial" w:cs="Arial"/>
          <w:lang w:val="en"/>
        </w:rPr>
      </w:pPr>
    </w:p>
    <w:p w:rsidR="00613ECB" w:rsidRPr="00BD3393" w:rsidRDefault="00613ECB" w:rsidP="00613E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</w:pPr>
      <w:r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We wish you and your child</w:t>
      </w:r>
      <w:r w:rsidR="00EC3EBA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>ren</w:t>
      </w:r>
      <w:r w:rsidRPr="00BD3393">
        <w:rPr>
          <w:rFonts w:ascii="Arial" w:eastAsia="Times New Roman" w:hAnsi="Arial" w:cs="Arial"/>
          <w:color w:val="000000"/>
          <w:sz w:val="24"/>
          <w:szCs w:val="24"/>
          <w:lang w:val="en" w:eastAsia="en-GB"/>
        </w:rPr>
        <w:t xml:space="preserve"> all the best for the coming academic year.</w:t>
      </w:r>
    </w:p>
    <w:p w:rsidR="00AA1160" w:rsidRDefault="00AA1160" w:rsidP="00BF4FF4">
      <w:pPr>
        <w:pStyle w:val="NormalWeb"/>
        <w:rPr>
          <w:rFonts w:ascii="Arial" w:hAnsi="Arial" w:cs="Arial"/>
          <w:lang w:val="en"/>
        </w:rPr>
      </w:pPr>
    </w:p>
    <w:p w:rsidR="00AA1160" w:rsidRDefault="00AA1160" w:rsidP="00BF4FF4">
      <w:pPr>
        <w:pStyle w:val="NormalWeb"/>
        <w:rPr>
          <w:rFonts w:ascii="Arial" w:hAnsi="Arial" w:cs="Arial"/>
          <w:lang w:val="en"/>
        </w:rPr>
      </w:pPr>
    </w:p>
    <w:p w:rsidR="00AA1160" w:rsidRDefault="00EC3EBA" w:rsidP="00BF4FF4">
      <w:pPr>
        <w:pStyle w:val="NormalWeb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Attendance Service</w:t>
      </w:r>
    </w:p>
    <w:p w:rsidR="00EC3EBA" w:rsidRDefault="00EC3EBA" w:rsidP="00BF4FF4">
      <w:pPr>
        <w:pStyle w:val="NormalWeb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Slough Borough Council</w:t>
      </w:r>
    </w:p>
    <w:p w:rsidR="00EC3EBA" w:rsidRDefault="00EC3EBA" w:rsidP="00BF4FF4">
      <w:pPr>
        <w:pStyle w:val="NormalWeb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Email: </w:t>
      </w:r>
      <w:hyperlink r:id="rId10" w:history="1">
        <w:r w:rsidRPr="00EF6352">
          <w:rPr>
            <w:rStyle w:val="Hyperlink"/>
            <w:rFonts w:ascii="Arial" w:hAnsi="Arial" w:cs="Arial"/>
            <w:lang w:val="en"/>
          </w:rPr>
          <w:t>attendance@slough.gov.uk</w:t>
        </w:r>
      </w:hyperlink>
      <w:r>
        <w:rPr>
          <w:rFonts w:ascii="Arial" w:hAnsi="Arial" w:cs="Arial"/>
          <w:lang w:val="en"/>
        </w:rPr>
        <w:t xml:space="preserve"> </w:t>
      </w:r>
    </w:p>
    <w:p w:rsidR="00AA1160" w:rsidRDefault="00AA1160" w:rsidP="00BF4FF4">
      <w:pPr>
        <w:pStyle w:val="NormalWeb"/>
        <w:rPr>
          <w:rFonts w:ascii="Arial" w:hAnsi="Arial" w:cs="Arial"/>
          <w:lang w:val="en"/>
        </w:rPr>
      </w:pPr>
    </w:p>
    <w:p w:rsidR="00BD3393" w:rsidRPr="00BD3393" w:rsidRDefault="00BD3393" w:rsidP="00BD3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</w:pPr>
    </w:p>
    <w:p w:rsidR="00BD3393" w:rsidRPr="00BD3393" w:rsidRDefault="00BD3393" w:rsidP="00BD3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</w:pPr>
      <w:r w:rsidRPr="00BD3393"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  <w:t> </w:t>
      </w:r>
    </w:p>
    <w:p w:rsidR="00BD3393" w:rsidRPr="00BD3393" w:rsidRDefault="00BD3393" w:rsidP="00BD33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</w:pPr>
      <w:r w:rsidRPr="00BD3393"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  <w:t> </w:t>
      </w:r>
    </w:p>
    <w:p w:rsidR="00BD3393" w:rsidRPr="00BD3393" w:rsidRDefault="00BD3393" w:rsidP="00BD339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</w:pPr>
      <w:r w:rsidRPr="00BD3393"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  <w:t> </w:t>
      </w:r>
    </w:p>
    <w:p w:rsidR="00BD3393" w:rsidRPr="00BD3393" w:rsidRDefault="00BD3393" w:rsidP="00BD3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</w:pPr>
      <w:r w:rsidRPr="00BD3393">
        <w:rPr>
          <w:rFonts w:ascii="Times New Roman" w:eastAsia="Times New Roman" w:hAnsi="Times New Roman" w:cs="Times New Roman"/>
          <w:color w:val="000000"/>
          <w:sz w:val="23"/>
          <w:szCs w:val="23"/>
          <w:lang w:val="en" w:eastAsia="en-GB"/>
        </w:rPr>
        <w:t> </w:t>
      </w:r>
    </w:p>
    <w:p w:rsidR="00324713" w:rsidRDefault="00324713" w:rsidP="00324713"/>
    <w:sectPr w:rsidR="00324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46" w:rsidRDefault="00B53F46" w:rsidP="00D37AF4">
      <w:pPr>
        <w:spacing w:after="0" w:line="240" w:lineRule="auto"/>
      </w:pPr>
      <w:r>
        <w:separator/>
      </w:r>
    </w:p>
  </w:endnote>
  <w:endnote w:type="continuationSeparator" w:id="0">
    <w:p w:rsidR="00B53F46" w:rsidRDefault="00B53F46" w:rsidP="00D3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46" w:rsidRDefault="00B53F46" w:rsidP="00D37AF4">
      <w:pPr>
        <w:spacing w:after="0" w:line="240" w:lineRule="auto"/>
      </w:pPr>
      <w:r>
        <w:separator/>
      </w:r>
    </w:p>
  </w:footnote>
  <w:footnote w:type="continuationSeparator" w:id="0">
    <w:p w:rsidR="00B53F46" w:rsidRDefault="00B53F46" w:rsidP="00D37AF4">
      <w:pPr>
        <w:spacing w:after="0" w:line="240" w:lineRule="auto"/>
      </w:pPr>
      <w:r>
        <w:continuationSeparator/>
      </w:r>
    </w:p>
  </w:footnote>
  <w:footnote w:id="1">
    <w:p w:rsidR="00B53F46" w:rsidRPr="00F76B7C" w:rsidRDefault="00B53F46" w:rsidP="00D37AF4">
      <w:pPr>
        <w:pStyle w:val="NormalWeb"/>
        <w:rPr>
          <w:rFonts w:ascii="Arial" w:hAnsi="Arial" w:cs="Arial"/>
          <w:sz w:val="20"/>
          <w:lang w:val="en"/>
        </w:rPr>
      </w:pPr>
      <w:r w:rsidRPr="00F76B7C">
        <w:rPr>
          <w:rStyle w:val="FootnoteReference"/>
          <w:sz w:val="20"/>
        </w:rPr>
        <w:footnoteRef/>
      </w:r>
      <w:r w:rsidRPr="00F76B7C">
        <w:rPr>
          <w:sz w:val="20"/>
        </w:rPr>
        <w:t xml:space="preserve"> </w:t>
      </w:r>
      <w:hyperlink r:id="rId1" w:anchor="welcoming-children-and-young-people-back-to-school-and-college" w:history="1">
        <w:r w:rsidRPr="00F76B7C">
          <w:rPr>
            <w:rStyle w:val="Hyperlink"/>
            <w:rFonts w:ascii="Arial" w:hAnsi="Arial" w:cs="Arial"/>
            <w:sz w:val="20"/>
            <w:lang w:val="en"/>
          </w:rPr>
          <w:t>https://www.gov.uk/government/publications/what-parents-and-carers-need-to-know-about-early-years-providers-schools-and-colleges-during-the-coronavirus-covid-19-outbreak/what-parents-and-carers-need-to-know-about-early-years-providers-schools-and-colleges-in-the-autumn-term#welcoming-children-and-young-people-back-to-school-and-college</w:t>
        </w:r>
      </w:hyperlink>
      <w:r w:rsidRPr="00F76B7C">
        <w:rPr>
          <w:rFonts w:ascii="Arial" w:hAnsi="Arial" w:cs="Arial"/>
          <w:sz w:val="20"/>
          <w:lang w:val="en"/>
        </w:rPr>
        <w:t xml:space="preserve"> </w:t>
      </w:r>
    </w:p>
    <w:p w:rsidR="00B53F46" w:rsidRPr="00D37AF4" w:rsidRDefault="00B53F46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393"/>
    <w:multiLevelType w:val="multilevel"/>
    <w:tmpl w:val="2A66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B6C95"/>
    <w:multiLevelType w:val="multilevel"/>
    <w:tmpl w:val="A2E6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80C76"/>
    <w:multiLevelType w:val="multilevel"/>
    <w:tmpl w:val="92F8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C1DAB"/>
    <w:multiLevelType w:val="multilevel"/>
    <w:tmpl w:val="CC50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07895"/>
    <w:multiLevelType w:val="multilevel"/>
    <w:tmpl w:val="9370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B2109F"/>
    <w:multiLevelType w:val="hybridMultilevel"/>
    <w:tmpl w:val="9376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3306E"/>
    <w:multiLevelType w:val="multilevel"/>
    <w:tmpl w:val="493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17A5C"/>
    <w:multiLevelType w:val="multilevel"/>
    <w:tmpl w:val="D7D0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E5AD4"/>
    <w:multiLevelType w:val="multilevel"/>
    <w:tmpl w:val="9FFC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B5072D"/>
    <w:multiLevelType w:val="multilevel"/>
    <w:tmpl w:val="DFA8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DF5E35"/>
    <w:multiLevelType w:val="multilevel"/>
    <w:tmpl w:val="BF20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93"/>
    <w:rsid w:val="00007146"/>
    <w:rsid w:val="0014581C"/>
    <w:rsid w:val="001B5C3E"/>
    <w:rsid w:val="00211F4F"/>
    <w:rsid w:val="00242E0F"/>
    <w:rsid w:val="0031278D"/>
    <w:rsid w:val="00324713"/>
    <w:rsid w:val="00393BA5"/>
    <w:rsid w:val="00420CD6"/>
    <w:rsid w:val="00441A07"/>
    <w:rsid w:val="00497752"/>
    <w:rsid w:val="00613ECB"/>
    <w:rsid w:val="006645A1"/>
    <w:rsid w:val="00672EE8"/>
    <w:rsid w:val="00706D3B"/>
    <w:rsid w:val="0080540C"/>
    <w:rsid w:val="00815568"/>
    <w:rsid w:val="008E1F2A"/>
    <w:rsid w:val="0091384A"/>
    <w:rsid w:val="00934DDB"/>
    <w:rsid w:val="0094489E"/>
    <w:rsid w:val="009732AA"/>
    <w:rsid w:val="009A7672"/>
    <w:rsid w:val="00AA1160"/>
    <w:rsid w:val="00B53F46"/>
    <w:rsid w:val="00BD3393"/>
    <w:rsid w:val="00BF4FF4"/>
    <w:rsid w:val="00CA687F"/>
    <w:rsid w:val="00CF0436"/>
    <w:rsid w:val="00D37AF4"/>
    <w:rsid w:val="00E401B7"/>
    <w:rsid w:val="00E80B95"/>
    <w:rsid w:val="00EC3EBA"/>
    <w:rsid w:val="00ED75A6"/>
    <w:rsid w:val="00F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7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D339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D75A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8E1F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F2A"/>
    <w:rPr>
      <w:color w:val="800080" w:themeColor="followedHyperlink"/>
      <w:u w:val="single"/>
    </w:rPr>
  </w:style>
  <w:style w:type="paragraph" w:customStyle="1" w:styleId="Default">
    <w:name w:val="Default"/>
    <w:rsid w:val="003247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7A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A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A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5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7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D339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D75A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8E1F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F2A"/>
    <w:rPr>
      <w:color w:val="800080" w:themeColor="followedHyperlink"/>
      <w:u w:val="single"/>
    </w:rPr>
  </w:style>
  <w:style w:type="paragraph" w:customStyle="1" w:styleId="Default">
    <w:name w:val="Default"/>
    <w:rsid w:val="003247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7A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A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A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8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ttendance@slough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what-parents-and-carers-need-to-know-about-early-years-providers-schools-and-colleges-during-the-coronavirus-covid-19-outbreak/what-parents-and-carers-need-to-know-about-early-years-providers-schools-and-colleges-in-the-autumn-te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7842-D0F5-4E78-BDFD-4CFAD6EC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Jeannette</dc:creator>
  <cp:lastModifiedBy>Wood John</cp:lastModifiedBy>
  <cp:revision>5</cp:revision>
  <dcterms:created xsi:type="dcterms:W3CDTF">2020-08-10T12:34:00Z</dcterms:created>
  <dcterms:modified xsi:type="dcterms:W3CDTF">2020-08-13T11:36:00Z</dcterms:modified>
</cp:coreProperties>
</file>