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2F6499" w:rsidRPr="00015FA3" w:rsidRDefault="002F6499" w:rsidP="001D5D5C">
      <w:pPr>
        <w:pStyle w:val="Heading1"/>
        <w:ind w:left="2367"/>
        <w:rPr>
          <w:rFonts w:ascii="Segoe UI" w:hAnsi="Segoe UI" w:cs="Segoe UI"/>
          <w:u w:val="thick"/>
        </w:rPr>
      </w:pPr>
    </w:p>
    <w:p w:rsidR="002F6499" w:rsidRPr="00015FA3" w:rsidRDefault="002F6499" w:rsidP="001D5D5C">
      <w:pPr>
        <w:pStyle w:val="Heading1"/>
        <w:ind w:left="2367"/>
        <w:rPr>
          <w:rFonts w:ascii="Segoe UI" w:hAnsi="Segoe UI" w:cs="Segoe UI"/>
          <w:u w:val="thick"/>
        </w:rPr>
      </w:pPr>
    </w:p>
    <w:p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rsidR="00AD7D24" w:rsidRPr="00015FA3" w:rsidRDefault="00AD7D24">
      <w:pPr>
        <w:pStyle w:val="BodyText"/>
        <w:rPr>
          <w:rFonts w:ascii="Segoe UI" w:hAnsi="Segoe UI" w:cs="Segoe UI"/>
          <w:b/>
        </w:rPr>
      </w:pPr>
    </w:p>
    <w:p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rsidR="001D5D5C" w:rsidRPr="00015FA3" w:rsidRDefault="001D5D5C" w:rsidP="00843BF2">
      <w:pPr>
        <w:pStyle w:val="Heading2"/>
        <w:spacing w:before="217"/>
        <w:ind w:right="503"/>
        <w:rPr>
          <w:rFonts w:ascii="Segoe UI" w:hAnsi="Segoe UI" w:cs="Segoe UI"/>
        </w:rPr>
      </w:pPr>
      <w:r w:rsidRPr="00015FA3">
        <w:rPr>
          <w:rFonts w:ascii="Segoe UI" w:hAnsi="Segoe UI" w:cs="Segoe UI"/>
        </w:rPr>
        <w:t xml:space="preserve">Providers who run community activities, holiday clubs, after-school clubs, tuition and other </w:t>
      </w:r>
      <w:proofErr w:type="spellStart"/>
      <w:r w:rsidRPr="00015FA3">
        <w:rPr>
          <w:rFonts w:ascii="Segoe UI" w:hAnsi="Segoe UI" w:cs="Segoe UI"/>
        </w:rPr>
        <w:t>out-of</w:t>
      </w:r>
      <w:proofErr w:type="spellEnd"/>
      <w:r w:rsidRPr="00015FA3">
        <w:rPr>
          <w:rFonts w:ascii="Segoe UI" w:hAnsi="Segoe UI" w:cs="Segoe UI"/>
        </w:rPr>
        <w:t xml:space="preserve"> school provision for children can operate over the summer holiday, subject to the science and with safety measures in place.</w:t>
      </w:r>
    </w:p>
    <w:p w:rsidR="00AD7D24" w:rsidRPr="00015FA3" w:rsidRDefault="00AE5111" w:rsidP="00843BF2">
      <w:pPr>
        <w:pStyle w:val="Heading2"/>
        <w:spacing w:before="217"/>
        <w:ind w:right="503"/>
        <w:rPr>
          <w:rFonts w:ascii="Segoe UI" w:hAnsi="Segoe UI" w:cs="Segoe UI"/>
        </w:rPr>
      </w:pPr>
      <w:hyperlink r:id="rId12" w:history="1">
        <w:r w:rsidR="003015E1" w:rsidRPr="00015FA3">
          <w:rPr>
            <w:rStyle w:val="Hyperlink"/>
            <w:rFonts w:ascii="Segoe UI" w:hAnsi="Segoe UI" w:cs="Segoe UI"/>
          </w:rPr>
          <w:t>https://www.gov.uk/government/publications/protective-measures-for-holiday-or-after-school-clubs-and-other-out-of-school-settings-for-children-during-the-coronavirus-covid-19-outbreak?utm_source=4b581021-d798-4565-8fa0-579175be88cb&amp;utm_medium=email&amp;utm_campaign=govuk-notifications&amp;utm_content=immediate</w:t>
        </w:r>
      </w:hyperlink>
    </w:p>
    <w:p w:rsidR="00AD7D24" w:rsidRPr="00015FA3" w:rsidRDefault="00AD7D24">
      <w:pPr>
        <w:pStyle w:val="BodyText"/>
        <w:spacing w:before="8"/>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192"/>
        </w:trPr>
        <w:tc>
          <w:tcPr>
            <w:tcW w:w="8542" w:type="dxa"/>
            <w:shd w:val="clear" w:color="auto" w:fill="FCE9D9"/>
          </w:tcPr>
          <w:p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rsidTr="00461606">
        <w:trPr>
          <w:trHeight w:val="214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3015E1">
            <w:pPr>
              <w:pStyle w:val="TableParagraph"/>
              <w:numPr>
                <w:ilvl w:val="0"/>
                <w:numId w:val="29"/>
              </w:numPr>
              <w:tabs>
                <w:tab w:val="left" w:pos="830"/>
                <w:tab w:val="left" w:pos="831"/>
              </w:tabs>
              <w:spacing w:before="1" w:line="242" w:lineRule="auto"/>
              <w:ind w:right="225" w:hanging="360"/>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rsidR="00AD7D24" w:rsidRPr="00015FA3" w:rsidRDefault="00AD7D24">
            <w:pPr>
              <w:pStyle w:val="TableParagraph"/>
              <w:spacing w:before="9"/>
              <w:rPr>
                <w:rFonts w:ascii="Segoe UI" w:hAnsi="Segoe UI" w:cs="Segoe UI"/>
                <w:sz w:val="23"/>
              </w:rPr>
            </w:pPr>
          </w:p>
          <w:p w:rsidR="00AD7D24" w:rsidRPr="00015FA3" w:rsidRDefault="001D5D5C">
            <w:pPr>
              <w:pStyle w:val="TableParagraph"/>
              <w:numPr>
                <w:ilvl w:val="0"/>
                <w:numId w:val="29"/>
              </w:numPr>
              <w:tabs>
                <w:tab w:val="left" w:pos="830"/>
                <w:tab w:val="left" w:pos="831"/>
              </w:tabs>
              <w:spacing w:before="1" w:line="244" w:lineRule="auto"/>
              <w:ind w:right="489" w:hanging="360"/>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tc>
        <w:tc>
          <w:tcPr>
            <w:tcW w:w="1134" w:type="dxa"/>
          </w:tcPr>
          <w:p w:rsidR="00AD7D24" w:rsidRPr="00015FA3" w:rsidRDefault="00AD7D24">
            <w:pPr>
              <w:pStyle w:val="TableParagraph"/>
              <w:rPr>
                <w:rFonts w:ascii="Segoe UI" w:hAnsi="Segoe UI" w:cs="Segoe UI"/>
              </w:rPr>
            </w:pPr>
          </w:p>
        </w:tc>
      </w:tr>
      <w:tr w:rsidR="00AD7D24" w:rsidRPr="00015FA3" w:rsidTr="00843BF2">
        <w:trPr>
          <w:trHeight w:val="326"/>
        </w:trPr>
        <w:tc>
          <w:tcPr>
            <w:tcW w:w="9676" w:type="dxa"/>
            <w:gridSpan w:val="2"/>
            <w:shd w:val="clear" w:color="auto" w:fill="FCE9D9"/>
          </w:tcPr>
          <w:p w:rsidR="00AD7D24" w:rsidRPr="00015FA3" w:rsidRDefault="00F10A36" w:rsidP="003015E1">
            <w:pPr>
              <w:pStyle w:val="TableParagraph"/>
              <w:rPr>
                <w:rFonts w:ascii="Segoe UI" w:hAnsi="Segoe UI" w:cs="Segoe UI"/>
                <w:b/>
                <w:sz w:val="24"/>
              </w:rPr>
            </w:pPr>
            <w:r w:rsidRPr="00015FA3">
              <w:rPr>
                <w:rFonts w:ascii="Segoe UI" w:hAnsi="Segoe UI" w:cs="Segoe UI"/>
                <w:b/>
                <w:sz w:val="24"/>
              </w:rPr>
              <w:t>Indoor and Outdoor Provision</w:t>
            </w:r>
          </w:p>
        </w:tc>
      </w:tr>
      <w:tr w:rsidR="00AD7D24" w:rsidRPr="00015FA3" w:rsidTr="00461606">
        <w:trPr>
          <w:trHeight w:val="2001"/>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rsidR="00AD7D24" w:rsidRPr="00015FA3" w:rsidRDefault="00AD7D24">
            <w:pPr>
              <w:pStyle w:val="TableParagraph"/>
              <w:spacing w:before="9"/>
              <w:rPr>
                <w:rFonts w:ascii="Segoe UI" w:hAnsi="Segoe UI" w:cs="Segoe UI"/>
                <w:sz w:val="23"/>
              </w:rPr>
            </w:pPr>
          </w:p>
          <w:p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rsidR="00532D6A" w:rsidRDefault="00532D6A" w:rsidP="00532D6A">
            <w:pPr>
              <w:pStyle w:val="ListParagraph"/>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p w:rsidR="00532D6A" w:rsidRPr="00015FA3" w:rsidRDefault="00532D6A" w:rsidP="00532D6A">
            <w:pPr>
              <w:pStyle w:val="TableParagraph"/>
              <w:tabs>
                <w:tab w:val="left" w:pos="830"/>
                <w:tab w:val="left" w:pos="831"/>
              </w:tabs>
              <w:spacing w:line="279" w:lineRule="exact"/>
              <w:ind w:left="830"/>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031"/>
        </w:trPr>
        <w:tc>
          <w:tcPr>
            <w:tcW w:w="8542" w:type="dxa"/>
          </w:tcPr>
          <w:p w:rsidR="008C73D1" w:rsidRPr="00015FA3" w:rsidRDefault="008C73D1" w:rsidP="008C73D1">
            <w:pPr>
              <w:pStyle w:val="TableParagraph"/>
              <w:spacing w:before="6"/>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identified what staff can return to</w:t>
            </w:r>
            <w:r w:rsidRPr="00015FA3">
              <w:rPr>
                <w:rFonts w:ascii="Segoe UI" w:hAnsi="Segoe UI" w:cs="Segoe UI"/>
                <w:spacing w:val="-2"/>
                <w:sz w:val="24"/>
              </w:rPr>
              <w:t xml:space="preserve"> </w:t>
            </w:r>
            <w:r w:rsidRPr="00015FA3">
              <w:rPr>
                <w:rFonts w:ascii="Segoe UI" w:hAnsi="Segoe UI" w:cs="Segoe UI"/>
                <w:sz w:val="24"/>
              </w:rPr>
              <w:t>work</w:t>
            </w:r>
          </w:p>
          <w:p w:rsidR="008C73D1" w:rsidRPr="00015FA3" w:rsidRDefault="008C73D1" w:rsidP="008C73D1">
            <w:pPr>
              <w:pStyle w:val="TableParagraph"/>
              <w:spacing w:before="1"/>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015FA3">
              <w:rPr>
                <w:rFonts w:ascii="Segoe UI" w:hAnsi="Segoe UI" w:cs="Segoe UI"/>
                <w:sz w:val="24"/>
              </w:rPr>
              <w:t>agreed flexible working arrangements needed to support</w:t>
            </w:r>
            <w:r w:rsidRPr="00015FA3">
              <w:rPr>
                <w:rFonts w:ascii="Segoe UI" w:hAnsi="Segoe UI" w:cs="Segoe UI"/>
                <w:spacing w:val="-32"/>
                <w:sz w:val="24"/>
              </w:rPr>
              <w:t xml:space="preserve"> </w:t>
            </w:r>
            <w:r w:rsidRPr="00015FA3">
              <w:rPr>
                <w:rFonts w:ascii="Segoe UI" w:hAnsi="Segoe UI" w:cs="Segoe UI"/>
                <w:sz w:val="24"/>
              </w:rPr>
              <w:t>any changes to your usual</w:t>
            </w:r>
            <w:r w:rsidRPr="00015FA3">
              <w:rPr>
                <w:rFonts w:ascii="Segoe UI" w:hAnsi="Segoe UI" w:cs="Segoe UI"/>
                <w:spacing w:val="-2"/>
                <w:sz w:val="24"/>
              </w:rPr>
              <w:t xml:space="preserve"> </w:t>
            </w:r>
            <w:r w:rsidRPr="00015FA3">
              <w:rPr>
                <w:rFonts w:ascii="Segoe UI" w:hAnsi="Segoe UI" w:cs="Segoe UI"/>
                <w:sz w:val="24"/>
              </w:rPr>
              <w:t>patterns</w:t>
            </w:r>
          </w:p>
          <w:p w:rsidR="008C73D1" w:rsidRPr="00015FA3" w:rsidRDefault="008C73D1" w:rsidP="008C73D1">
            <w:pPr>
              <w:pStyle w:val="TableParagraph"/>
              <w:spacing w:before="5"/>
              <w:rPr>
                <w:rFonts w:ascii="Segoe UI" w:hAnsi="Segoe UI" w:cs="Segoe UI"/>
                <w:sz w:val="23"/>
              </w:rPr>
            </w:pPr>
          </w:p>
          <w:p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staff workload expectations</w:t>
            </w:r>
            <w:r w:rsidRPr="00015FA3">
              <w:rPr>
                <w:rFonts w:ascii="Segoe UI" w:hAnsi="Segoe UI" w:cs="Segoe UI"/>
                <w:spacing w:val="-25"/>
                <w:sz w:val="24"/>
              </w:rPr>
              <w:t xml:space="preserve"> </w:t>
            </w:r>
            <w:r w:rsidRPr="00015FA3">
              <w:rPr>
                <w:rFonts w:ascii="Segoe UI" w:hAnsi="Segoe UI" w:cs="Segoe UI"/>
                <w:sz w:val="24"/>
              </w:rPr>
              <w:t>agreed</w:t>
            </w:r>
          </w:p>
          <w:p w:rsidR="008C73D1" w:rsidRPr="00015FA3" w:rsidRDefault="008C73D1" w:rsidP="008C73D1">
            <w:pPr>
              <w:pStyle w:val="TableParagraph"/>
              <w:spacing w:before="1"/>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015FA3">
              <w:rPr>
                <w:rFonts w:ascii="Segoe UI" w:hAnsi="Segoe UI" w:cs="Segoe UI"/>
                <w:sz w:val="24"/>
              </w:rPr>
              <w:t xml:space="preserve">what staff training is needed to implement any changes the </w:t>
            </w:r>
            <w:r w:rsidR="006F2C3C" w:rsidRPr="00015FA3">
              <w:rPr>
                <w:rFonts w:ascii="Segoe UI" w:hAnsi="Segoe UI" w:cs="Segoe UI"/>
                <w:sz w:val="24"/>
              </w:rPr>
              <w:t xml:space="preserve">out of </w:t>
            </w:r>
            <w:r w:rsidRPr="00015FA3">
              <w:rPr>
                <w:rFonts w:ascii="Segoe UI" w:hAnsi="Segoe UI" w:cs="Segoe UI"/>
                <w:sz w:val="24"/>
              </w:rPr>
              <w:t xml:space="preserve"> plans make</w:t>
            </w:r>
            <w:r w:rsidRPr="00015FA3">
              <w:rPr>
                <w:rFonts w:ascii="Segoe UI" w:hAnsi="Segoe UI" w:cs="Segoe UI"/>
                <w:spacing w:val="-35"/>
                <w:sz w:val="24"/>
              </w:rPr>
              <w:t xml:space="preserve"> </w:t>
            </w:r>
            <w:r w:rsidRPr="00015FA3">
              <w:rPr>
                <w:rFonts w:ascii="Segoe UI" w:hAnsi="Segoe UI" w:cs="Segoe UI"/>
                <w:sz w:val="24"/>
              </w:rPr>
              <w:t>(e.g. risk management, curriculum, behaviour,</w:t>
            </w:r>
            <w:r w:rsidRPr="00015FA3">
              <w:rPr>
                <w:rFonts w:ascii="Segoe UI" w:hAnsi="Segoe UI" w:cs="Segoe UI"/>
                <w:spacing w:val="-14"/>
                <w:sz w:val="24"/>
              </w:rPr>
              <w:t xml:space="preserve"> </w:t>
            </w:r>
            <w:r w:rsidRPr="00015FA3">
              <w:rPr>
                <w:rFonts w:ascii="Segoe UI" w:hAnsi="Segoe UI" w:cs="Segoe UI"/>
                <w:sz w:val="24"/>
              </w:rPr>
              <w:t>safeguarding</w:t>
            </w:r>
          </w:p>
          <w:p w:rsidR="008C73D1" w:rsidRPr="00015FA3" w:rsidRDefault="008C73D1" w:rsidP="008C73D1">
            <w:pPr>
              <w:pStyle w:val="TableParagraph"/>
              <w:spacing w:before="8"/>
              <w:rPr>
                <w:rFonts w:ascii="Segoe UI" w:hAnsi="Segoe UI" w:cs="Segoe UI"/>
                <w:sz w:val="23"/>
              </w:rPr>
            </w:pPr>
          </w:p>
          <w:p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measures in place to check on staff well</w:t>
            </w:r>
            <w:r w:rsidRPr="00015FA3">
              <w:rPr>
                <w:rFonts w:ascii="Segoe UI" w:hAnsi="Segoe UI" w:cs="Segoe UI"/>
                <w:spacing w:val="-9"/>
                <w:sz w:val="24"/>
              </w:rPr>
              <w:t xml:space="preserve"> </w:t>
            </w:r>
            <w:r w:rsidRPr="00015FA3">
              <w:rPr>
                <w:rFonts w:ascii="Segoe UI" w:hAnsi="Segoe UI" w:cs="Segoe UI"/>
                <w:sz w:val="24"/>
              </w:rPr>
              <w:t>being</w:t>
            </w:r>
          </w:p>
          <w:p w:rsidR="008C73D1" w:rsidRPr="00015FA3" w:rsidRDefault="008C73D1" w:rsidP="008C73D1">
            <w:pPr>
              <w:pStyle w:val="TableParagraph"/>
              <w:spacing w:before="1"/>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015FA3">
              <w:rPr>
                <w:rFonts w:ascii="Segoe UI" w:hAnsi="Segoe UI" w:cs="Segoe UI"/>
                <w:sz w:val="24"/>
              </w:rPr>
              <w:t>planned the likely mental health, pastoral or wider</w:t>
            </w:r>
            <w:r w:rsidRPr="00015FA3">
              <w:rPr>
                <w:rFonts w:ascii="Segoe UI" w:hAnsi="Segoe UI" w:cs="Segoe UI"/>
                <w:spacing w:val="-37"/>
                <w:sz w:val="24"/>
              </w:rPr>
              <w:t xml:space="preserve"> </w:t>
            </w:r>
            <w:r w:rsidRPr="00015FA3">
              <w:rPr>
                <w:rFonts w:ascii="Segoe UI" w:hAnsi="Segoe UI" w:cs="Segoe UI"/>
                <w:sz w:val="24"/>
              </w:rPr>
              <w:t>wellbeing support for children returning to school (e.g. bereavement support)</w:t>
            </w:r>
          </w:p>
          <w:p w:rsidR="008C73D1" w:rsidRPr="00015FA3" w:rsidRDefault="008C73D1" w:rsidP="008C73D1">
            <w:pPr>
              <w:pStyle w:val="TableParagraph"/>
              <w:spacing w:before="8"/>
              <w:rPr>
                <w:rFonts w:ascii="Segoe UI" w:hAnsi="Segoe UI" w:cs="Segoe UI"/>
                <w:sz w:val="23"/>
              </w:rPr>
            </w:pPr>
          </w:p>
          <w:p w:rsidR="008C73D1" w:rsidRPr="00015FA3" w:rsidRDefault="008C73D1" w:rsidP="008C73D1">
            <w:pPr>
              <w:pStyle w:val="TableParagraph"/>
              <w:numPr>
                <w:ilvl w:val="0"/>
                <w:numId w:val="27"/>
              </w:numPr>
              <w:tabs>
                <w:tab w:val="left" w:pos="830"/>
                <w:tab w:val="left" w:pos="831"/>
              </w:tabs>
              <w:ind w:right="437"/>
              <w:rPr>
                <w:rFonts w:ascii="Segoe UI" w:hAnsi="Segoe UI" w:cs="Segoe UI"/>
                <w:sz w:val="24"/>
              </w:rPr>
            </w:pPr>
            <w:r w:rsidRPr="00015FA3">
              <w:rPr>
                <w:rFonts w:ascii="Segoe UI" w:hAnsi="Segoe UI" w:cs="Segoe UI"/>
                <w:sz w:val="24"/>
              </w:rPr>
              <w:t>identified and planning to support high needs groups,</w:t>
            </w:r>
            <w:r w:rsidRPr="00015FA3">
              <w:rPr>
                <w:rFonts w:ascii="Segoe UI" w:hAnsi="Segoe UI" w:cs="Segoe UI"/>
                <w:spacing w:val="-40"/>
                <w:sz w:val="24"/>
              </w:rPr>
              <w:t xml:space="preserve"> </w:t>
            </w:r>
            <w:r w:rsidRPr="00015FA3">
              <w:rPr>
                <w:rFonts w:ascii="Segoe UI" w:hAnsi="Segoe UI" w:cs="Segoe UI"/>
                <w:sz w:val="24"/>
              </w:rPr>
              <w:t>including children with SEND, vulnerable children and disadvantaged children</w:t>
            </w:r>
            <w:hyperlink r:id="rId13">
              <w:r w:rsidRPr="00015FA3">
                <w:rPr>
                  <w:rFonts w:ascii="Segoe UI" w:hAnsi="Segoe UI" w:cs="Segoe UI"/>
                  <w:color w:val="0000FF"/>
                  <w:sz w:val="24"/>
                  <w:u w:val="single" w:color="0000FF"/>
                </w:rPr>
                <w:t xml:space="preserve"> https://www.gov.uk/government/publications/coronavirus-</w:t>
              </w:r>
            </w:hyperlink>
            <w:hyperlink r:id="rId14">
              <w:r w:rsidRPr="00015FA3">
                <w:rPr>
                  <w:rFonts w:ascii="Segoe UI" w:hAnsi="Segoe UI" w:cs="Segoe UI"/>
                  <w:color w:val="0000FF"/>
                  <w:sz w:val="24"/>
                  <w:u w:val="single" w:color="0000FF"/>
                </w:rPr>
                <w:t xml:space="preserve"> covid-19-guidance-on-vulnerable-children-and-young-people</w:t>
              </w:r>
            </w:hyperlink>
            <w:r w:rsidRPr="00015FA3">
              <w:rPr>
                <w:rFonts w:ascii="Segoe UI" w:hAnsi="Segoe UI" w:cs="Segoe UI"/>
                <w:sz w:val="24"/>
              </w:rPr>
              <w:t>)</w:t>
            </w:r>
          </w:p>
          <w:p w:rsidR="008C73D1" w:rsidRPr="00015FA3" w:rsidRDefault="008C73D1" w:rsidP="008C73D1">
            <w:pPr>
              <w:pStyle w:val="TableParagraph"/>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015FA3">
              <w:rPr>
                <w:rFonts w:ascii="Segoe UI" w:hAnsi="Segoe UI" w:cs="Segoe UI"/>
                <w:sz w:val="24"/>
              </w:rPr>
              <w:t>agreed the approach to any scheduled or ongoing building</w:t>
            </w:r>
            <w:r w:rsidRPr="00015FA3">
              <w:rPr>
                <w:rFonts w:ascii="Segoe UI" w:hAnsi="Segoe UI" w:cs="Segoe UI"/>
                <w:spacing w:val="-24"/>
                <w:sz w:val="24"/>
              </w:rPr>
              <w:t xml:space="preserve"> </w:t>
            </w:r>
            <w:r w:rsidRPr="00015FA3">
              <w:rPr>
                <w:rFonts w:ascii="Segoe UI" w:hAnsi="Segoe UI" w:cs="Segoe UI"/>
                <w:sz w:val="24"/>
              </w:rPr>
              <w:t>works</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5"/>
        </w:trPr>
        <w:tc>
          <w:tcPr>
            <w:tcW w:w="9676" w:type="dxa"/>
            <w:gridSpan w:val="2"/>
            <w:shd w:val="clear" w:color="auto" w:fill="FCE9D9"/>
          </w:tcPr>
          <w:p w:rsidR="00AD7D24" w:rsidRPr="00015FA3" w:rsidRDefault="001B1F74">
            <w:pPr>
              <w:pStyle w:val="TableParagraph"/>
              <w:ind w:left="110"/>
              <w:rPr>
                <w:rFonts w:ascii="Segoe UI" w:hAnsi="Segoe UI" w:cs="Segoe UI"/>
                <w:b/>
                <w:sz w:val="24"/>
              </w:rPr>
            </w:pPr>
            <w:r w:rsidRPr="00015FA3">
              <w:rPr>
                <w:rFonts w:ascii="Segoe UI" w:hAnsi="Segoe UI" w:cs="Segoe UI"/>
                <w:b/>
                <w:sz w:val="24"/>
              </w:rPr>
              <w:t>Group Sizes and Attendance</w:t>
            </w:r>
          </w:p>
        </w:tc>
      </w:tr>
      <w:tr w:rsidR="00AD7D24" w:rsidRPr="00015FA3" w:rsidTr="00461606">
        <w:trPr>
          <w:trHeight w:val="1411"/>
        </w:trPr>
        <w:tc>
          <w:tcPr>
            <w:tcW w:w="8542" w:type="dxa"/>
          </w:tcPr>
          <w:p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rsidR="006F2C3C" w:rsidRPr="00015FA3" w:rsidRDefault="006F2C3C" w:rsidP="006F2C3C">
            <w:pPr>
              <w:pStyle w:val="TableParagraph"/>
              <w:ind w:left="110"/>
              <w:rPr>
                <w:rFonts w:ascii="Segoe UI" w:hAnsi="Segoe UI" w:cs="Segoe UI"/>
                <w:b/>
                <w:sz w:val="24"/>
              </w:rPr>
            </w:pPr>
          </w:p>
          <w:p w:rsidR="006F2C3C" w:rsidRPr="00532D6A" w:rsidRDefault="006F2C3C" w:rsidP="006F2C3C">
            <w:pPr>
              <w:pStyle w:val="TableParagraph"/>
              <w:numPr>
                <w:ilvl w:val="0"/>
                <w:numId w:val="30"/>
              </w:numPr>
              <w:rPr>
                <w:rFonts w:ascii="Segoe UI" w:hAnsi="Segoe UI" w:cs="Segoe UI"/>
                <w:b/>
                <w:sz w:val="24"/>
              </w:rPr>
            </w:pPr>
            <w:r w:rsidRPr="00015FA3">
              <w:rPr>
                <w:rFonts w:ascii="Segoe UI" w:hAnsi="Segoe UI" w:cs="Segoe UI"/>
                <w:sz w:val="24"/>
              </w:rPr>
              <w:t>No more than 15 children per small group with one member of staff</w:t>
            </w:r>
          </w:p>
          <w:p w:rsidR="00532D6A" w:rsidRDefault="00532D6A" w:rsidP="00532D6A">
            <w:pPr>
              <w:pStyle w:val="TableParagraph"/>
              <w:rPr>
                <w:rFonts w:ascii="Segoe UI" w:hAnsi="Segoe UI" w:cs="Segoe UI"/>
                <w:sz w:val="24"/>
              </w:rPr>
            </w:pPr>
          </w:p>
          <w:p w:rsidR="00532D6A" w:rsidRDefault="00532D6A" w:rsidP="00532D6A">
            <w:pPr>
              <w:pStyle w:val="TableParagraph"/>
              <w:numPr>
                <w:ilvl w:val="0"/>
                <w:numId w:val="24"/>
              </w:numPr>
              <w:tabs>
                <w:tab w:val="left" w:pos="830"/>
                <w:tab w:val="left" w:pos="831"/>
              </w:tabs>
              <w:ind w:right="110" w:hanging="360"/>
              <w:rPr>
                <w:rFonts w:ascii="Segoe UI" w:hAnsi="Segoe UI" w:cs="Segoe UI"/>
                <w:sz w:val="24"/>
              </w:rPr>
            </w:pPr>
            <w:r w:rsidRPr="00015FA3">
              <w:rPr>
                <w:rFonts w:ascii="Segoe UI" w:hAnsi="Segoe UI" w:cs="Segoe UI"/>
                <w:sz w:val="24"/>
              </w:rPr>
              <w:t>Considered the size and/or layout of the setting</w:t>
            </w:r>
          </w:p>
          <w:p w:rsidR="004C6A7F" w:rsidRDefault="004C6A7F" w:rsidP="004C6A7F">
            <w:pPr>
              <w:pStyle w:val="TableParagraph"/>
              <w:tabs>
                <w:tab w:val="left" w:pos="830"/>
                <w:tab w:val="left" w:pos="831"/>
              </w:tabs>
              <w:ind w:right="110"/>
              <w:rPr>
                <w:rFonts w:ascii="Segoe UI" w:hAnsi="Segoe UI" w:cs="Segoe UI"/>
                <w:sz w:val="24"/>
              </w:rPr>
            </w:pPr>
          </w:p>
          <w:p w:rsidR="00532D6A" w:rsidRPr="00015FA3" w:rsidRDefault="00532D6A" w:rsidP="00532D6A">
            <w:pPr>
              <w:pStyle w:val="TableParagraph"/>
              <w:tabs>
                <w:tab w:val="left" w:pos="830"/>
                <w:tab w:val="left" w:pos="831"/>
              </w:tabs>
              <w:ind w:left="830" w:right="110"/>
              <w:rPr>
                <w:rFonts w:ascii="Segoe UI" w:hAnsi="Segoe UI" w:cs="Segoe UI"/>
                <w:sz w:val="24"/>
              </w:rPr>
            </w:pPr>
          </w:p>
          <w:p w:rsidR="00532D6A" w:rsidRPr="00015FA3" w:rsidRDefault="00532D6A" w:rsidP="00532D6A">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rsidR="00532D6A" w:rsidRPr="00015FA3" w:rsidRDefault="00532D6A" w:rsidP="00532D6A">
            <w:pPr>
              <w:pStyle w:val="TableParagraph"/>
              <w:tabs>
                <w:tab w:val="left" w:pos="830"/>
                <w:tab w:val="left" w:pos="831"/>
              </w:tabs>
              <w:ind w:right="110"/>
              <w:rPr>
                <w:rFonts w:ascii="Segoe UI" w:hAnsi="Segoe UI" w:cs="Segoe UI"/>
                <w:sz w:val="24"/>
              </w:rPr>
            </w:pPr>
          </w:p>
          <w:p w:rsidR="00532D6A" w:rsidRPr="00015FA3" w:rsidRDefault="00532D6A" w:rsidP="00532D6A">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rsidR="00532D6A" w:rsidRPr="00015FA3" w:rsidRDefault="00532D6A" w:rsidP="00532D6A">
            <w:pPr>
              <w:pStyle w:val="ListParagraph"/>
              <w:rPr>
                <w:rFonts w:ascii="Segoe UI" w:hAnsi="Segoe UI" w:cs="Segoe UI"/>
                <w:sz w:val="24"/>
              </w:rPr>
            </w:pPr>
          </w:p>
          <w:p w:rsidR="00532D6A" w:rsidRPr="007860BD" w:rsidRDefault="00532D6A" w:rsidP="00532D6A">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 xml:space="preserve">Considered the nature of the activity; static classroom or activity that requires a range of movement. </w:t>
            </w:r>
          </w:p>
          <w:p w:rsidR="00532D6A" w:rsidRPr="007860BD" w:rsidRDefault="00532D6A" w:rsidP="00532D6A">
            <w:pPr>
              <w:pStyle w:val="ListParagraph"/>
              <w:rPr>
                <w:rFonts w:ascii="Segoe UI" w:hAnsi="Segoe UI" w:cs="Segoe UI"/>
                <w:sz w:val="24"/>
              </w:rPr>
            </w:pPr>
          </w:p>
          <w:p w:rsidR="004C6A7F" w:rsidRPr="007860BD" w:rsidRDefault="00532D6A" w:rsidP="004C6A7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Children are assigned to a group and stay in those consistent groups for future sessions</w:t>
            </w:r>
          </w:p>
          <w:p w:rsidR="004C6A7F" w:rsidRPr="007860BD" w:rsidRDefault="004C6A7F" w:rsidP="004C6A7F">
            <w:pPr>
              <w:pStyle w:val="ListParagraph"/>
              <w:rPr>
                <w:rFonts w:ascii="Segoe UI" w:hAnsi="Segoe UI" w:cs="Segoe UI"/>
                <w:sz w:val="24"/>
              </w:rPr>
            </w:pPr>
          </w:p>
          <w:p w:rsidR="00532D6A" w:rsidRPr="007860BD" w:rsidRDefault="00FF402F" w:rsidP="00532D6A">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Have you c</w:t>
            </w:r>
            <w:r w:rsidR="004C6A7F" w:rsidRPr="007860BD">
              <w:rPr>
                <w:rFonts w:ascii="Segoe UI" w:hAnsi="Segoe UI" w:cs="Segoe UI"/>
                <w:sz w:val="24"/>
              </w:rPr>
              <w:t xml:space="preserve">onsidered </w:t>
            </w:r>
            <w:r w:rsidRPr="007860BD">
              <w:rPr>
                <w:rFonts w:ascii="Segoe UI" w:hAnsi="Segoe UI" w:cs="Segoe UI"/>
                <w:sz w:val="24"/>
              </w:rPr>
              <w:t xml:space="preserve">how to manage </w:t>
            </w:r>
            <w:r w:rsidR="004C6A7F" w:rsidRPr="007860BD">
              <w:rPr>
                <w:rFonts w:ascii="Segoe UI" w:hAnsi="Segoe UI" w:cs="Segoe UI"/>
                <w:sz w:val="24"/>
              </w:rPr>
              <w:t xml:space="preserve">“bubbles” </w:t>
            </w:r>
            <w:r w:rsidRPr="007860BD">
              <w:rPr>
                <w:rFonts w:ascii="Segoe UI" w:hAnsi="Segoe UI" w:cs="Segoe UI"/>
                <w:sz w:val="24"/>
              </w:rPr>
              <w:t>including consideration of</w:t>
            </w:r>
            <w:r w:rsidR="004C6A7F" w:rsidRPr="007860BD">
              <w:rPr>
                <w:rFonts w:ascii="Segoe UI" w:hAnsi="Segoe UI" w:cs="Segoe UI"/>
                <w:sz w:val="24"/>
              </w:rPr>
              <w:t xml:space="preserve"> school “bubbles”</w:t>
            </w:r>
          </w:p>
          <w:p w:rsidR="00532D6A" w:rsidRPr="00015FA3" w:rsidRDefault="00532D6A" w:rsidP="00532D6A">
            <w:pPr>
              <w:pStyle w:val="TableParagraph"/>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7860BD" w:rsidTr="00461606">
        <w:trPr>
          <w:trHeight w:val="13803"/>
        </w:trPr>
        <w:tc>
          <w:tcPr>
            <w:tcW w:w="8542" w:type="dxa"/>
          </w:tcPr>
          <w:p w:rsidR="004E7BDA" w:rsidRPr="007860BD" w:rsidRDefault="004E7BDA" w:rsidP="00532D6A">
            <w:pPr>
              <w:pStyle w:val="TableParagraph"/>
              <w:tabs>
                <w:tab w:val="left" w:pos="830"/>
                <w:tab w:val="left" w:pos="831"/>
              </w:tabs>
              <w:ind w:right="110"/>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110" w:hanging="360"/>
              <w:rPr>
                <w:rFonts w:ascii="Segoe UI" w:hAnsi="Segoe UI" w:cs="Segoe UI"/>
                <w:sz w:val="24"/>
              </w:rPr>
            </w:pPr>
            <w:r w:rsidRPr="007860BD">
              <w:rPr>
                <w:rFonts w:ascii="Segoe UI" w:hAnsi="Segoe UI" w:cs="Segoe UI"/>
                <w:sz w:val="24"/>
              </w:rPr>
              <w:t>Considered area dividers to keep children in different parts of</w:t>
            </w:r>
            <w:r w:rsidRPr="007860BD">
              <w:rPr>
                <w:rFonts w:ascii="Segoe UI" w:hAnsi="Segoe UI" w:cs="Segoe UI"/>
                <w:spacing w:val="-42"/>
                <w:sz w:val="24"/>
              </w:rPr>
              <w:t xml:space="preserve"> </w:t>
            </w:r>
            <w:r w:rsidRPr="007860BD">
              <w:rPr>
                <w:rFonts w:ascii="Segoe UI" w:hAnsi="Segoe UI" w:cs="Segoe UI"/>
                <w:sz w:val="24"/>
              </w:rPr>
              <w:t>the room</w:t>
            </w:r>
          </w:p>
          <w:p w:rsidR="00AD7D24" w:rsidRPr="007860BD" w:rsidRDefault="00AD7D24" w:rsidP="00461606">
            <w:pPr>
              <w:pStyle w:val="TableParagraph"/>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700" w:hanging="360"/>
              <w:rPr>
                <w:rFonts w:ascii="Segoe UI" w:hAnsi="Segoe UI" w:cs="Segoe UI"/>
                <w:sz w:val="24"/>
              </w:rPr>
            </w:pPr>
            <w:r w:rsidRPr="007860BD">
              <w:rPr>
                <w:rFonts w:ascii="Segoe UI" w:hAnsi="Segoe UI" w:cs="Segoe UI"/>
                <w:sz w:val="24"/>
              </w:rPr>
              <w:t>Considered floor markings to help assist staff keeping</w:t>
            </w:r>
            <w:r w:rsidRPr="007860BD">
              <w:rPr>
                <w:rFonts w:ascii="Segoe UI" w:hAnsi="Segoe UI" w:cs="Segoe UI"/>
                <w:spacing w:val="-42"/>
                <w:sz w:val="24"/>
              </w:rPr>
              <w:t xml:space="preserve"> </w:t>
            </w:r>
            <w:r w:rsidRPr="007860BD">
              <w:rPr>
                <w:rFonts w:ascii="Segoe UI" w:hAnsi="Segoe UI" w:cs="Segoe UI"/>
                <w:sz w:val="24"/>
              </w:rPr>
              <w:t>groups apart</w:t>
            </w:r>
          </w:p>
          <w:p w:rsidR="00AD7D24" w:rsidRPr="007860BD" w:rsidRDefault="00AD7D24" w:rsidP="00461606">
            <w:pPr>
              <w:pStyle w:val="TableParagraph"/>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510" w:hanging="360"/>
              <w:rPr>
                <w:rFonts w:ascii="Segoe UI" w:hAnsi="Segoe UI" w:cs="Segoe UI"/>
                <w:sz w:val="24"/>
              </w:rPr>
            </w:pPr>
            <w:r w:rsidRPr="007860BD">
              <w:rPr>
                <w:rFonts w:ascii="Segoe UI" w:hAnsi="Segoe UI" w:cs="Segoe UI"/>
                <w:sz w:val="24"/>
              </w:rPr>
              <w:t>Communal areas being managed to limit the amount of</w:t>
            </w:r>
            <w:r w:rsidRPr="007860BD">
              <w:rPr>
                <w:rFonts w:ascii="Segoe UI" w:hAnsi="Segoe UI" w:cs="Segoe UI"/>
                <w:spacing w:val="-29"/>
                <w:sz w:val="24"/>
              </w:rPr>
              <w:t xml:space="preserve"> </w:t>
            </w:r>
            <w:r w:rsidRPr="007860BD">
              <w:rPr>
                <w:rFonts w:ascii="Segoe UI" w:hAnsi="Segoe UI" w:cs="Segoe UI"/>
                <w:sz w:val="24"/>
              </w:rPr>
              <w:t>mixing between groups as much as</w:t>
            </w:r>
            <w:r w:rsidRPr="007860BD">
              <w:rPr>
                <w:rFonts w:ascii="Segoe UI" w:hAnsi="Segoe UI" w:cs="Segoe UI"/>
                <w:spacing w:val="-9"/>
                <w:sz w:val="24"/>
              </w:rPr>
              <w:t xml:space="preserve"> </w:t>
            </w:r>
            <w:r w:rsidRPr="007860BD">
              <w:rPr>
                <w:rFonts w:ascii="Segoe UI" w:hAnsi="Segoe UI" w:cs="Segoe UI"/>
                <w:sz w:val="24"/>
              </w:rPr>
              <w:t>possible</w:t>
            </w:r>
          </w:p>
          <w:p w:rsidR="00AD7D24" w:rsidRPr="007860BD" w:rsidRDefault="00AD7D24" w:rsidP="00461606">
            <w:pPr>
              <w:pStyle w:val="TableParagraph"/>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230" w:hanging="360"/>
              <w:rPr>
                <w:rFonts w:ascii="Segoe UI" w:hAnsi="Segoe UI" w:cs="Segoe UI"/>
                <w:sz w:val="24"/>
              </w:rPr>
            </w:pPr>
            <w:r w:rsidRPr="007860BD">
              <w:rPr>
                <w:rFonts w:ascii="Segoe UI" w:hAnsi="Segoe UI" w:cs="Segoe UI"/>
                <w:sz w:val="24"/>
              </w:rPr>
              <w:t xml:space="preserve">Identified staff who cannot return to </w:t>
            </w:r>
            <w:r w:rsidR="004E7BDA" w:rsidRPr="007860BD">
              <w:rPr>
                <w:rFonts w:ascii="Segoe UI" w:hAnsi="Segoe UI" w:cs="Segoe UI"/>
                <w:sz w:val="24"/>
              </w:rPr>
              <w:t xml:space="preserve">out of school setting </w:t>
            </w:r>
            <w:r w:rsidRPr="007860BD">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7860BD">
              <w:rPr>
                <w:rFonts w:ascii="Segoe UI" w:hAnsi="Segoe UI" w:cs="Segoe UI"/>
                <w:spacing w:val="-31"/>
                <w:sz w:val="24"/>
              </w:rPr>
              <w:t xml:space="preserve"> </w:t>
            </w:r>
            <w:r w:rsidRPr="007860BD">
              <w:rPr>
                <w:rFonts w:ascii="Segoe UI" w:hAnsi="Segoe UI" w:cs="Segoe UI"/>
                <w:sz w:val="24"/>
              </w:rPr>
              <w:t>home (e.g. supporting remote education) (</w:t>
            </w:r>
            <w:hyperlink r:id="rId15">
              <w:r w:rsidRPr="007860BD">
                <w:rPr>
                  <w:rFonts w:ascii="Segoe UI" w:hAnsi="Segoe UI" w:cs="Segoe UI"/>
                  <w:color w:val="0000FF"/>
                  <w:sz w:val="24"/>
                  <w:u w:val="single" w:color="0000FF"/>
                </w:rPr>
                <w:t>https://www.gov.uk/government/publications/guidance-on-</w:t>
              </w:r>
            </w:hyperlink>
            <w:hyperlink r:id="rId16">
              <w:r w:rsidRPr="007860BD">
                <w:rPr>
                  <w:rFonts w:ascii="Segoe UI" w:hAnsi="Segoe UI" w:cs="Segoe UI"/>
                  <w:color w:val="0000FF"/>
                  <w:sz w:val="24"/>
                  <w:u w:val="single" w:color="0000FF"/>
                </w:rPr>
                <w:t xml:space="preserve"> shielding-and-protecting-extremely-vulnerable-persons-from-</w:t>
              </w:r>
            </w:hyperlink>
            <w:hyperlink r:id="rId17">
              <w:r w:rsidRPr="007860BD">
                <w:rPr>
                  <w:rFonts w:ascii="Segoe UI" w:hAnsi="Segoe UI" w:cs="Segoe UI"/>
                  <w:color w:val="0000FF"/>
                  <w:sz w:val="24"/>
                  <w:u w:val="single" w:color="0000FF"/>
                </w:rPr>
                <w:t xml:space="preserve"> covid-19</w:t>
              </w:r>
            </w:hyperlink>
            <w:r w:rsidRPr="007860BD">
              <w:rPr>
                <w:rFonts w:ascii="Segoe UI" w:hAnsi="Segoe UI" w:cs="Segoe UI"/>
                <w:sz w:val="24"/>
              </w:rPr>
              <w:t>)</w:t>
            </w:r>
          </w:p>
          <w:p w:rsidR="00AD7D24" w:rsidRPr="007860BD" w:rsidRDefault="00AD7D24" w:rsidP="00461606">
            <w:pPr>
              <w:pStyle w:val="TableParagraph"/>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207" w:hanging="360"/>
              <w:rPr>
                <w:rFonts w:ascii="Segoe UI" w:hAnsi="Segoe UI" w:cs="Segoe UI"/>
                <w:sz w:val="24"/>
              </w:rPr>
            </w:pPr>
            <w:r w:rsidRPr="007860BD">
              <w:rPr>
                <w:rFonts w:ascii="Segoe UI" w:hAnsi="Segoe UI" w:cs="Segoe UI"/>
                <w:sz w:val="24"/>
              </w:rPr>
              <w:t>Identified children who have been classed as clinically extremely vulnerable due to pre-existing medical conditions who have</w:t>
            </w:r>
            <w:r w:rsidRPr="007860BD">
              <w:rPr>
                <w:rFonts w:ascii="Segoe UI" w:hAnsi="Segoe UI" w:cs="Segoe UI"/>
                <w:spacing w:val="-38"/>
                <w:sz w:val="24"/>
              </w:rPr>
              <w:t xml:space="preserve"> </w:t>
            </w:r>
            <w:r w:rsidRPr="007860BD">
              <w:rPr>
                <w:rFonts w:ascii="Segoe UI" w:hAnsi="Segoe UI" w:cs="Segoe UI"/>
                <w:sz w:val="24"/>
              </w:rPr>
              <w:t>been advised to shield</w:t>
            </w:r>
            <w:r w:rsidR="00392631" w:rsidRPr="007860BD">
              <w:rPr>
                <w:rFonts w:ascii="Segoe UI" w:hAnsi="Segoe UI" w:cs="Segoe UI"/>
                <w:sz w:val="24"/>
              </w:rPr>
              <w:t xml:space="preserve"> in the past</w:t>
            </w:r>
            <w:r w:rsidRPr="007860BD">
              <w:rPr>
                <w:rFonts w:ascii="Segoe UI" w:hAnsi="Segoe UI" w:cs="Segoe UI"/>
                <w:sz w:val="24"/>
              </w:rPr>
              <w:t>. And are supported at home as much as possible</w:t>
            </w:r>
          </w:p>
          <w:p w:rsidR="00AD7D24" w:rsidRPr="007860BD" w:rsidRDefault="001D5D5C" w:rsidP="00461606">
            <w:pPr>
              <w:pStyle w:val="TableParagraph"/>
              <w:ind w:left="830" w:right="183"/>
              <w:rPr>
                <w:rFonts w:ascii="Segoe UI" w:hAnsi="Segoe UI" w:cs="Segoe UI"/>
                <w:sz w:val="24"/>
              </w:rPr>
            </w:pPr>
            <w:r w:rsidRPr="007860BD">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rsidR="00532D6A" w:rsidRPr="007860BD" w:rsidRDefault="00532D6A" w:rsidP="00461606">
            <w:pPr>
              <w:pStyle w:val="TableParagraph"/>
              <w:ind w:left="830" w:right="183"/>
              <w:rPr>
                <w:rFonts w:ascii="Segoe UI" w:hAnsi="Segoe UI" w:cs="Segoe UI"/>
                <w:sz w:val="24"/>
              </w:rPr>
            </w:pPr>
          </w:p>
          <w:p w:rsidR="00532D6A" w:rsidRPr="007860BD" w:rsidRDefault="00532D6A" w:rsidP="00461606">
            <w:pPr>
              <w:pStyle w:val="TableParagraph"/>
              <w:numPr>
                <w:ilvl w:val="0"/>
                <w:numId w:val="35"/>
              </w:numPr>
              <w:ind w:left="888" w:right="183" w:hanging="426"/>
              <w:rPr>
                <w:rFonts w:ascii="Segoe UI" w:hAnsi="Segoe UI" w:cs="Segoe UI"/>
                <w:sz w:val="24"/>
              </w:rPr>
            </w:pPr>
            <w:r w:rsidRPr="007860BD">
              <w:rPr>
                <w:rFonts w:ascii="Segoe UI" w:hAnsi="Segoe UI" w:cs="Segoe UI"/>
                <w:sz w:val="24"/>
              </w:rPr>
              <w:t>Depending on medical advice these children should be identified and supported to be in school or learning at home de</w:t>
            </w:r>
            <w:r w:rsidR="00016D7E" w:rsidRPr="007860BD">
              <w:rPr>
                <w:rFonts w:ascii="Segoe UI" w:hAnsi="Segoe UI" w:cs="Segoe UI"/>
                <w:sz w:val="24"/>
              </w:rPr>
              <w:t xml:space="preserve">pending on the medical advice. </w:t>
            </w:r>
          </w:p>
          <w:p w:rsidR="004C6A7F" w:rsidRPr="007860BD" w:rsidRDefault="004C6A7F" w:rsidP="004C6A7F">
            <w:pPr>
              <w:pStyle w:val="TableParagraph"/>
              <w:ind w:left="462" w:right="183"/>
              <w:rPr>
                <w:rFonts w:ascii="Segoe UI" w:hAnsi="Segoe UI" w:cs="Segoe UI"/>
                <w:sz w:val="24"/>
              </w:rPr>
            </w:pPr>
          </w:p>
          <w:p w:rsidR="00532D6A" w:rsidRPr="007860BD" w:rsidRDefault="00532D6A" w:rsidP="00461606">
            <w:pPr>
              <w:pStyle w:val="TableParagraph"/>
              <w:numPr>
                <w:ilvl w:val="0"/>
                <w:numId w:val="35"/>
              </w:numPr>
              <w:ind w:left="888" w:right="183" w:hanging="426"/>
              <w:rPr>
                <w:rFonts w:ascii="Segoe UI" w:hAnsi="Segoe UI" w:cs="Segoe UI"/>
                <w:sz w:val="24"/>
              </w:rPr>
            </w:pPr>
            <w:r w:rsidRPr="007860BD">
              <w:rPr>
                <w:rFonts w:ascii="Segoe UI" w:hAnsi="Segoe UI" w:cs="Segoe UI"/>
                <w:sz w:val="24"/>
              </w:rPr>
              <w:t>Agreed any flexible working arrangements needed to support any changes to your usual patterns (e.g. staggered start/end times)</w:t>
            </w:r>
          </w:p>
          <w:p w:rsidR="00532D6A" w:rsidRPr="007860BD" w:rsidRDefault="00532D6A" w:rsidP="00461606">
            <w:pPr>
              <w:pStyle w:val="ListParagraph"/>
              <w:rPr>
                <w:rFonts w:ascii="Segoe UI" w:hAnsi="Segoe UI" w:cs="Segoe UI"/>
                <w:sz w:val="24"/>
              </w:rPr>
            </w:pPr>
          </w:p>
          <w:p w:rsidR="00532D6A" w:rsidRPr="007860BD" w:rsidRDefault="00532D6A" w:rsidP="00461606">
            <w:pPr>
              <w:pStyle w:val="ListParagraph"/>
              <w:numPr>
                <w:ilvl w:val="0"/>
                <w:numId w:val="35"/>
              </w:numPr>
              <w:ind w:left="888" w:hanging="426"/>
              <w:rPr>
                <w:rFonts w:ascii="Segoe UI" w:hAnsi="Segoe UI" w:cs="Segoe UI"/>
                <w:sz w:val="24"/>
              </w:rPr>
            </w:pPr>
            <w:r w:rsidRPr="007860BD">
              <w:rPr>
                <w:rFonts w:ascii="Segoe UI" w:hAnsi="Segoe UI" w:cs="Segoe UI"/>
                <w:sz w:val="24"/>
              </w:rPr>
              <w:t>Vulnerable children and children of critical workers in other year groups should be also be spilt into small groups or no more than 15.</w:t>
            </w:r>
          </w:p>
          <w:p w:rsidR="00532D6A" w:rsidRPr="007860BD" w:rsidRDefault="00532D6A" w:rsidP="00532D6A">
            <w:pPr>
              <w:pStyle w:val="TableParagraph"/>
              <w:spacing w:before="7" w:line="278" w:lineRule="exact"/>
              <w:ind w:left="1550" w:right="183"/>
              <w:rPr>
                <w:rFonts w:ascii="Segoe UI" w:hAnsi="Segoe UI" w:cs="Segoe UI"/>
                <w:sz w:val="24"/>
              </w:rPr>
            </w:pPr>
          </w:p>
          <w:p w:rsidR="00AD6E2D" w:rsidRPr="007860BD" w:rsidRDefault="00AD6E2D" w:rsidP="00AD6E2D">
            <w:pPr>
              <w:pStyle w:val="ListParagraph"/>
              <w:widowControl/>
              <w:numPr>
                <w:ilvl w:val="0"/>
                <w:numId w:val="39"/>
              </w:numPr>
              <w:tabs>
                <w:tab w:val="left" w:pos="5145"/>
              </w:tabs>
              <w:autoSpaceDE/>
              <w:autoSpaceDN/>
              <w:contextualSpacing/>
              <w:rPr>
                <w:rFonts w:ascii="Segoe UI" w:hAnsi="Segoe UI" w:cs="Segoe UI"/>
              </w:rPr>
            </w:pPr>
            <w:r w:rsidRPr="007860BD">
              <w:rPr>
                <w:rFonts w:ascii="Segoe UI" w:hAnsi="Segoe UI" w:cs="Segoe UI"/>
              </w:rPr>
              <w:t xml:space="preserve">Identified anyone over 28 weeks pregnant and followed </w:t>
            </w:r>
            <w:r w:rsidRPr="007860BD">
              <w:rPr>
                <w:rFonts w:ascii="Segoe UI" w:hAnsi="Segoe UI" w:cs="Segoe UI"/>
                <w:lang w:val="en"/>
              </w:rPr>
              <w:t xml:space="preserve">The Royal College of Obstetrics and </w:t>
            </w:r>
            <w:proofErr w:type="spellStart"/>
            <w:r w:rsidRPr="007860BD">
              <w:rPr>
                <w:rFonts w:ascii="Segoe UI" w:hAnsi="Segoe UI" w:cs="Segoe UI"/>
                <w:lang w:val="en"/>
              </w:rPr>
              <w:t>Gynaecology</w:t>
            </w:r>
            <w:proofErr w:type="spellEnd"/>
            <w:r w:rsidRPr="007860BD">
              <w:rPr>
                <w:rFonts w:ascii="Segoe UI" w:hAnsi="Segoe UI" w:cs="Segoe UI"/>
                <w:lang w:val="en"/>
              </w:rPr>
              <w:t xml:space="preserve"> (RCOG) has published </w:t>
            </w:r>
            <w:hyperlink r:id="rId18" w:history="1">
              <w:r w:rsidRPr="007860BD">
                <w:rPr>
                  <w:rStyle w:val="Hyperlink"/>
                  <w:rFonts w:ascii="Segoe UI" w:hAnsi="Segoe UI" w:cs="Segoe UI"/>
                  <w:lang w:val="en"/>
                </w:rPr>
                <w:t>occupational health advice for employers and pregnant women</w:t>
              </w:r>
            </w:hyperlink>
            <w:r w:rsidRPr="007860BD">
              <w:rPr>
                <w:rFonts w:ascii="Segoe UI" w:hAnsi="Segoe UI" w:cs="Segoe UI"/>
                <w:lang w:val="en"/>
              </w:rPr>
              <w:t>.</w:t>
            </w:r>
          </w:p>
          <w:p w:rsidR="00AD6E2D" w:rsidRPr="007860BD" w:rsidRDefault="00AD6E2D" w:rsidP="00532D6A">
            <w:pPr>
              <w:pStyle w:val="TableParagraph"/>
              <w:spacing w:before="7" w:line="278" w:lineRule="exact"/>
              <w:ind w:left="1550" w:right="183"/>
              <w:rPr>
                <w:rFonts w:ascii="Segoe UI" w:hAnsi="Segoe UI" w:cs="Segoe UI"/>
                <w:sz w:val="24"/>
              </w:rPr>
            </w:pPr>
          </w:p>
        </w:tc>
        <w:tc>
          <w:tcPr>
            <w:tcW w:w="1134" w:type="dxa"/>
          </w:tcPr>
          <w:p w:rsidR="00AD7D24" w:rsidRPr="007860BD"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rsidSect="00843BF2">
          <w:headerReference w:type="even" r:id="rId19"/>
          <w:headerReference w:type="default" r:id="rId20"/>
          <w:footerReference w:type="even" r:id="rId21"/>
          <w:footerReference w:type="default" r:id="rId22"/>
          <w:headerReference w:type="first" r:id="rId23"/>
          <w:footerReference w:type="first" r:id="rId24"/>
          <w:pgSz w:w="11910" w:h="16840"/>
          <w:pgMar w:top="920" w:right="853" w:bottom="280" w:left="1340" w:header="227" w:footer="0" w:gutter="0"/>
          <w:cols w:space="720"/>
          <w:docGrid w:linePitch="299"/>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2100"/>
        </w:trPr>
        <w:tc>
          <w:tcPr>
            <w:tcW w:w="8542" w:type="dxa"/>
          </w:tcPr>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rsidR="00AD7D24" w:rsidRPr="00015FA3" w:rsidRDefault="00AD7D24">
            <w:pPr>
              <w:pStyle w:val="TableParagraph"/>
              <w:spacing w:before="3"/>
              <w:rPr>
                <w:rFonts w:ascii="Segoe UI" w:hAnsi="Segoe UI" w:cs="Segoe UI"/>
                <w:sz w:val="24"/>
              </w:rPr>
            </w:pPr>
          </w:p>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414"/>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rsidTr="00461606">
        <w:trPr>
          <w:trHeight w:val="453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rsidP="00522307">
            <w:pPr>
              <w:pStyle w:val="TableParagraph"/>
              <w:numPr>
                <w:ilvl w:val="0"/>
                <w:numId w:val="2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rsidR="00AD7D24" w:rsidRPr="00015FA3" w:rsidRDefault="00AD7D24">
            <w:pPr>
              <w:pStyle w:val="TableParagraph"/>
              <w:spacing w:before="5"/>
              <w:rPr>
                <w:rFonts w:ascii="Segoe UI" w:hAnsi="Segoe UI" w:cs="Segoe UI"/>
                <w:sz w:val="24"/>
              </w:rPr>
            </w:pPr>
          </w:p>
          <w:p w:rsidR="00AD7D24" w:rsidRPr="00015FA3" w:rsidRDefault="001D5D5C" w:rsidP="00522307">
            <w:pPr>
              <w:pStyle w:val="TableParagraph"/>
              <w:numPr>
                <w:ilvl w:val="0"/>
                <w:numId w:val="2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rsidR="00AD7D24" w:rsidRPr="00015FA3" w:rsidRDefault="00AD7D24">
            <w:pPr>
              <w:pStyle w:val="TableParagraph"/>
              <w:spacing w:before="1"/>
              <w:rPr>
                <w:rFonts w:ascii="Segoe UI" w:hAnsi="Segoe UI" w:cs="Segoe UI"/>
                <w:sz w:val="24"/>
              </w:rPr>
            </w:pPr>
          </w:p>
          <w:p w:rsidR="00AD7D24" w:rsidRPr="00015FA3" w:rsidRDefault="001D5D5C" w:rsidP="00522307">
            <w:pPr>
              <w:pStyle w:val="TableParagraph"/>
              <w:numPr>
                <w:ilvl w:val="0"/>
                <w:numId w:val="2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rsidR="00C110EB" w:rsidRPr="00015FA3" w:rsidRDefault="00C110EB" w:rsidP="00C110EB">
            <w:pPr>
              <w:pStyle w:val="ListParagraph"/>
              <w:rPr>
                <w:rFonts w:ascii="Segoe UI" w:hAnsi="Segoe UI" w:cs="Segoe UI"/>
                <w:sz w:val="24"/>
              </w:rPr>
            </w:pPr>
          </w:p>
          <w:p w:rsidR="00C110EB" w:rsidRPr="00015FA3" w:rsidRDefault="00C110EB" w:rsidP="00522307">
            <w:pPr>
              <w:pStyle w:val="TableParagraph"/>
              <w:numPr>
                <w:ilvl w:val="0"/>
                <w:numId w:val="2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rsidR="00C110EB" w:rsidRPr="00015FA3" w:rsidRDefault="00C110EB" w:rsidP="00C110EB">
            <w:pPr>
              <w:pStyle w:val="TableParagraph"/>
              <w:spacing w:before="4"/>
              <w:rPr>
                <w:rFonts w:ascii="Segoe UI" w:hAnsi="Segoe UI" w:cs="Segoe UI"/>
                <w:sz w:val="24"/>
              </w:rPr>
            </w:pPr>
          </w:p>
          <w:p w:rsidR="00522307" w:rsidRDefault="00522307" w:rsidP="00522307">
            <w:pPr>
              <w:pStyle w:val="ListParagraph"/>
              <w:rPr>
                <w:rFonts w:ascii="Segoe UI" w:hAnsi="Segoe UI" w:cs="Segoe UI"/>
                <w:sz w:val="24"/>
              </w:rPr>
            </w:pPr>
          </w:p>
          <w:p w:rsidR="00522307" w:rsidRPr="00B5510D" w:rsidRDefault="00522307" w:rsidP="00522307">
            <w:pPr>
              <w:pStyle w:val="ListParagraph"/>
              <w:widowControl/>
              <w:numPr>
                <w:ilvl w:val="0"/>
                <w:numId w:val="22"/>
              </w:numPr>
              <w:tabs>
                <w:tab w:val="left" w:pos="5145"/>
              </w:tabs>
              <w:autoSpaceDE/>
              <w:autoSpaceDN/>
              <w:contextualSpacing/>
              <w:rPr>
                <w:rFonts w:ascii="Segoe UI" w:hAnsi="Segoe UI" w:cs="Segoe UI"/>
                <w:color w:val="000000" w:themeColor="text1"/>
                <w:lang w:val="en"/>
              </w:rPr>
            </w:pPr>
            <w:r w:rsidRPr="00B5510D">
              <w:rPr>
                <w:rFonts w:ascii="Segoe UI" w:hAnsi="Segoe UI" w:cs="Segoe UI"/>
                <w:color w:val="000000" w:themeColor="text1"/>
                <w:lang w:val="en"/>
              </w:rPr>
              <w:t>Risk assess options for delivering music</w:t>
            </w:r>
            <w:r>
              <w:rPr>
                <w:rFonts w:ascii="Segoe UI" w:hAnsi="Segoe UI" w:cs="Segoe UI"/>
                <w:color w:val="000000" w:themeColor="text1"/>
                <w:lang w:val="en"/>
              </w:rPr>
              <w:t xml:space="preserve">, dance and drama </w:t>
            </w:r>
            <w:r w:rsidRPr="00B5510D">
              <w:rPr>
                <w:rFonts w:ascii="Segoe UI" w:hAnsi="Segoe UI" w:cs="Segoe UI"/>
                <w:color w:val="000000" w:themeColor="text1"/>
                <w:lang w:val="en"/>
              </w:rPr>
              <w:t xml:space="preserve"> lessons</w:t>
            </w:r>
            <w:r>
              <w:rPr>
                <w:rFonts w:ascii="Segoe UI" w:hAnsi="Segoe UI" w:cs="Segoe UI"/>
                <w:color w:val="000000" w:themeColor="text1"/>
                <w:lang w:val="en"/>
              </w:rPr>
              <w:t xml:space="preserve">, For guidance use DCMS </w:t>
            </w:r>
            <w:hyperlink r:id="rId25" w:history="1">
              <w:r w:rsidRPr="00166F7F">
                <w:rPr>
                  <w:rStyle w:val="Hyperlink"/>
                  <w:lang w:val="en"/>
                </w:rPr>
                <w:t>working safely during c</w:t>
              </w:r>
              <w:r w:rsidRPr="00373EBE">
                <w:rPr>
                  <w:rStyle w:val="Hyperlink"/>
                  <w:lang w:val="en"/>
                </w:rPr>
                <w:t>oronavirus (COVID-19): performing arts</w:t>
              </w:r>
              <w:r w:rsidRPr="00166F7F">
                <w:rPr>
                  <w:rStyle w:val="Hyperlink"/>
                  <w:lang w:val="en"/>
                </w:rPr>
                <w:t>.</w:t>
              </w:r>
            </w:hyperlink>
          </w:p>
          <w:p w:rsidR="00522307" w:rsidRDefault="00522307" w:rsidP="00AA7F45">
            <w:pPr>
              <w:pStyle w:val="TableParagraph"/>
              <w:tabs>
                <w:tab w:val="left" w:pos="830"/>
                <w:tab w:val="left" w:pos="831"/>
              </w:tabs>
              <w:ind w:left="830" w:right="233"/>
              <w:rPr>
                <w:rFonts w:ascii="Segoe UI" w:hAnsi="Segoe UI" w:cs="Segoe UI"/>
                <w:sz w:val="24"/>
              </w:rPr>
            </w:pPr>
          </w:p>
          <w:p w:rsidR="00522307" w:rsidRPr="00640146" w:rsidRDefault="00522307" w:rsidP="00522307">
            <w:pPr>
              <w:pStyle w:val="ListParagraph"/>
              <w:widowControl/>
              <w:numPr>
                <w:ilvl w:val="0"/>
                <w:numId w:val="42"/>
              </w:numPr>
              <w:autoSpaceDE/>
              <w:autoSpaceDN/>
              <w:contextualSpacing/>
              <w:rPr>
                <w:rStyle w:val="Hyperlink"/>
                <w:rFonts w:ascii="Segoe UI" w:hAnsi="Segoe UI" w:cs="Segoe UI"/>
                <w:lang w:val="en"/>
              </w:rPr>
            </w:pPr>
            <w:r w:rsidRPr="00640146">
              <w:rPr>
                <w:rStyle w:val="Hyperlink"/>
                <w:rFonts w:ascii="Segoe UI" w:hAnsi="Segoe UI" w:cs="Segoe UI"/>
              </w:rPr>
              <w:t>Consider what physical activity to include and how</w:t>
            </w:r>
          </w:p>
          <w:p w:rsidR="00522307" w:rsidRPr="00640146" w:rsidRDefault="00522307" w:rsidP="00522307">
            <w:pPr>
              <w:pStyle w:val="ListParagraph"/>
              <w:widowControl/>
              <w:numPr>
                <w:ilvl w:val="1"/>
                <w:numId w:val="42"/>
              </w:numPr>
              <w:autoSpaceDE/>
              <w:autoSpaceDN/>
              <w:contextualSpacing/>
              <w:rPr>
                <w:rFonts w:ascii="Segoe UI" w:hAnsi="Segoe UI" w:cs="Segoe UI"/>
                <w:color w:val="0000FF" w:themeColor="hyperlink"/>
              </w:rPr>
            </w:pPr>
            <w:r w:rsidRPr="00640146">
              <w:rPr>
                <w:rFonts w:ascii="Segoe UI" w:hAnsi="Segoe UI" w:cs="Segoe UI"/>
                <w:lang w:val="en"/>
              </w:rPr>
              <w:t>Pupils should be kept in consistent groups, sports equipment thoroughly cleaned between each use by different individual groups.</w:t>
            </w:r>
          </w:p>
          <w:p w:rsidR="00522307" w:rsidRDefault="00522307" w:rsidP="00522307">
            <w:pPr>
              <w:pStyle w:val="ListParagraph"/>
              <w:widowControl/>
              <w:numPr>
                <w:ilvl w:val="1"/>
                <w:numId w:val="42"/>
              </w:numPr>
              <w:autoSpaceDE/>
              <w:autoSpaceDN/>
              <w:contextualSpacing/>
              <w:rPr>
                <w:rStyle w:val="Hyperlink"/>
                <w:rFonts w:ascii="Segoe UI" w:hAnsi="Segoe UI" w:cs="Segoe UI"/>
              </w:rPr>
            </w:pPr>
            <w:r w:rsidRPr="00640146">
              <w:rPr>
                <w:rFonts w:ascii="Segoe UI" w:hAnsi="Segoe UI" w:cs="Segoe UI"/>
                <w:lang w:val="en"/>
              </w:rPr>
              <w:t>Conduct outdoors where possible</w:t>
            </w:r>
            <w:r w:rsidRPr="00640146">
              <w:rPr>
                <w:rStyle w:val="Hyperlink"/>
                <w:rFonts w:ascii="Segoe UI" w:hAnsi="Segoe UI" w:cs="Segoe UI"/>
              </w:rPr>
              <w:t>.</w:t>
            </w:r>
          </w:p>
          <w:p w:rsidR="00522307" w:rsidRPr="00640146" w:rsidRDefault="00522307" w:rsidP="00522307">
            <w:pPr>
              <w:pStyle w:val="ListParagraph"/>
              <w:widowControl/>
              <w:numPr>
                <w:ilvl w:val="1"/>
                <w:numId w:val="42"/>
              </w:numPr>
              <w:autoSpaceDE/>
              <w:autoSpaceDN/>
              <w:contextualSpacing/>
              <w:rPr>
                <w:rFonts w:ascii="Segoe UI" w:hAnsi="Segoe UI" w:cs="Segoe UI"/>
                <w:color w:val="0000FF" w:themeColor="hyperlink"/>
              </w:rPr>
            </w:pPr>
            <w:proofErr w:type="spellStart"/>
            <w:r w:rsidRPr="00640146">
              <w:rPr>
                <w:rFonts w:ascii="Segoe UI" w:hAnsi="Segoe UI" w:cs="Segoe UI"/>
                <w:lang w:val="en"/>
              </w:rPr>
              <w:t>maximising</w:t>
            </w:r>
            <w:proofErr w:type="spellEnd"/>
            <w:r w:rsidRPr="00640146">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522307" w:rsidRPr="00640146" w:rsidRDefault="00A27312" w:rsidP="00522307">
            <w:pPr>
              <w:pStyle w:val="NormalWeb"/>
              <w:rPr>
                <w:rFonts w:ascii="Segoe UI" w:hAnsi="Segoe UI" w:cs="Segoe UI"/>
                <w:sz w:val="22"/>
                <w:szCs w:val="22"/>
                <w:lang w:val="en"/>
              </w:rPr>
            </w:pPr>
            <w:r>
              <w:rPr>
                <w:rFonts w:ascii="Segoe UI" w:hAnsi="Segoe UI" w:cs="Segoe UI"/>
                <w:sz w:val="22"/>
                <w:szCs w:val="22"/>
                <w:lang w:val="en"/>
              </w:rPr>
              <w:t xml:space="preserve">Settings </w:t>
            </w:r>
            <w:r w:rsidR="00522307" w:rsidRPr="00640146">
              <w:rPr>
                <w:rFonts w:ascii="Segoe UI" w:hAnsi="Segoe UI" w:cs="Segoe UI"/>
                <w:sz w:val="22"/>
                <w:szCs w:val="22"/>
                <w:lang w:val="en"/>
              </w:rPr>
              <w:t>should refer to the following guidance:</w:t>
            </w:r>
          </w:p>
          <w:p w:rsidR="00522307" w:rsidRPr="00640146" w:rsidRDefault="00AE5111" w:rsidP="00522307">
            <w:pPr>
              <w:widowControl/>
              <w:numPr>
                <w:ilvl w:val="0"/>
                <w:numId w:val="42"/>
              </w:numPr>
              <w:autoSpaceDE/>
              <w:autoSpaceDN/>
              <w:spacing w:before="100" w:beforeAutospacing="1" w:after="100" w:afterAutospacing="1"/>
              <w:rPr>
                <w:rFonts w:ascii="Segoe UI" w:hAnsi="Segoe UI" w:cs="Segoe UI"/>
                <w:lang w:val="en"/>
              </w:rPr>
            </w:pPr>
            <w:hyperlink r:id="rId26" w:history="1">
              <w:r w:rsidR="00522307" w:rsidRPr="00640146">
                <w:rPr>
                  <w:rStyle w:val="Hyperlink"/>
                  <w:rFonts w:ascii="Segoe UI" w:hAnsi="Segoe UI" w:cs="Segoe UI"/>
                  <w:lang w:val="en"/>
                </w:rPr>
                <w:t>guidance on the phased return of sport and recreation</w:t>
              </w:r>
            </w:hyperlink>
            <w:r w:rsidR="00522307" w:rsidRPr="00640146">
              <w:rPr>
                <w:rFonts w:ascii="Segoe UI" w:hAnsi="Segoe UI" w:cs="Segoe UI"/>
                <w:lang w:val="en"/>
              </w:rPr>
              <w:t xml:space="preserve"> and guidance from </w:t>
            </w:r>
            <w:hyperlink r:id="rId27" w:history="1">
              <w:r w:rsidR="00522307" w:rsidRPr="00640146">
                <w:rPr>
                  <w:rStyle w:val="Hyperlink"/>
                  <w:rFonts w:ascii="Segoe UI" w:hAnsi="Segoe UI" w:cs="Segoe UI"/>
                  <w:lang w:val="en"/>
                </w:rPr>
                <w:t>Sport England</w:t>
              </w:r>
            </w:hyperlink>
            <w:r w:rsidR="00522307" w:rsidRPr="00640146">
              <w:rPr>
                <w:rFonts w:ascii="Segoe UI" w:hAnsi="Segoe UI" w:cs="Segoe UI"/>
                <w:lang w:val="en"/>
              </w:rPr>
              <w:t xml:space="preserve"> for </w:t>
            </w:r>
            <w:proofErr w:type="spellStart"/>
            <w:r w:rsidR="00522307" w:rsidRPr="00640146">
              <w:rPr>
                <w:rFonts w:ascii="Segoe UI" w:hAnsi="Segoe UI" w:cs="Segoe UI"/>
                <w:lang w:val="en"/>
              </w:rPr>
              <w:t>grassroot</w:t>
            </w:r>
            <w:proofErr w:type="spellEnd"/>
            <w:r w:rsidR="00522307" w:rsidRPr="00640146">
              <w:rPr>
                <w:rFonts w:ascii="Segoe UI" w:hAnsi="Segoe UI" w:cs="Segoe UI"/>
                <w:lang w:val="en"/>
              </w:rPr>
              <w:t xml:space="preserve"> sport</w:t>
            </w:r>
          </w:p>
          <w:p w:rsidR="00522307" w:rsidRPr="00640146" w:rsidRDefault="00522307" w:rsidP="00522307">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advice from </w:t>
            </w:r>
            <w:proofErr w:type="spellStart"/>
            <w:r w:rsidRPr="00640146">
              <w:rPr>
                <w:rFonts w:ascii="Segoe UI" w:hAnsi="Segoe UI" w:cs="Segoe UI"/>
                <w:lang w:val="en"/>
              </w:rPr>
              <w:t>organisations</w:t>
            </w:r>
            <w:proofErr w:type="spellEnd"/>
            <w:r w:rsidRPr="00640146">
              <w:rPr>
                <w:rFonts w:ascii="Segoe UI" w:hAnsi="Segoe UI" w:cs="Segoe UI"/>
                <w:lang w:val="en"/>
              </w:rPr>
              <w:t xml:space="preserve"> such as the </w:t>
            </w:r>
            <w:hyperlink r:id="rId28" w:history="1">
              <w:r w:rsidRPr="00640146">
                <w:rPr>
                  <w:rStyle w:val="Hyperlink"/>
                  <w:rFonts w:ascii="Segoe UI" w:hAnsi="Segoe UI" w:cs="Segoe UI"/>
                  <w:lang w:val="en"/>
                </w:rPr>
                <w:t>Association for Physical Education</w:t>
              </w:r>
            </w:hyperlink>
            <w:r w:rsidRPr="00640146">
              <w:rPr>
                <w:rFonts w:ascii="Segoe UI" w:hAnsi="Segoe UI" w:cs="Segoe UI"/>
                <w:lang w:val="en"/>
              </w:rPr>
              <w:t xml:space="preserve"> and the </w:t>
            </w:r>
            <w:hyperlink r:id="rId29" w:history="1">
              <w:r w:rsidRPr="00640146">
                <w:rPr>
                  <w:rStyle w:val="Hyperlink"/>
                  <w:rFonts w:ascii="Segoe UI" w:hAnsi="Segoe UI" w:cs="Segoe UI"/>
                  <w:lang w:val="en"/>
                </w:rPr>
                <w:t>Youth Sport Trust</w:t>
              </w:r>
            </w:hyperlink>
            <w:r w:rsidRPr="00640146">
              <w:rPr>
                <w:rFonts w:ascii="Segoe UI" w:hAnsi="Segoe UI" w:cs="Segoe UI"/>
                <w:lang w:val="en"/>
              </w:rPr>
              <w:t xml:space="preserve"> </w:t>
            </w:r>
          </w:p>
          <w:p w:rsidR="00522307" w:rsidRPr="00640146" w:rsidRDefault="00522307" w:rsidP="00522307">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guidance from Swim England on school swimming and water safety lessons available at </w:t>
            </w:r>
            <w:hyperlink r:id="rId30" w:history="1">
              <w:r w:rsidRPr="00640146">
                <w:rPr>
                  <w:rStyle w:val="Hyperlink"/>
                  <w:rFonts w:ascii="Segoe UI" w:hAnsi="Segoe UI" w:cs="Segoe UI"/>
                  <w:lang w:val="en"/>
                </w:rPr>
                <w:t>returning to pools guidance documents</w:t>
              </w:r>
            </w:hyperlink>
            <w:r w:rsidRPr="00640146">
              <w:rPr>
                <w:rFonts w:ascii="Segoe UI" w:hAnsi="Segoe UI" w:cs="Segoe UI"/>
                <w:lang w:val="en"/>
              </w:rPr>
              <w:t xml:space="preserve"> </w:t>
            </w:r>
          </w:p>
          <w:p w:rsidR="00522307" w:rsidRPr="00640146" w:rsidRDefault="00AE5111" w:rsidP="00522307">
            <w:pPr>
              <w:widowControl/>
              <w:numPr>
                <w:ilvl w:val="0"/>
                <w:numId w:val="42"/>
              </w:numPr>
              <w:autoSpaceDE/>
              <w:autoSpaceDN/>
              <w:spacing w:before="100" w:beforeAutospacing="1" w:after="100" w:afterAutospacing="1"/>
              <w:rPr>
                <w:rStyle w:val="Hyperlink"/>
              </w:rPr>
            </w:pPr>
            <w:hyperlink r:id="rId31" w:anchor="section-6-4" w:history="1">
              <w:r w:rsidR="00522307" w:rsidRPr="00640146">
                <w:rPr>
                  <w:rStyle w:val="Hyperlink"/>
                  <w:rFonts w:ascii="Segoe UI" w:hAnsi="Segoe UI" w:cs="Segoe UI"/>
                  <w:lang w:val="en"/>
                </w:rPr>
                <w:t>using changing rooms safely</w:t>
              </w:r>
            </w:hyperlink>
          </w:p>
          <w:p w:rsidR="00522307" w:rsidRPr="00015FA3" w:rsidRDefault="00522307" w:rsidP="00AA7F45">
            <w:pPr>
              <w:pStyle w:val="TableParagraph"/>
              <w:tabs>
                <w:tab w:val="left" w:pos="830"/>
                <w:tab w:val="left" w:pos="831"/>
              </w:tabs>
              <w:ind w:right="233"/>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39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rsidTr="00461606">
        <w:trPr>
          <w:trHeight w:val="5154"/>
        </w:trPr>
        <w:tc>
          <w:tcPr>
            <w:tcW w:w="8542" w:type="dxa"/>
          </w:tcPr>
          <w:p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ind w:right="193" w:hanging="360"/>
              <w:rPr>
                <w:rFonts w:ascii="Segoe UI" w:hAnsi="Segoe UI" w:cs="Segoe UI"/>
                <w:sz w:val="24"/>
              </w:rPr>
            </w:pPr>
            <w:r w:rsidRPr="00015FA3">
              <w:rPr>
                <w:rFonts w:ascii="Segoe UI" w:hAnsi="Segoe UI" w:cs="Segoe UI"/>
                <w:sz w:val="24"/>
              </w:rPr>
              <w:t>Reduce travel any unnecessary travel on coaches, buses or</w:t>
            </w:r>
            <w:r w:rsidRPr="00015FA3">
              <w:rPr>
                <w:rFonts w:ascii="Segoe UI" w:hAnsi="Segoe UI" w:cs="Segoe UI"/>
                <w:spacing w:val="-42"/>
                <w:sz w:val="24"/>
              </w:rPr>
              <w:t xml:space="preserve"> </w:t>
            </w:r>
            <w:r w:rsidRPr="00015FA3">
              <w:rPr>
                <w:rFonts w:ascii="Segoe UI" w:hAnsi="Segoe UI" w:cs="Segoe UI"/>
                <w:sz w:val="24"/>
              </w:rPr>
              <w:t>public transport where</w:t>
            </w:r>
            <w:r w:rsidRPr="00015FA3">
              <w:rPr>
                <w:rFonts w:ascii="Segoe UI" w:hAnsi="Segoe UI" w:cs="Segoe UI"/>
                <w:spacing w:val="-3"/>
                <w:sz w:val="24"/>
              </w:rPr>
              <w:t xml:space="preserve"> </w:t>
            </w:r>
            <w:r w:rsidRPr="00015FA3">
              <w:rPr>
                <w:rFonts w:ascii="Segoe UI" w:hAnsi="Segoe UI" w:cs="Segoe UI"/>
                <w:sz w:val="24"/>
              </w:rPr>
              <w:t>possible</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rsidR="00AD7D24" w:rsidRPr="00015FA3" w:rsidRDefault="00AD7D24">
            <w:pPr>
              <w:pStyle w:val="TableParagraph"/>
              <w:rPr>
                <w:rFonts w:ascii="Segoe UI" w:hAnsi="Segoe UI" w:cs="Segoe UI"/>
                <w:sz w:val="24"/>
              </w:rPr>
            </w:pPr>
          </w:p>
          <w:p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rsidR="00AD7D24" w:rsidRPr="00015FA3" w:rsidRDefault="00AD7D24">
            <w:pPr>
              <w:pStyle w:val="TableParagraph"/>
              <w:rPr>
                <w:rFonts w:ascii="Segoe UI" w:hAnsi="Segoe UI" w:cs="Segoe UI"/>
              </w:rPr>
            </w:pPr>
          </w:p>
        </w:tc>
      </w:tr>
    </w:tbl>
    <w:p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7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rsidTr="00461606">
        <w:trPr>
          <w:trHeight w:val="834"/>
        </w:trPr>
        <w:tc>
          <w:tcPr>
            <w:tcW w:w="8542" w:type="dxa"/>
            <w:vMerge w:val="restart"/>
          </w:tcPr>
          <w:p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rsidR="00461606" w:rsidRPr="00015FA3" w:rsidRDefault="00461606" w:rsidP="00C110EB">
            <w:pPr>
              <w:pStyle w:val="TableParagraph"/>
              <w:numPr>
                <w:ilvl w:val="0"/>
                <w:numId w:val="19"/>
              </w:numPr>
              <w:tabs>
                <w:tab w:val="left" w:pos="830"/>
                <w:tab w:val="left" w:pos="831"/>
              </w:tabs>
              <w:ind w:right="290" w:hanging="36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rsidR="00461606" w:rsidRPr="00015FA3" w:rsidRDefault="00461606" w:rsidP="00C110EB">
            <w:pPr>
              <w:pStyle w:val="TableParagraph"/>
              <w:spacing w:before="4"/>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422" w:hanging="360"/>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rsidR="00461606" w:rsidRPr="00015FA3" w:rsidRDefault="00461606" w:rsidP="00C110EB">
            <w:pPr>
              <w:pStyle w:val="TableParagraph"/>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192" w:hanging="360"/>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rsidR="00461606" w:rsidRPr="00015FA3" w:rsidRDefault="00461606" w:rsidP="00C110EB">
            <w:pPr>
              <w:pStyle w:val="TableParagraph"/>
              <w:spacing w:before="6"/>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119" w:hanging="360"/>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rsidR="00461606" w:rsidRPr="00015FA3" w:rsidRDefault="00461606" w:rsidP="00C110EB">
            <w:pPr>
              <w:pStyle w:val="TableParagraph"/>
              <w:spacing w:before="5"/>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spacing w:before="1"/>
              <w:ind w:hanging="360"/>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rsidR="00461606" w:rsidRPr="00015FA3" w:rsidRDefault="00461606" w:rsidP="00C110EB">
            <w:pPr>
              <w:pStyle w:val="TableParagraph"/>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152" w:hanging="360"/>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rsidR="00461606" w:rsidRPr="00015FA3" w:rsidRDefault="00461606" w:rsidP="00C110EB">
            <w:pPr>
              <w:pStyle w:val="TableParagraph"/>
              <w:spacing w:before="5"/>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264" w:hanging="360"/>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spacing w:line="242" w:lineRule="auto"/>
              <w:ind w:right="137" w:hanging="360"/>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rsidR="00461606" w:rsidRPr="00015FA3" w:rsidRDefault="00461606">
            <w:pPr>
              <w:pStyle w:val="TableParagraph"/>
              <w:spacing w:before="1"/>
              <w:rPr>
                <w:rFonts w:ascii="Segoe UI" w:hAnsi="Segoe UI" w:cs="Segoe UI"/>
                <w:sz w:val="24"/>
              </w:rPr>
            </w:pPr>
          </w:p>
          <w:p w:rsidR="00461606" w:rsidRPr="00015FA3" w:rsidRDefault="00461606">
            <w:pPr>
              <w:pStyle w:val="TableParagraph"/>
              <w:numPr>
                <w:ilvl w:val="0"/>
                <w:numId w:val="19"/>
              </w:numPr>
              <w:tabs>
                <w:tab w:val="left" w:pos="830"/>
                <w:tab w:val="left" w:pos="831"/>
              </w:tabs>
              <w:ind w:hanging="360"/>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rsidR="00461606" w:rsidRPr="00015FA3" w:rsidRDefault="00461606">
            <w:pPr>
              <w:pStyle w:val="TableParagraph"/>
              <w:rPr>
                <w:rFonts w:ascii="Segoe UI" w:hAnsi="Segoe UI" w:cs="Segoe UI"/>
                <w:sz w:val="24"/>
              </w:rPr>
            </w:pPr>
          </w:p>
          <w:p w:rsidR="00461606" w:rsidRPr="00015FA3" w:rsidRDefault="00461606">
            <w:pPr>
              <w:pStyle w:val="TableParagraph"/>
              <w:numPr>
                <w:ilvl w:val="0"/>
                <w:numId w:val="19"/>
              </w:numPr>
              <w:tabs>
                <w:tab w:val="left" w:pos="830"/>
                <w:tab w:val="left" w:pos="831"/>
              </w:tabs>
              <w:spacing w:line="244" w:lineRule="auto"/>
              <w:ind w:right="201" w:hanging="360"/>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rsidR="00461606" w:rsidRPr="00015FA3" w:rsidRDefault="00461606">
            <w:pPr>
              <w:pStyle w:val="TableParagraph"/>
              <w:spacing w:before="6"/>
              <w:rPr>
                <w:rFonts w:ascii="Segoe UI" w:hAnsi="Segoe UI" w:cs="Segoe UI"/>
                <w:sz w:val="23"/>
              </w:rPr>
            </w:pPr>
          </w:p>
          <w:p w:rsidR="00461606" w:rsidRPr="00015FA3" w:rsidRDefault="00461606">
            <w:pPr>
              <w:pStyle w:val="TableParagraph"/>
              <w:numPr>
                <w:ilvl w:val="0"/>
                <w:numId w:val="19"/>
              </w:numPr>
              <w:tabs>
                <w:tab w:val="left" w:pos="830"/>
                <w:tab w:val="left" w:pos="831"/>
              </w:tabs>
              <w:ind w:right="209" w:hanging="360"/>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rsidR="00461606" w:rsidRPr="00015FA3" w:rsidRDefault="00461606">
            <w:pPr>
              <w:pStyle w:val="TableParagraph"/>
              <w:spacing w:before="2"/>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rsidR="00461606" w:rsidRPr="00015FA3" w:rsidRDefault="00461606">
            <w:pPr>
              <w:pStyle w:val="TableParagraph"/>
              <w:spacing w:before="1"/>
              <w:rPr>
                <w:rFonts w:ascii="Segoe UI" w:hAnsi="Segoe UI" w:cs="Segoe UI"/>
                <w:sz w:val="26"/>
              </w:rPr>
            </w:pPr>
          </w:p>
          <w:p w:rsidR="00461606" w:rsidRPr="00015FA3" w:rsidRDefault="00461606" w:rsidP="00C110EB">
            <w:pPr>
              <w:pStyle w:val="TableParagraph"/>
              <w:numPr>
                <w:ilvl w:val="0"/>
                <w:numId w:val="18"/>
              </w:numPr>
              <w:tabs>
                <w:tab w:val="left" w:pos="830"/>
                <w:tab w:val="left" w:pos="831"/>
              </w:tabs>
              <w:spacing w:line="242" w:lineRule="auto"/>
              <w:ind w:right="138" w:hanging="360"/>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rsidR="00461606" w:rsidRPr="00015FA3" w:rsidRDefault="00461606" w:rsidP="00C110EB">
            <w:pPr>
              <w:pStyle w:val="TableParagraph"/>
              <w:spacing w:before="1"/>
              <w:rPr>
                <w:rFonts w:ascii="Segoe UI" w:hAnsi="Segoe UI" w:cs="Segoe UI"/>
                <w:sz w:val="24"/>
              </w:rPr>
            </w:pPr>
          </w:p>
          <w:p w:rsidR="00461606" w:rsidRPr="00015FA3" w:rsidRDefault="00461606" w:rsidP="00C110EB">
            <w:pPr>
              <w:pStyle w:val="TableParagraph"/>
              <w:numPr>
                <w:ilvl w:val="0"/>
                <w:numId w:val="18"/>
              </w:numPr>
              <w:tabs>
                <w:tab w:val="left" w:pos="830"/>
                <w:tab w:val="left" w:pos="831"/>
              </w:tabs>
              <w:spacing w:line="242" w:lineRule="auto"/>
              <w:ind w:right="138" w:hanging="360"/>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rsidR="00461606" w:rsidRPr="00015FA3" w:rsidRDefault="00461606" w:rsidP="00C110EB">
            <w:pPr>
              <w:pStyle w:val="TableParagraph"/>
              <w:spacing w:before="7"/>
              <w:rPr>
                <w:rFonts w:ascii="Segoe UI" w:hAnsi="Segoe UI" w:cs="Segoe UI"/>
                <w:sz w:val="23"/>
              </w:rPr>
            </w:pPr>
          </w:p>
          <w:p w:rsidR="00461606" w:rsidRPr="00015FA3" w:rsidRDefault="00461606" w:rsidP="00C110EB">
            <w:pPr>
              <w:pStyle w:val="TableParagraph"/>
              <w:numPr>
                <w:ilvl w:val="0"/>
                <w:numId w:val="18"/>
              </w:numPr>
              <w:tabs>
                <w:tab w:val="left" w:pos="830"/>
                <w:tab w:val="left" w:pos="831"/>
              </w:tabs>
              <w:spacing w:before="1"/>
              <w:ind w:hanging="360"/>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rsidR="00461606" w:rsidRPr="00015FA3" w:rsidRDefault="00461606" w:rsidP="00C110EB">
            <w:pPr>
              <w:pStyle w:val="TableParagraph"/>
              <w:numPr>
                <w:ilvl w:val="0"/>
                <w:numId w:val="18"/>
              </w:numPr>
              <w:tabs>
                <w:tab w:val="left" w:pos="830"/>
                <w:tab w:val="left" w:pos="831"/>
              </w:tabs>
              <w:ind w:right="944" w:hanging="360"/>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rsidR="00461606" w:rsidRPr="00015FA3" w:rsidRDefault="00461606" w:rsidP="00C110EB">
            <w:pPr>
              <w:pStyle w:val="TableParagraph"/>
              <w:rPr>
                <w:rFonts w:ascii="Segoe UI" w:hAnsi="Segoe UI" w:cs="Segoe UI"/>
                <w:sz w:val="24"/>
              </w:rPr>
            </w:pPr>
          </w:p>
          <w:p w:rsidR="00461606" w:rsidRPr="00015FA3" w:rsidRDefault="00461606" w:rsidP="00C110EB">
            <w:pPr>
              <w:pStyle w:val="TableParagraph"/>
              <w:numPr>
                <w:ilvl w:val="0"/>
                <w:numId w:val="18"/>
              </w:numPr>
              <w:tabs>
                <w:tab w:val="left" w:pos="830"/>
                <w:tab w:val="left" w:pos="831"/>
              </w:tabs>
              <w:spacing w:before="1"/>
              <w:ind w:hanging="360"/>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rsidR="00461606" w:rsidRPr="00015FA3" w:rsidRDefault="00461606" w:rsidP="00C110EB">
            <w:pPr>
              <w:pStyle w:val="TableParagraph"/>
              <w:spacing w:before="5"/>
              <w:rPr>
                <w:rFonts w:ascii="Segoe UI" w:hAnsi="Segoe UI" w:cs="Segoe UI"/>
                <w:sz w:val="24"/>
              </w:rPr>
            </w:pPr>
          </w:p>
          <w:p w:rsidR="00461606" w:rsidRPr="00015FA3" w:rsidRDefault="00461606" w:rsidP="00C110EB">
            <w:pPr>
              <w:pStyle w:val="TableParagraph"/>
              <w:numPr>
                <w:ilvl w:val="0"/>
                <w:numId w:val="18"/>
              </w:numPr>
              <w:tabs>
                <w:tab w:val="left" w:pos="830"/>
                <w:tab w:val="left" w:pos="831"/>
              </w:tabs>
              <w:ind w:right="389" w:hanging="360"/>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rsidR="00461606" w:rsidRPr="00015FA3" w:rsidRDefault="00461606" w:rsidP="00C110EB">
            <w:pPr>
              <w:pStyle w:val="TableParagraph"/>
              <w:numPr>
                <w:ilvl w:val="0"/>
                <w:numId w:val="18"/>
              </w:numPr>
              <w:tabs>
                <w:tab w:val="left" w:pos="830"/>
                <w:tab w:val="left" w:pos="831"/>
              </w:tabs>
              <w:ind w:right="112" w:hanging="360"/>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32">
              <w:r w:rsidRPr="00015FA3">
                <w:rPr>
                  <w:rFonts w:ascii="Segoe UI" w:hAnsi="Segoe UI" w:cs="Segoe UI"/>
                  <w:color w:val="0000FF"/>
                  <w:sz w:val="24"/>
                  <w:u w:val="single" w:color="0000FF"/>
                </w:rPr>
                <w:t>https://www.gov.uk/government/publications/covid-</w:t>
              </w:r>
            </w:hyperlink>
            <w:hyperlink r:id="rId33">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rsidR="00461606" w:rsidRPr="00015FA3" w:rsidRDefault="00461606" w:rsidP="00C110EB">
            <w:pPr>
              <w:pStyle w:val="TableParagraph"/>
              <w:numPr>
                <w:ilvl w:val="0"/>
                <w:numId w:val="18"/>
              </w:numPr>
              <w:tabs>
                <w:tab w:val="left" w:pos="830"/>
                <w:tab w:val="left" w:pos="831"/>
              </w:tabs>
              <w:spacing w:before="26" w:line="550" w:lineRule="atLeast"/>
              <w:ind w:right="2459" w:hanging="360"/>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rsidR="00461606"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p w:rsidR="007C6728" w:rsidRPr="00015FA3" w:rsidRDefault="007C6728" w:rsidP="007C6728">
            <w:pPr>
              <w:pStyle w:val="TableParagraph"/>
              <w:spacing w:before="1"/>
              <w:rPr>
                <w:rFonts w:ascii="Segoe UI" w:hAnsi="Segoe UI" w:cs="Segoe UI"/>
                <w:sz w:val="24"/>
              </w:rPr>
            </w:pPr>
          </w:p>
          <w:p w:rsidR="007C6728" w:rsidRPr="00015FA3" w:rsidRDefault="007C6728" w:rsidP="007C6728">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rsidR="007C6728" w:rsidRPr="00015FA3" w:rsidRDefault="007C6728" w:rsidP="007C6728">
            <w:pPr>
              <w:pStyle w:val="TableParagraph"/>
              <w:spacing w:before="6"/>
              <w:rPr>
                <w:rFonts w:ascii="Segoe UI" w:hAnsi="Segoe UI" w:cs="Segoe UI"/>
                <w:sz w:val="23"/>
              </w:rPr>
            </w:pPr>
          </w:p>
          <w:p w:rsidR="007C6728" w:rsidRPr="00015FA3" w:rsidRDefault="007C6728" w:rsidP="007C6728">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rsidR="007C6728" w:rsidRPr="00015FA3" w:rsidRDefault="007C6728" w:rsidP="007C6728">
            <w:pPr>
              <w:pStyle w:val="TableParagraph"/>
              <w:rPr>
                <w:rFonts w:ascii="Segoe UI" w:hAnsi="Segoe UI" w:cs="Segoe UI"/>
                <w:sz w:val="24"/>
              </w:rPr>
            </w:pPr>
          </w:p>
          <w:p w:rsidR="007C6728" w:rsidRPr="00015FA3" w:rsidRDefault="007C6728" w:rsidP="007C6728">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rsidR="007C6728" w:rsidRPr="00015FA3" w:rsidRDefault="007C6728" w:rsidP="007C6728">
            <w:pPr>
              <w:pStyle w:val="TableParagraph"/>
              <w:spacing w:before="6"/>
              <w:rPr>
                <w:rFonts w:ascii="Segoe UI" w:hAnsi="Segoe UI" w:cs="Segoe UI"/>
                <w:sz w:val="23"/>
              </w:rPr>
            </w:pPr>
          </w:p>
          <w:p w:rsidR="007C6728" w:rsidRPr="00015FA3" w:rsidRDefault="007C6728" w:rsidP="007C6728">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rsidR="007C6728" w:rsidRPr="00015FA3" w:rsidRDefault="007C6728" w:rsidP="007C6728">
            <w:pPr>
              <w:pStyle w:val="TableParagraph"/>
              <w:rPr>
                <w:rFonts w:ascii="Segoe UI" w:hAnsi="Segoe UI" w:cs="Segoe UI"/>
                <w:sz w:val="24"/>
              </w:rPr>
            </w:pPr>
          </w:p>
          <w:p w:rsidR="007C6728" w:rsidRPr="00015FA3" w:rsidRDefault="007C6728" w:rsidP="007C6728">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rsidR="007C6728" w:rsidRPr="00015FA3" w:rsidRDefault="007C6728" w:rsidP="007C6728">
            <w:pPr>
              <w:pStyle w:val="TableParagraph"/>
              <w:spacing w:before="5"/>
              <w:rPr>
                <w:rFonts w:ascii="Segoe UI" w:hAnsi="Segoe UI" w:cs="Segoe UI"/>
                <w:sz w:val="23"/>
              </w:rPr>
            </w:pPr>
          </w:p>
          <w:p w:rsidR="007C6728" w:rsidRPr="00015FA3" w:rsidRDefault="007C6728" w:rsidP="007C6728">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rsidR="007C6728" w:rsidRPr="00015FA3" w:rsidRDefault="007C6728" w:rsidP="007C6728">
            <w:pPr>
              <w:pStyle w:val="ListParagraph"/>
              <w:rPr>
                <w:rFonts w:ascii="Segoe UI" w:hAnsi="Segoe UI" w:cs="Segoe UI"/>
                <w:sz w:val="24"/>
              </w:rPr>
            </w:pPr>
          </w:p>
          <w:p w:rsidR="007C6728" w:rsidRPr="00015FA3" w:rsidRDefault="007C6728" w:rsidP="007C6728">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people in one day, or properly cleaned</w:t>
            </w:r>
            <w:r w:rsidRPr="00015FA3">
              <w:rPr>
                <w:rFonts w:ascii="Segoe UI" w:hAnsi="Segoe UI" w:cs="Segoe UI"/>
                <w:spacing w:val="-37"/>
                <w:sz w:val="24"/>
              </w:rPr>
              <w:t xml:space="preserve"> </w:t>
            </w:r>
            <w:r w:rsidRPr="00015FA3">
              <w:rPr>
                <w:rFonts w:ascii="Segoe UI" w:hAnsi="Segoe UI" w:cs="Segoe UI"/>
                <w:sz w:val="24"/>
              </w:rPr>
              <w:t>between cohorts</w:t>
            </w:r>
          </w:p>
          <w:p w:rsidR="007C6728" w:rsidRPr="00015FA3" w:rsidRDefault="007C6728" w:rsidP="007C6728">
            <w:pPr>
              <w:pStyle w:val="TableParagraph"/>
              <w:spacing w:before="3"/>
              <w:rPr>
                <w:rFonts w:ascii="Segoe UI" w:hAnsi="Segoe UI" w:cs="Segoe UI"/>
                <w:sz w:val="23"/>
              </w:rPr>
            </w:pPr>
          </w:p>
          <w:p w:rsidR="007C6728" w:rsidRPr="00015FA3" w:rsidRDefault="007C6728" w:rsidP="007C6728">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provide reassurance at a period of disruption to their routines. This should include limiting the number of children in each group and reducing this to provide more space in each classroom or</w:t>
            </w:r>
            <w:r w:rsidRPr="00015FA3">
              <w:rPr>
                <w:rFonts w:ascii="Segoe UI" w:hAnsi="Segoe UI" w:cs="Segoe UI"/>
                <w:spacing w:val="-46"/>
                <w:sz w:val="24"/>
              </w:rPr>
              <w:t xml:space="preserve"> </w:t>
            </w:r>
            <w:r w:rsidRPr="00015FA3">
              <w:rPr>
                <w:rFonts w:ascii="Segoe UI" w:hAnsi="Segoe UI" w:cs="Segoe UI"/>
                <w:sz w:val="24"/>
              </w:rPr>
              <w:t>learning area.</w:t>
            </w:r>
          </w:p>
          <w:p w:rsidR="007C6728" w:rsidRPr="00015FA3" w:rsidRDefault="007C6728" w:rsidP="007C6728">
            <w:pPr>
              <w:pStyle w:val="TableParagraph"/>
              <w:spacing w:before="10"/>
              <w:rPr>
                <w:rFonts w:ascii="Segoe UI" w:hAnsi="Segoe UI" w:cs="Segoe UI"/>
                <w:sz w:val="23"/>
              </w:rPr>
            </w:pPr>
          </w:p>
          <w:p w:rsidR="007C6728" w:rsidRDefault="007C6728" w:rsidP="007C6728">
            <w:pPr>
              <w:pStyle w:val="TableParagraph"/>
              <w:spacing w:before="6"/>
              <w:rPr>
                <w:rFonts w:ascii="Segoe UI" w:hAnsi="Segoe UI" w:cs="Segoe UI"/>
                <w:sz w:val="23"/>
              </w:rPr>
            </w:pPr>
          </w:p>
          <w:p w:rsidR="007C6728" w:rsidRPr="00015FA3" w:rsidRDefault="007C6728" w:rsidP="007C6728">
            <w:pPr>
              <w:pStyle w:val="TableParagraph"/>
              <w:spacing w:before="6"/>
              <w:rPr>
                <w:rFonts w:ascii="Segoe UI" w:hAnsi="Segoe UI" w:cs="Segoe UI"/>
                <w:sz w:val="23"/>
              </w:rPr>
            </w:pPr>
          </w:p>
          <w:p w:rsidR="007C6728" w:rsidRPr="00015FA3" w:rsidRDefault="007C6728" w:rsidP="007C6728">
            <w:pPr>
              <w:pStyle w:val="TableParagraph"/>
              <w:numPr>
                <w:ilvl w:val="0"/>
                <w:numId w:val="18"/>
              </w:numPr>
              <w:tabs>
                <w:tab w:val="left" w:pos="830"/>
                <w:tab w:val="left" w:pos="831"/>
              </w:tabs>
              <w:rPr>
                <w:rFonts w:ascii="Segoe UI" w:hAnsi="Segoe UI" w:cs="Segoe UI"/>
                <w:b/>
                <w:sz w:val="24"/>
              </w:rPr>
            </w:pPr>
            <w:r w:rsidRPr="00015FA3">
              <w:rPr>
                <w:rFonts w:ascii="Segoe UI" w:hAnsi="Segoe UI" w:cs="Segoe UI"/>
                <w:b/>
                <w:sz w:val="24"/>
              </w:rPr>
              <w:t xml:space="preserve">Contractors and visitors, do you have this </w:t>
            </w:r>
            <w:r w:rsidRPr="00015FA3">
              <w:rPr>
                <w:rFonts w:ascii="Segoe UI" w:hAnsi="Segoe UI" w:cs="Segoe UI"/>
                <w:b/>
                <w:spacing w:val="-3"/>
                <w:sz w:val="24"/>
              </w:rPr>
              <w:t>in</w:t>
            </w:r>
            <w:r w:rsidRPr="00015FA3">
              <w:rPr>
                <w:rFonts w:ascii="Segoe UI" w:hAnsi="Segoe UI" w:cs="Segoe UI"/>
                <w:b/>
                <w:spacing w:val="-6"/>
                <w:sz w:val="24"/>
              </w:rPr>
              <w:t xml:space="preserve"> </w:t>
            </w:r>
            <w:r w:rsidRPr="00015FA3">
              <w:rPr>
                <w:rFonts w:ascii="Segoe UI" w:hAnsi="Segoe UI" w:cs="Segoe UI"/>
                <w:b/>
                <w:sz w:val="24"/>
              </w:rPr>
              <w:t>place;</w:t>
            </w:r>
          </w:p>
          <w:p w:rsidR="007C6728" w:rsidRPr="00015FA3" w:rsidRDefault="007C6728" w:rsidP="007C6728">
            <w:pPr>
              <w:pStyle w:val="TableParagraph"/>
              <w:spacing w:before="6"/>
              <w:rPr>
                <w:rFonts w:ascii="Segoe UI" w:hAnsi="Segoe UI" w:cs="Segoe UI"/>
                <w:sz w:val="24"/>
              </w:rPr>
            </w:pPr>
          </w:p>
          <w:p w:rsidR="007C6728" w:rsidRPr="00015FA3" w:rsidRDefault="007C6728" w:rsidP="007C6728">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7C6728">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7C6728">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Limiting visitor times to a specific time window and restricting access to required visitors only</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Default="007C6728" w:rsidP="00EA6B4F">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Reviewed entry and exit routes to minimise contact with other people</w:t>
            </w:r>
          </w:p>
          <w:p w:rsidR="00EA6B4F" w:rsidRDefault="00EA6B4F" w:rsidP="007C6728">
            <w:pPr>
              <w:pStyle w:val="TableParagraph"/>
              <w:spacing w:before="6"/>
              <w:ind w:left="830"/>
              <w:rPr>
                <w:rFonts w:ascii="Segoe UI" w:hAnsi="Segoe UI" w:cs="Segoe UI"/>
                <w:sz w:val="24"/>
              </w:rPr>
            </w:pPr>
          </w:p>
          <w:p w:rsidR="00EA6B4F" w:rsidRPr="00015FA3" w:rsidRDefault="00EA6B4F" w:rsidP="00EA6B4F">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rsidR="00EA6B4F" w:rsidRPr="00015FA3" w:rsidRDefault="00EA6B4F" w:rsidP="00EA6B4F">
            <w:pPr>
              <w:pStyle w:val="TableParagraph"/>
              <w:spacing w:before="8"/>
              <w:rPr>
                <w:rFonts w:ascii="Segoe UI" w:hAnsi="Segoe UI" w:cs="Segoe UI"/>
                <w:sz w:val="24"/>
              </w:rPr>
            </w:pPr>
          </w:p>
          <w:p w:rsidR="00EA6B4F" w:rsidRPr="00015FA3" w:rsidRDefault="00EA6B4F" w:rsidP="00EA6B4F">
            <w:pPr>
              <w:pStyle w:val="TableParagraph"/>
              <w:numPr>
                <w:ilvl w:val="1"/>
                <w:numId w:val="17"/>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rsidR="00EA6B4F" w:rsidRPr="00015FA3" w:rsidRDefault="00EA6B4F" w:rsidP="00EA6B4F">
            <w:pPr>
              <w:pStyle w:val="TableParagraph"/>
              <w:rPr>
                <w:rFonts w:ascii="Segoe UI" w:hAnsi="Segoe UI" w:cs="Segoe UI"/>
                <w:sz w:val="25"/>
              </w:rPr>
            </w:pPr>
          </w:p>
          <w:p w:rsidR="00EA6B4F" w:rsidRPr="00015FA3" w:rsidRDefault="00EA6B4F" w:rsidP="00EA6B4F">
            <w:pPr>
              <w:pStyle w:val="TableParagraph"/>
              <w:numPr>
                <w:ilvl w:val="1"/>
                <w:numId w:val="17"/>
              </w:numPr>
              <w:tabs>
                <w:tab w:val="left" w:pos="1278"/>
              </w:tabs>
              <w:spacing w:line="235" w:lineRule="auto"/>
              <w:ind w:right="355"/>
              <w:rPr>
                <w:rFonts w:ascii="Segoe UI" w:hAnsi="Segoe UI" w:cs="Segoe UI"/>
                <w:sz w:val="24"/>
              </w:rPr>
            </w:pPr>
            <w:r w:rsidRPr="00015FA3">
              <w:rPr>
                <w:rFonts w:ascii="Segoe UI" w:hAnsi="Segoe UI" w:cs="Segoe UI"/>
                <w:sz w:val="24"/>
              </w:rPr>
              <w:t>Considered instances where other suppliers and</w:t>
            </w:r>
            <w:r w:rsidRPr="00015FA3">
              <w:rPr>
                <w:rFonts w:ascii="Segoe UI" w:hAnsi="Segoe UI" w:cs="Segoe UI"/>
                <w:spacing w:val="-36"/>
                <w:sz w:val="24"/>
              </w:rPr>
              <w:t xml:space="preserve"> </w:t>
            </w:r>
            <w:r w:rsidRPr="00015FA3">
              <w:rPr>
                <w:rFonts w:ascii="Segoe UI" w:hAnsi="Segoe UI" w:cs="Segoe UI"/>
                <w:sz w:val="24"/>
              </w:rPr>
              <w:t>contractors may be in the setting, for example cleaners and site maintenance and how physical distancing and hygiene measures will be put in place and</w:t>
            </w:r>
            <w:r w:rsidRPr="00015FA3">
              <w:rPr>
                <w:rFonts w:ascii="Segoe UI" w:hAnsi="Segoe UI" w:cs="Segoe UI"/>
                <w:spacing w:val="-13"/>
                <w:sz w:val="24"/>
              </w:rPr>
              <w:t xml:space="preserve"> </w:t>
            </w:r>
            <w:r w:rsidRPr="00015FA3">
              <w:rPr>
                <w:rFonts w:ascii="Segoe UI" w:hAnsi="Segoe UI" w:cs="Segoe UI"/>
                <w:sz w:val="24"/>
              </w:rPr>
              <w:t>communicated.</w:t>
            </w:r>
          </w:p>
          <w:p w:rsidR="00EA6B4F" w:rsidRPr="00015FA3" w:rsidRDefault="00EA6B4F" w:rsidP="00EA6B4F">
            <w:pPr>
              <w:pStyle w:val="TableParagraph"/>
              <w:spacing w:before="1"/>
              <w:rPr>
                <w:rFonts w:ascii="Segoe UI" w:hAnsi="Segoe UI" w:cs="Segoe UI"/>
                <w:sz w:val="25"/>
              </w:rPr>
            </w:pPr>
          </w:p>
          <w:p w:rsidR="00EA6B4F" w:rsidRPr="00015FA3" w:rsidRDefault="00EA6B4F" w:rsidP="00EA6B4F">
            <w:pPr>
              <w:pStyle w:val="TableParagraph"/>
              <w:spacing w:before="6"/>
              <w:ind w:left="830"/>
              <w:rPr>
                <w:rFonts w:ascii="Segoe UI" w:hAnsi="Segoe UI" w:cs="Segoe UI"/>
                <w:sz w:val="24"/>
              </w:rPr>
            </w:pPr>
            <w:r w:rsidRPr="00015FA3">
              <w:rPr>
                <w:rFonts w:ascii="Segoe UI" w:hAnsi="Segoe UI" w:cs="Segoe UI"/>
                <w:sz w:val="24"/>
              </w:rPr>
              <w:t>Considered a monitoring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Borders>
              <w:bottom w:val="nil"/>
            </w:tcBorders>
          </w:tcPr>
          <w:p w:rsidR="00461606" w:rsidRPr="00015FA3" w:rsidRDefault="00461606">
            <w:pPr>
              <w:pStyle w:val="TableParagraph"/>
              <w:rPr>
                <w:rFonts w:ascii="Segoe UI" w:hAnsi="Segoe UI" w:cs="Segoe UI"/>
              </w:rPr>
            </w:pPr>
          </w:p>
        </w:tc>
      </w:tr>
      <w:tr w:rsidR="00461606" w:rsidRPr="00015FA3" w:rsidTr="00461606">
        <w:trPr>
          <w:trHeight w:val="419"/>
        </w:trPr>
        <w:tc>
          <w:tcPr>
            <w:tcW w:w="8542" w:type="dxa"/>
            <w:vMerge/>
          </w:tcPr>
          <w:p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rsidR="00461606" w:rsidRPr="00015FA3" w:rsidRDefault="00461606">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015FA3" w:rsidTr="00461606">
        <w:trPr>
          <w:trHeight w:val="472"/>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rsidTr="00EA6B4F">
        <w:trPr>
          <w:trHeight w:val="1266"/>
        </w:trPr>
        <w:tc>
          <w:tcPr>
            <w:tcW w:w="8542" w:type="dxa"/>
          </w:tcPr>
          <w:p w:rsidR="00897FCF" w:rsidRPr="00015FA3" w:rsidRDefault="00897FCF" w:rsidP="00C110EB">
            <w:pPr>
              <w:pStyle w:val="TableParagraph"/>
              <w:ind w:left="110"/>
              <w:rPr>
                <w:rFonts w:ascii="Segoe UI" w:hAnsi="Segoe UI" w:cs="Segoe UI"/>
                <w:b/>
                <w:sz w:val="24"/>
              </w:rPr>
            </w:pPr>
          </w:p>
          <w:p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2" w:lineRule="auto"/>
              <w:ind w:right="587" w:hanging="360"/>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rsidR="00C110EB" w:rsidRPr="00015FA3" w:rsidRDefault="00C110EB" w:rsidP="00C110EB">
            <w:pPr>
              <w:pStyle w:val="TableParagraph"/>
              <w:spacing w:before="8"/>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ind w:right="405" w:hanging="360"/>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34">
              <w:r w:rsidRPr="00015FA3">
                <w:rPr>
                  <w:rFonts w:ascii="Segoe UI" w:hAnsi="Segoe UI" w:cs="Segoe UI"/>
                  <w:color w:val="0000FF"/>
                  <w:sz w:val="24"/>
                  <w:u w:val="single" w:color="0000FF"/>
                </w:rPr>
                <w:t>https://www.gov.uk/guidance/coronavirus-covid-19-</w:t>
              </w:r>
            </w:hyperlink>
            <w:hyperlink r:id="rId35">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rsidR="00C110EB" w:rsidRPr="00015FA3" w:rsidRDefault="00C110EB" w:rsidP="00C110EB">
            <w:pPr>
              <w:pStyle w:val="TableParagraph"/>
              <w:spacing w:before="5"/>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rsidR="00C110EB" w:rsidRPr="00015FA3" w:rsidRDefault="00C110EB" w:rsidP="00C110EB">
            <w:pPr>
              <w:pStyle w:val="TableParagraph"/>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before="1"/>
              <w:ind w:hanging="360"/>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rsidR="00C110EB" w:rsidRPr="00015FA3" w:rsidRDefault="00C110EB" w:rsidP="00C110EB">
            <w:pPr>
              <w:pStyle w:val="TableParagraph"/>
              <w:spacing w:before="5"/>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4" w:lineRule="auto"/>
              <w:ind w:right="743" w:hanging="360"/>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rsidR="00C110EB" w:rsidRPr="00015FA3" w:rsidRDefault="00C110EB" w:rsidP="00C110EB">
            <w:pPr>
              <w:pStyle w:val="TableParagraph"/>
              <w:spacing w:before="5"/>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2" w:lineRule="auto"/>
              <w:ind w:right="277" w:hanging="360"/>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rsidR="00C110EB" w:rsidRPr="00015FA3" w:rsidRDefault="00C110EB" w:rsidP="00C110EB">
            <w:pPr>
              <w:pStyle w:val="TableParagraph"/>
              <w:spacing w:before="8"/>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rsidR="00897FCF" w:rsidRPr="00015FA3" w:rsidRDefault="00897FCF"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4" w:lineRule="auto"/>
              <w:ind w:right="224" w:hanging="360"/>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rsidR="00C110EB" w:rsidRPr="00015FA3" w:rsidRDefault="00C110EB" w:rsidP="00C110EB">
            <w:pPr>
              <w:pStyle w:val="TableParagraph"/>
              <w:spacing w:before="5"/>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spacing w:before="1"/>
              <w:ind w:right="489" w:hanging="360"/>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rsidR="00C110EB" w:rsidRPr="00015FA3" w:rsidRDefault="00C110EB" w:rsidP="00C110EB">
            <w:pPr>
              <w:pStyle w:val="TableParagraph"/>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4" w:lineRule="auto"/>
              <w:ind w:right="782" w:hanging="360"/>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rsidR="00C110EB" w:rsidRPr="00015FA3" w:rsidRDefault="00C110EB" w:rsidP="00C110EB">
            <w:pPr>
              <w:pStyle w:val="TableParagraph"/>
              <w:spacing w:before="5"/>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before="1" w:line="242" w:lineRule="auto"/>
              <w:ind w:right="241" w:hanging="360"/>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rsidR="00C110EB" w:rsidRPr="00015FA3" w:rsidRDefault="00C110EB" w:rsidP="00C110EB">
            <w:pPr>
              <w:pStyle w:val="TableParagraph"/>
              <w:spacing w:before="7"/>
              <w:rPr>
                <w:rFonts w:ascii="Segoe UI" w:hAnsi="Segoe UI" w:cs="Segoe UI"/>
                <w:sz w:val="23"/>
              </w:rPr>
            </w:pPr>
          </w:p>
          <w:p w:rsidR="00C110EB" w:rsidRPr="00015FA3" w:rsidRDefault="00C110EB" w:rsidP="0087149B">
            <w:pPr>
              <w:pStyle w:val="TableParagraph"/>
              <w:numPr>
                <w:ilvl w:val="0"/>
                <w:numId w:val="16"/>
              </w:numPr>
              <w:tabs>
                <w:tab w:val="left" w:pos="830"/>
                <w:tab w:val="left" w:pos="831"/>
              </w:tabs>
              <w:spacing w:before="1" w:line="242" w:lineRule="auto"/>
              <w:ind w:right="241" w:hanging="360"/>
              <w:rPr>
                <w:rFonts w:ascii="Segoe UI" w:hAnsi="Segoe UI" w:cs="Segoe UI"/>
                <w:sz w:val="24"/>
              </w:rPr>
            </w:pPr>
            <w:r w:rsidRPr="00015FA3">
              <w:rPr>
                <w:rFonts w:ascii="Segoe UI" w:hAnsi="Segoe UI" w:cs="Segoe UI"/>
                <w:sz w:val="24"/>
              </w:rPr>
              <w:t>When possible, open windows to increase air flow and</w:t>
            </w:r>
            <w:r w:rsidRPr="00015FA3">
              <w:rPr>
                <w:rFonts w:ascii="Segoe UI" w:hAnsi="Segoe UI" w:cs="Segoe UI"/>
                <w:spacing w:val="-28"/>
                <w:sz w:val="24"/>
              </w:rPr>
              <w:t xml:space="preserve"> </w:t>
            </w:r>
            <w:r w:rsidRPr="00015FA3">
              <w:rPr>
                <w:rFonts w:ascii="Segoe UI" w:hAnsi="Segoe UI" w:cs="Segoe UI"/>
                <w:sz w:val="24"/>
              </w:rPr>
              <w:t>ventilation</w:t>
            </w:r>
          </w:p>
        </w:tc>
        <w:tc>
          <w:tcPr>
            <w:tcW w:w="1134" w:type="dxa"/>
          </w:tcPr>
          <w:p w:rsidR="00C110EB" w:rsidRPr="00015FA3" w:rsidRDefault="00C110EB">
            <w:pPr>
              <w:pStyle w:val="TableParagraph"/>
              <w:rPr>
                <w:rFonts w:ascii="Segoe UI" w:hAnsi="Segoe UI" w:cs="Segoe UI"/>
              </w:rPr>
            </w:pPr>
          </w:p>
        </w:tc>
      </w:tr>
      <w:tr w:rsidR="00897FCF" w:rsidRPr="00015FA3" w:rsidTr="00461606">
        <w:trPr>
          <w:trHeight w:val="917"/>
        </w:trPr>
        <w:tc>
          <w:tcPr>
            <w:tcW w:w="9676" w:type="dxa"/>
            <w:gridSpan w:val="2"/>
            <w:shd w:val="clear" w:color="auto" w:fill="FDE9D9" w:themeFill="accent6" w:themeFillTint="33"/>
          </w:tcPr>
          <w:p w:rsidR="00897FCF" w:rsidRPr="00015FA3" w:rsidRDefault="00897FCF" w:rsidP="00C110EB">
            <w:pPr>
              <w:pStyle w:val="TableParagraph"/>
              <w:ind w:left="110"/>
              <w:rPr>
                <w:rFonts w:ascii="Segoe UI" w:hAnsi="Segoe UI" w:cs="Segoe UI"/>
                <w:b/>
                <w:sz w:val="24"/>
              </w:rPr>
            </w:pPr>
          </w:p>
          <w:p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rsidTr="00461606">
        <w:trPr>
          <w:trHeight w:val="917"/>
        </w:trPr>
        <w:tc>
          <w:tcPr>
            <w:tcW w:w="8542" w:type="dxa"/>
          </w:tcPr>
          <w:p w:rsidR="00897FCF" w:rsidRPr="00015FA3" w:rsidRDefault="00897FCF" w:rsidP="00843BF2">
            <w:pPr>
              <w:pStyle w:val="TableParagraph"/>
              <w:ind w:left="110"/>
              <w:rPr>
                <w:rFonts w:ascii="Segoe UI" w:hAnsi="Segoe UI" w:cs="Segoe UI"/>
                <w:b/>
                <w:sz w:val="24"/>
              </w:rPr>
            </w:pPr>
          </w:p>
          <w:p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Wearing a face covering of face mask in out of school settings or other education settings is not recommended.</w:t>
            </w:r>
          </w:p>
          <w:p w:rsidR="00897FCF" w:rsidRPr="00015FA3" w:rsidRDefault="00897FCF" w:rsidP="00843BF2">
            <w:pPr>
              <w:pStyle w:val="TableParagraph"/>
              <w:spacing w:before="7"/>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108" w:hanging="360"/>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rsidR="00897FCF" w:rsidRPr="00015FA3" w:rsidRDefault="00897FCF" w:rsidP="00843BF2">
            <w:pPr>
              <w:pStyle w:val="TableParagraph"/>
              <w:spacing w:before="5"/>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335" w:hanging="360"/>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hanging="360"/>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rsidR="00897FCF" w:rsidRPr="00015FA3" w:rsidRDefault="00897FCF" w:rsidP="00843BF2">
            <w:pPr>
              <w:pStyle w:val="TableParagraph"/>
              <w:tabs>
                <w:tab w:val="left" w:pos="830"/>
                <w:tab w:val="left" w:pos="831"/>
              </w:tabs>
              <w:rPr>
                <w:rFonts w:ascii="Segoe UI" w:hAnsi="Segoe UI" w:cs="Segoe UI"/>
                <w:sz w:val="24"/>
              </w:rPr>
            </w:pPr>
          </w:p>
          <w:p w:rsidR="00897FCF" w:rsidRPr="00015FA3" w:rsidRDefault="00897FCF" w:rsidP="00843BF2">
            <w:pPr>
              <w:pStyle w:val="TableParagraph"/>
              <w:numPr>
                <w:ilvl w:val="0"/>
                <w:numId w:val="33"/>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proofErr w:type="spellStart"/>
            <w:r w:rsidRPr="00015FA3">
              <w:rPr>
                <w:rFonts w:ascii="Segoe UI" w:hAnsi="Segoe UI" w:cs="Segoe UI"/>
                <w:sz w:val="24"/>
              </w:rPr>
              <w:t>Commerical</w:t>
            </w:r>
            <w:proofErr w:type="spellEnd"/>
            <w:r w:rsidRPr="00015FA3">
              <w:rPr>
                <w:rFonts w:ascii="Segoe UI" w:hAnsi="Segoe UI" w:cs="Segoe UI"/>
                <w:sz w:val="24"/>
              </w:rPr>
              <w:t xml:space="preserve"> Service (CCS) ‘Safer Working Supplies’ Portal (</w:t>
            </w:r>
            <w:hyperlink r:id="rId36"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rsidR="00897FCF" w:rsidRPr="00015FA3" w:rsidRDefault="00897FCF" w:rsidP="00843BF2">
            <w:pPr>
              <w:pStyle w:val="TableParagraph"/>
              <w:tabs>
                <w:tab w:val="left" w:pos="830"/>
                <w:tab w:val="left" w:pos="831"/>
              </w:tabs>
              <w:ind w:left="720"/>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231" w:hanging="360"/>
              <w:rPr>
                <w:rFonts w:ascii="Segoe UI" w:hAnsi="Segoe UI" w:cs="Segoe UI"/>
                <w:sz w:val="24"/>
              </w:rPr>
            </w:pPr>
            <w:r w:rsidRPr="00015FA3">
              <w:rPr>
                <w:rFonts w:ascii="Segoe UI" w:hAnsi="Segoe UI" w:cs="Segoe UI"/>
                <w:sz w:val="24"/>
              </w:rPr>
              <w:t xml:space="preserve">Where this is not possible, and there is </w:t>
            </w:r>
            <w:r w:rsidR="00AD6E2D">
              <w:rPr>
                <w:rFonts w:ascii="Segoe UI" w:hAnsi="Segoe UI" w:cs="Segoe UI"/>
                <w:sz w:val="24"/>
              </w:rPr>
              <w:t>an</w:t>
            </w:r>
            <w:r w:rsidRPr="00015FA3">
              <w:rPr>
                <w:rFonts w:ascii="Segoe UI" w:hAnsi="Segoe UI" w:cs="Segoe UI"/>
                <w:sz w:val="24"/>
              </w:rPr>
              <w:t xml:space="preserve"> urgent need for PPE in order to operate safely, you may approach the</w:t>
            </w:r>
            <w:hyperlink r:id="rId37"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spacing w:before="1"/>
              <w:ind w:right="249" w:hanging="360"/>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38">
              <w:r w:rsidRPr="00015FA3">
                <w:rPr>
                  <w:rFonts w:ascii="Segoe UI" w:hAnsi="Segoe UI" w:cs="Segoe UI"/>
                  <w:color w:val="0000FF"/>
                  <w:u w:val="single" w:color="0000FF"/>
                </w:rPr>
                <w:t>https://www.gov.uk/government/publications/covid-19-personal-</w:t>
              </w:r>
            </w:hyperlink>
            <w:hyperlink r:id="rId39">
              <w:r w:rsidRPr="00015FA3">
                <w:rPr>
                  <w:rFonts w:ascii="Segoe UI" w:hAnsi="Segoe UI" w:cs="Segoe UI"/>
                  <w:color w:val="0000FF"/>
                  <w:u w:val="single" w:color="0000FF"/>
                </w:rPr>
                <w:t xml:space="preserve"> protective-equipment-use-for-non-aerosol-generating-procedures</w:t>
              </w:r>
            </w:hyperlink>
          </w:p>
          <w:p w:rsidR="00897FCF" w:rsidRPr="00015FA3" w:rsidRDefault="00897FCF" w:rsidP="00843BF2">
            <w:pPr>
              <w:pStyle w:val="TableParagraph"/>
              <w:rPr>
                <w:rFonts w:ascii="Segoe UI" w:hAnsi="Segoe UI" w:cs="Segoe UI"/>
                <w:sz w:val="26"/>
              </w:rPr>
            </w:pPr>
          </w:p>
          <w:p w:rsidR="00897FCF" w:rsidRPr="00015FA3" w:rsidRDefault="00897FCF" w:rsidP="00016220">
            <w:pPr>
              <w:pStyle w:val="TableParagraph"/>
              <w:numPr>
                <w:ilvl w:val="0"/>
                <w:numId w:val="15"/>
              </w:numPr>
              <w:tabs>
                <w:tab w:val="left" w:pos="830"/>
                <w:tab w:val="left" w:pos="831"/>
              </w:tabs>
              <w:spacing w:before="1"/>
              <w:ind w:right="249" w:hanging="360"/>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rsidR="00897FCF" w:rsidRPr="00015FA3" w:rsidRDefault="00897FCF">
            <w:pPr>
              <w:pStyle w:val="TableParagraph"/>
              <w:rPr>
                <w:rFonts w:ascii="Segoe UI" w:hAnsi="Segoe UI" w:cs="Segoe UI"/>
              </w:rPr>
            </w:pPr>
          </w:p>
        </w:tc>
      </w:tr>
      <w:tr w:rsidR="00897FCF" w:rsidRPr="00015FA3" w:rsidTr="00016220">
        <w:trPr>
          <w:trHeight w:val="500"/>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rsidTr="00461606">
        <w:trPr>
          <w:trHeight w:val="917"/>
        </w:trPr>
        <w:tc>
          <w:tcPr>
            <w:tcW w:w="8542" w:type="dxa"/>
          </w:tcPr>
          <w:p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97FCF">
            <w:pPr>
              <w:pStyle w:val="TableParagraph"/>
              <w:ind w:left="110"/>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rsidR="00897FCF" w:rsidRPr="00015FA3" w:rsidRDefault="00897FCF" w:rsidP="00897FCF">
            <w:pPr>
              <w:pStyle w:val="TableParagraph"/>
              <w:ind w:left="720"/>
              <w:rPr>
                <w:rFonts w:ascii="Segoe UI" w:hAnsi="Segoe UI" w:cs="Segoe UI"/>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ind w:hanging="360"/>
              <w:rPr>
                <w:rFonts w:ascii="Segoe UI" w:hAnsi="Segoe UI" w:cs="Segoe UI"/>
                <w:sz w:val="24"/>
              </w:rPr>
            </w:pPr>
            <w:r w:rsidRPr="00015FA3">
              <w:rPr>
                <w:rFonts w:ascii="Segoe UI" w:hAnsi="Segoe UI" w:cs="Segoe UI"/>
                <w:sz w:val="24"/>
              </w:rPr>
              <w:t>Do you have enough trained first</w:t>
            </w:r>
            <w:r w:rsidRPr="00015FA3">
              <w:rPr>
                <w:rFonts w:ascii="Segoe UI" w:hAnsi="Segoe UI" w:cs="Segoe UI"/>
                <w:spacing w:val="-4"/>
                <w:sz w:val="24"/>
              </w:rPr>
              <w:t xml:space="preserve"> </w:t>
            </w:r>
            <w:r w:rsidRPr="00015FA3">
              <w:rPr>
                <w:rFonts w:ascii="Segoe UI" w:hAnsi="Segoe UI" w:cs="Segoe UI"/>
                <w:sz w:val="24"/>
              </w:rPr>
              <w:t>aiders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ind w:hanging="360"/>
              <w:rPr>
                <w:rFonts w:ascii="Segoe UI" w:hAnsi="Segoe UI" w:cs="Segoe UI"/>
                <w:sz w:val="24"/>
              </w:rPr>
            </w:pPr>
            <w:r w:rsidRPr="00015FA3">
              <w:rPr>
                <w:rFonts w:ascii="Segoe UI" w:hAnsi="Segoe UI" w:cs="Segoe UI"/>
                <w:sz w:val="24"/>
              </w:rPr>
              <w:t>Will you have enough fire</w:t>
            </w:r>
            <w:r w:rsidRPr="00015FA3">
              <w:rPr>
                <w:rFonts w:ascii="Segoe UI" w:hAnsi="Segoe UI" w:cs="Segoe UI"/>
                <w:spacing w:val="-6"/>
                <w:sz w:val="24"/>
              </w:rPr>
              <w:t xml:space="preserve"> </w:t>
            </w:r>
            <w:r w:rsidRPr="00015FA3">
              <w:rPr>
                <w:rFonts w:ascii="Segoe UI" w:hAnsi="Segoe UI" w:cs="Segoe UI"/>
                <w:sz w:val="24"/>
              </w:rPr>
              <w:t>wardens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rsidR="00897FCF" w:rsidRPr="00015FA3" w:rsidRDefault="00897FCF">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rsidTr="00461606">
        <w:trPr>
          <w:trHeight w:val="839"/>
        </w:trPr>
        <w:tc>
          <w:tcPr>
            <w:tcW w:w="9534"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rsidTr="00016220">
        <w:trPr>
          <w:trHeight w:val="702"/>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w:t>
            </w:r>
            <w:r w:rsidR="00392631">
              <w:rPr>
                <w:rFonts w:ascii="Segoe UI" w:hAnsi="Segoe UI" w:cs="Segoe UI"/>
                <w:sz w:val="24"/>
              </w:rPr>
              <w:t xml:space="preserve">10 </w:t>
            </w:r>
            <w:r w:rsidR="00E81A88" w:rsidRPr="00015FA3">
              <w:rPr>
                <w:rFonts w:ascii="Segoe UI" w:hAnsi="Segoe UI" w:cs="Segoe UI"/>
                <w:sz w:val="24"/>
              </w:rPr>
              <w:t xml:space="preserve">days and arrange to have a test to see if they </w:t>
            </w:r>
            <w:proofErr w:type="spellStart"/>
            <w:r w:rsidR="00E81A88" w:rsidRPr="00015FA3">
              <w:rPr>
                <w:rFonts w:ascii="Segoe UI" w:hAnsi="Segoe UI" w:cs="Segoe UI"/>
                <w:sz w:val="24"/>
              </w:rPr>
              <w:t>Covid</w:t>
            </w:r>
            <w:proofErr w:type="spellEnd"/>
            <w:r w:rsidR="00E81A88" w:rsidRPr="00015FA3">
              <w:rPr>
                <w:rFonts w:ascii="Segoe UI" w:hAnsi="Segoe UI" w:cs="Segoe UI"/>
                <w:sz w:val="24"/>
              </w:rPr>
              <w:t xml:space="preserve"> 19.  This can be done by visiting NHS.UK (</w:t>
            </w:r>
            <w:hyperlink r:id="rId40"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Fellow household members should self-isolate for 14 days.</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6D7E">
              <w:rPr>
                <w:rFonts w:ascii="Segoe UI" w:hAnsi="Segoe UI" w:cs="Segoe UI"/>
                <w:sz w:val="24"/>
              </w:rPr>
              <w:t xml:space="preserve">Ensure you follow the procedures </w:t>
            </w:r>
            <w:r w:rsidR="00016D7E" w:rsidRPr="00016D7E">
              <w:rPr>
                <w:rFonts w:ascii="Segoe UI" w:hAnsi="Segoe UI" w:cs="Segoe UI"/>
                <w:sz w:val="24"/>
              </w:rPr>
              <w:t>f</w:t>
            </w:r>
            <w:r w:rsidRPr="00016D7E">
              <w:rPr>
                <w:rFonts w:ascii="Segoe UI" w:hAnsi="Segoe UI" w:cs="Segoe UI"/>
                <w:sz w:val="24"/>
              </w:rPr>
              <w:t>or both negative and positive tests</w:t>
            </w:r>
          </w:p>
          <w:p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41">
              <w:r w:rsidRPr="00015FA3">
                <w:rPr>
                  <w:rFonts w:ascii="Segoe UI" w:hAnsi="Segoe UI" w:cs="Segoe UI"/>
                  <w:color w:val="0000FF"/>
                  <w:spacing w:val="-1"/>
                  <w:sz w:val="24"/>
                  <w:u w:val="single" w:color="0000FF"/>
                </w:rPr>
                <w:t>https://www.gov.uk/government/publications/covid-19-stay-at-</w:t>
              </w:r>
            </w:hyperlink>
            <w:hyperlink r:id="rId42">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rsidR="00AD7D24" w:rsidRPr="00015FA3" w:rsidRDefault="00AD7D24">
            <w:pPr>
              <w:pStyle w:val="TableParagraph"/>
              <w:spacing w:before="4"/>
              <w:rPr>
                <w:rFonts w:ascii="Segoe UI" w:hAnsi="Segoe UI" w:cs="Segoe UI"/>
                <w:sz w:val="24"/>
              </w:rPr>
            </w:pPr>
          </w:p>
          <w:p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rsidR="00897FCF" w:rsidRPr="00015FA3" w:rsidRDefault="00897FCF" w:rsidP="00897FCF">
            <w:pPr>
              <w:pStyle w:val="TableParagraph"/>
              <w:spacing w:before="4"/>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rsidR="00897FCF" w:rsidRPr="00015FA3" w:rsidRDefault="00897FCF" w:rsidP="00897FCF">
            <w:pPr>
              <w:pStyle w:val="TableParagraph"/>
              <w:spacing w:before="2"/>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rsidTr="00461606">
        <w:trPr>
          <w:trHeight w:val="2751"/>
        </w:trPr>
        <w:tc>
          <w:tcPr>
            <w:tcW w:w="8400" w:type="dxa"/>
          </w:tcPr>
          <w:p w:rsidR="00AD7D24" w:rsidRPr="007860BD" w:rsidRDefault="00AD7D24">
            <w:pPr>
              <w:pStyle w:val="TableParagraph"/>
              <w:spacing w:before="6"/>
              <w:rPr>
                <w:rFonts w:ascii="Segoe UI" w:hAnsi="Segoe UI" w:cs="Segoe UI"/>
                <w:sz w:val="23"/>
              </w:rPr>
            </w:pPr>
          </w:p>
          <w:p w:rsidR="00AD7D24" w:rsidRPr="007860BD" w:rsidRDefault="001D5D5C">
            <w:pPr>
              <w:pStyle w:val="TableParagraph"/>
              <w:ind w:left="110"/>
              <w:rPr>
                <w:rFonts w:ascii="Segoe UI" w:hAnsi="Segoe UI" w:cs="Segoe UI"/>
                <w:sz w:val="24"/>
              </w:rPr>
            </w:pPr>
            <w:r w:rsidRPr="007860BD">
              <w:rPr>
                <w:rFonts w:ascii="Segoe UI" w:hAnsi="Segoe UI" w:cs="Segoe UI"/>
                <w:sz w:val="24"/>
              </w:rPr>
              <w:t>Make sure you know:</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2"/>
              </w:numPr>
              <w:tabs>
                <w:tab w:val="left" w:pos="830"/>
                <w:tab w:val="left" w:pos="831"/>
              </w:tabs>
              <w:ind w:right="200" w:hanging="360"/>
              <w:rPr>
                <w:rFonts w:ascii="Segoe UI" w:hAnsi="Segoe UI" w:cs="Segoe UI"/>
                <w:sz w:val="24"/>
              </w:rPr>
            </w:pPr>
            <w:r w:rsidRPr="007860BD">
              <w:rPr>
                <w:rFonts w:ascii="Segoe UI" w:hAnsi="Segoe UI" w:cs="Segoe UI"/>
                <w:sz w:val="24"/>
              </w:rPr>
              <w:t>How to get in touch with the parents of children at school if</w:t>
            </w:r>
            <w:r w:rsidRPr="007860BD">
              <w:rPr>
                <w:rFonts w:ascii="Segoe UI" w:hAnsi="Segoe UI" w:cs="Segoe UI"/>
                <w:spacing w:val="-36"/>
                <w:sz w:val="24"/>
              </w:rPr>
              <w:t xml:space="preserve"> </w:t>
            </w:r>
            <w:r w:rsidRPr="007860BD">
              <w:rPr>
                <w:rFonts w:ascii="Segoe UI" w:hAnsi="Segoe UI" w:cs="Segoe UI"/>
                <w:sz w:val="24"/>
              </w:rPr>
              <w:t>they need to pick their child</w:t>
            </w:r>
            <w:r w:rsidRPr="007860BD">
              <w:rPr>
                <w:rFonts w:ascii="Segoe UI" w:hAnsi="Segoe UI" w:cs="Segoe UI"/>
                <w:spacing w:val="-7"/>
                <w:sz w:val="24"/>
              </w:rPr>
              <w:t xml:space="preserve"> </w:t>
            </w:r>
            <w:r w:rsidRPr="007860BD">
              <w:rPr>
                <w:rFonts w:ascii="Segoe UI" w:hAnsi="Segoe UI" w:cs="Segoe UI"/>
                <w:sz w:val="24"/>
              </w:rPr>
              <w:t>up</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2"/>
              </w:numPr>
              <w:tabs>
                <w:tab w:val="left" w:pos="830"/>
                <w:tab w:val="left" w:pos="831"/>
              </w:tabs>
              <w:spacing w:line="244" w:lineRule="auto"/>
              <w:ind w:right="346" w:hanging="360"/>
              <w:rPr>
                <w:rFonts w:ascii="Segoe UI" w:hAnsi="Segoe UI" w:cs="Segoe UI"/>
                <w:sz w:val="24"/>
              </w:rPr>
            </w:pPr>
            <w:r w:rsidRPr="007860BD">
              <w:rPr>
                <w:rFonts w:ascii="Segoe UI" w:hAnsi="Segoe UI" w:cs="Segoe UI"/>
                <w:sz w:val="24"/>
              </w:rPr>
              <w:t>If you need to contact social workers if the pupil is a</w:t>
            </w:r>
            <w:r w:rsidRPr="007860BD">
              <w:rPr>
                <w:rFonts w:ascii="Segoe UI" w:hAnsi="Segoe UI" w:cs="Segoe UI"/>
                <w:spacing w:val="-43"/>
                <w:sz w:val="24"/>
              </w:rPr>
              <w:t xml:space="preserve"> </w:t>
            </w:r>
            <w:r w:rsidRPr="007860BD">
              <w:rPr>
                <w:rFonts w:ascii="Segoe UI" w:hAnsi="Segoe UI" w:cs="Segoe UI"/>
                <w:sz w:val="24"/>
              </w:rPr>
              <w:t>vulnerable child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6"/>
        </w:trPr>
        <w:tc>
          <w:tcPr>
            <w:tcW w:w="9534" w:type="dxa"/>
            <w:gridSpan w:val="2"/>
            <w:shd w:val="clear" w:color="auto" w:fill="FCE9D9"/>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What happens if there is a confirmed case of coronavirus</w:t>
            </w:r>
          </w:p>
        </w:tc>
      </w:tr>
      <w:tr w:rsidR="00AD7D24" w:rsidRPr="00015FA3" w:rsidTr="00461606">
        <w:trPr>
          <w:trHeight w:val="334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ight="295"/>
              <w:rPr>
                <w:rFonts w:ascii="Segoe UI" w:hAnsi="Segoe UI" w:cs="Segoe UI"/>
                <w:sz w:val="24"/>
              </w:rPr>
            </w:pPr>
            <w:r w:rsidRPr="007860BD">
              <w:rPr>
                <w:rFonts w:ascii="Segoe UI" w:hAnsi="Segoe UI" w:cs="Segoe UI"/>
                <w:sz w:val="24"/>
              </w:rPr>
              <w:t xml:space="preserve">When a child, young person or staff member develops symptoms compatible with coronavirus, they should be sent home and advised to self-isolate for </w:t>
            </w:r>
            <w:r w:rsidR="00392631" w:rsidRPr="007860BD">
              <w:rPr>
                <w:rFonts w:ascii="Segoe UI" w:hAnsi="Segoe UI" w:cs="Segoe UI"/>
                <w:sz w:val="24"/>
              </w:rPr>
              <w:t>10</w:t>
            </w:r>
            <w:r w:rsidRPr="007860BD">
              <w:rPr>
                <w:rFonts w:ascii="Segoe UI" w:hAnsi="Segoe UI" w:cs="Segoe UI"/>
                <w:sz w:val="24"/>
              </w:rPr>
              <w:t xml:space="preserve"> days. Their fellow household members should self isolate for 14 days.</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spacing w:line="242" w:lineRule="auto"/>
              <w:ind w:left="110" w:right="104"/>
              <w:rPr>
                <w:rFonts w:ascii="Segoe UI" w:hAnsi="Segoe UI" w:cs="Segoe UI"/>
                <w:sz w:val="24"/>
              </w:rPr>
            </w:pPr>
            <w:r w:rsidRPr="007860BD">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rsidR="00E81A88" w:rsidRPr="007860BD" w:rsidRDefault="00AE5111">
            <w:pPr>
              <w:pStyle w:val="TableParagraph"/>
              <w:spacing w:line="242" w:lineRule="auto"/>
              <w:ind w:left="110" w:right="104"/>
              <w:rPr>
                <w:rFonts w:ascii="Segoe UI" w:hAnsi="Segoe UI" w:cs="Segoe UI"/>
                <w:sz w:val="24"/>
              </w:rPr>
            </w:pPr>
            <w:hyperlink r:id="rId43" w:history="1">
              <w:r w:rsidR="00E81A88" w:rsidRPr="007860BD">
                <w:rPr>
                  <w:rStyle w:val="Hyperlink"/>
                  <w:rFonts w:ascii="Segoe UI" w:hAnsi="Segoe UI" w:cs="Segoe UI"/>
                  <w:sz w:val="24"/>
                </w:rPr>
                <w:t>https://www.nhs.uk/conditions/coronavirus-covid-19/testing-and-tracing/get-an-antigen-test-to-check-if-you-have-coronavirus</w:t>
              </w:r>
            </w:hyperlink>
            <w:r w:rsidR="00E81A88" w:rsidRPr="007860BD">
              <w:rPr>
                <w:rFonts w:ascii="Segoe UI" w:hAnsi="Segoe UI" w:cs="Segoe UI"/>
                <w:sz w:val="24"/>
              </w:rPr>
              <w:t>) to arrange or contact NHS 119 via telephone.</w:t>
            </w:r>
          </w:p>
          <w:p w:rsidR="00F35893" w:rsidRPr="007860BD" w:rsidRDefault="00F35893">
            <w:pPr>
              <w:pStyle w:val="TableParagraph"/>
              <w:spacing w:line="242" w:lineRule="auto"/>
              <w:ind w:left="110" w:right="104"/>
              <w:rPr>
                <w:rFonts w:ascii="Segoe UI" w:hAnsi="Segoe UI" w:cs="Segoe UI"/>
                <w:sz w:val="24"/>
              </w:rPr>
            </w:pPr>
          </w:p>
          <w:p w:rsidR="00F35893" w:rsidRPr="007860BD" w:rsidRDefault="00F35893" w:rsidP="00016D7E">
            <w:pPr>
              <w:pStyle w:val="TableParagraph"/>
              <w:spacing w:line="242" w:lineRule="auto"/>
              <w:ind w:left="110" w:right="104"/>
              <w:rPr>
                <w:rFonts w:ascii="Segoe UI" w:hAnsi="Segoe UI" w:cs="Segoe UI"/>
                <w:b/>
                <w:sz w:val="24"/>
              </w:rPr>
            </w:pPr>
            <w:r w:rsidRPr="007860BD">
              <w:rPr>
                <w:rFonts w:ascii="Segoe UI" w:hAnsi="Segoe UI" w:cs="Segoe UI"/>
                <w:b/>
                <w:sz w:val="24"/>
              </w:rPr>
              <w:t xml:space="preserve">Please ensure you follow the procedures on the </w:t>
            </w:r>
            <w:r w:rsidR="00016D7E" w:rsidRPr="007860BD">
              <w:rPr>
                <w:rFonts w:ascii="Segoe UI" w:hAnsi="Segoe UI" w:cs="Segoe UI"/>
                <w:b/>
                <w:sz w:val="24"/>
              </w:rPr>
              <w:t>FLOW CHART 038C</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34"/>
        </w:trPr>
        <w:tc>
          <w:tcPr>
            <w:tcW w:w="9534" w:type="dxa"/>
            <w:gridSpan w:val="2"/>
            <w:shd w:val="clear" w:color="auto" w:fill="FCE9D9"/>
          </w:tcPr>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Pr>
                <w:rFonts w:ascii="Segoe UI" w:hAnsi="Segoe UI" w:cs="Segoe UI"/>
                <w:b/>
                <w:sz w:val="24"/>
              </w:rPr>
            </w:pPr>
            <w:r w:rsidRPr="007860BD">
              <w:rPr>
                <w:rFonts w:ascii="Segoe UI" w:hAnsi="Segoe UI" w:cs="Segoe UI"/>
                <w:b/>
                <w:sz w:val="24"/>
              </w:rPr>
              <w:t>Child, young person or staff member tests negative</w:t>
            </w:r>
          </w:p>
        </w:tc>
      </w:tr>
      <w:tr w:rsidR="00AD7D24" w:rsidRPr="00015FA3" w:rsidTr="00461606">
        <w:trPr>
          <w:trHeight w:val="146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7860BD">
              <w:rPr>
                <w:rFonts w:ascii="Segoe UI" w:hAnsi="Segoe UI" w:cs="Segoe UI"/>
                <w:sz w:val="24"/>
              </w:rPr>
              <w:t>Child, young person or staff member can return to school</w:t>
            </w:r>
            <w:r w:rsidRPr="007860BD">
              <w:rPr>
                <w:rFonts w:ascii="Segoe UI" w:hAnsi="Segoe UI" w:cs="Segoe UI"/>
                <w:spacing w:val="-39"/>
                <w:sz w:val="24"/>
              </w:rPr>
              <w:t xml:space="preserve"> </w:t>
            </w:r>
            <w:r w:rsidRPr="007860BD">
              <w:rPr>
                <w:rFonts w:ascii="Segoe UI" w:hAnsi="Segoe UI" w:cs="Segoe UI"/>
                <w:sz w:val="24"/>
              </w:rPr>
              <w:t>and their fellow household members can end their self</w:t>
            </w:r>
            <w:r w:rsidRPr="007860BD">
              <w:rPr>
                <w:rFonts w:ascii="Segoe UI" w:hAnsi="Segoe UI" w:cs="Segoe UI"/>
                <w:spacing w:val="-34"/>
                <w:sz w:val="24"/>
              </w:rPr>
              <w:t xml:space="preserve"> </w:t>
            </w:r>
            <w:r w:rsidRPr="007860BD">
              <w:rPr>
                <w:rFonts w:ascii="Segoe UI" w:hAnsi="Segoe UI" w:cs="Segoe UI"/>
                <w:sz w:val="24"/>
              </w:rPr>
              <w:t>isolation.</w:t>
            </w:r>
          </w:p>
          <w:p w:rsidR="00897FCF" w:rsidRPr="007860BD"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897FCF" w:rsidRPr="00015FA3" w:rsidTr="00461606">
        <w:trPr>
          <w:trHeight w:val="867"/>
        </w:trPr>
        <w:tc>
          <w:tcPr>
            <w:tcW w:w="9534" w:type="dxa"/>
            <w:gridSpan w:val="2"/>
            <w:shd w:val="clear" w:color="auto" w:fill="FDE9D9" w:themeFill="accent6" w:themeFillTint="33"/>
          </w:tcPr>
          <w:p w:rsidR="00897FCF" w:rsidRPr="007860BD" w:rsidRDefault="00897FCF">
            <w:pPr>
              <w:pStyle w:val="TableParagraph"/>
              <w:ind w:left="110"/>
              <w:rPr>
                <w:rFonts w:ascii="Segoe UI" w:hAnsi="Segoe UI" w:cs="Segoe UI"/>
                <w:b/>
                <w:sz w:val="24"/>
              </w:rPr>
            </w:pPr>
          </w:p>
          <w:p w:rsidR="00897FCF" w:rsidRPr="007860BD" w:rsidRDefault="00897FCF">
            <w:pPr>
              <w:pStyle w:val="TableParagraph"/>
              <w:rPr>
                <w:rFonts w:ascii="Segoe UI" w:hAnsi="Segoe UI" w:cs="Segoe UI"/>
              </w:rPr>
            </w:pPr>
            <w:r w:rsidRPr="007860BD">
              <w:rPr>
                <w:rFonts w:ascii="Segoe UI" w:hAnsi="Segoe UI" w:cs="Segoe UI"/>
                <w:b/>
                <w:sz w:val="24"/>
              </w:rPr>
              <w:t>Child, young person or staff member tests positive</w:t>
            </w:r>
          </w:p>
        </w:tc>
      </w:tr>
      <w:tr w:rsidR="00897FCF" w:rsidRPr="00015FA3" w:rsidTr="00461606">
        <w:trPr>
          <w:trHeight w:val="1466"/>
        </w:trPr>
        <w:tc>
          <w:tcPr>
            <w:tcW w:w="8400" w:type="dxa"/>
          </w:tcPr>
          <w:p w:rsidR="00897FCF" w:rsidRPr="007860BD" w:rsidRDefault="00897FCF" w:rsidP="00897FCF">
            <w:pPr>
              <w:pStyle w:val="TableParagraph"/>
              <w:ind w:left="110"/>
              <w:rPr>
                <w:rFonts w:ascii="Segoe UI" w:hAnsi="Segoe UI" w:cs="Segoe UI"/>
                <w:b/>
                <w:sz w:val="24"/>
              </w:rPr>
            </w:pPr>
            <w:r w:rsidRPr="007860BD">
              <w:rPr>
                <w:rFonts w:ascii="Segoe UI" w:hAnsi="Segoe UI" w:cs="Segoe UI"/>
                <w:b/>
                <w:sz w:val="24"/>
              </w:rPr>
              <w:t>Measures to take</w:t>
            </w:r>
          </w:p>
          <w:p w:rsidR="00897FCF" w:rsidRPr="007860BD" w:rsidRDefault="00897FCF" w:rsidP="00897FCF">
            <w:pPr>
              <w:pStyle w:val="TableParagraph"/>
              <w:spacing w:before="1"/>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7860BD">
              <w:rPr>
                <w:rFonts w:ascii="Segoe UI" w:hAnsi="Segoe UI" w:cs="Segoe UI"/>
                <w:sz w:val="24"/>
              </w:rPr>
              <w:t xml:space="preserve">The rest of their class </w:t>
            </w:r>
            <w:r w:rsidRPr="007860BD">
              <w:rPr>
                <w:rFonts w:ascii="Segoe UI" w:hAnsi="Segoe UI" w:cs="Segoe UI"/>
                <w:spacing w:val="2"/>
                <w:sz w:val="24"/>
              </w:rPr>
              <w:t xml:space="preserve">or </w:t>
            </w:r>
            <w:r w:rsidRPr="007860BD">
              <w:rPr>
                <w:rFonts w:ascii="Segoe UI" w:hAnsi="Segoe UI" w:cs="Segoe UI"/>
                <w:sz w:val="24"/>
              </w:rPr>
              <w:t>group within the education setting should be sent home and advised to self-isolate for 14</w:t>
            </w:r>
            <w:r w:rsidRPr="007860BD">
              <w:rPr>
                <w:rFonts w:ascii="Segoe UI" w:hAnsi="Segoe UI" w:cs="Segoe UI"/>
                <w:spacing w:val="-33"/>
                <w:sz w:val="24"/>
              </w:rPr>
              <w:t xml:space="preserve"> </w:t>
            </w:r>
            <w:r w:rsidRPr="007860BD">
              <w:rPr>
                <w:rFonts w:ascii="Segoe UI" w:hAnsi="Segoe UI" w:cs="Segoe UI"/>
                <w:sz w:val="24"/>
              </w:rPr>
              <w:t>days.</w:t>
            </w:r>
          </w:p>
          <w:p w:rsidR="00897FCF" w:rsidRPr="007860BD" w:rsidRDefault="00897FCF" w:rsidP="00897FCF">
            <w:pPr>
              <w:pStyle w:val="TableParagraph"/>
              <w:spacing w:before="5"/>
              <w:rPr>
                <w:rFonts w:ascii="Segoe UI" w:hAnsi="Segoe UI" w:cs="Segoe UI"/>
                <w:sz w:val="23"/>
              </w:rPr>
            </w:pPr>
          </w:p>
          <w:p w:rsidR="00897FCF" w:rsidRPr="007860BD"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7860BD">
              <w:rPr>
                <w:rFonts w:ascii="Segoe UI" w:hAnsi="Segoe UI" w:cs="Segoe UI"/>
                <w:sz w:val="24"/>
              </w:rPr>
              <w:t>The other household members of that wider class or group do</w:t>
            </w:r>
            <w:r w:rsidRPr="007860BD">
              <w:rPr>
                <w:rFonts w:ascii="Segoe UI" w:hAnsi="Segoe UI" w:cs="Segoe UI"/>
                <w:spacing w:val="-37"/>
                <w:sz w:val="24"/>
              </w:rPr>
              <w:t xml:space="preserve"> </w:t>
            </w:r>
            <w:r w:rsidRPr="007860BD">
              <w:rPr>
                <w:rFonts w:ascii="Segoe UI" w:hAnsi="Segoe UI" w:cs="Segoe UI"/>
                <w:sz w:val="24"/>
              </w:rPr>
              <w:t>not need to self isolate unless the child, young person or staff member they live with in that group subsequently develops symptoms.</w:t>
            </w:r>
          </w:p>
          <w:p w:rsidR="00897FCF" w:rsidRPr="007860BD" w:rsidRDefault="00897FCF" w:rsidP="00897FCF">
            <w:pPr>
              <w:pStyle w:val="TableParagraph"/>
              <w:spacing w:before="5"/>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7860BD">
              <w:rPr>
                <w:rFonts w:ascii="Segoe UI" w:hAnsi="Segoe UI" w:cs="Segoe UI"/>
                <w:b/>
                <w:sz w:val="24"/>
              </w:rPr>
              <w:t xml:space="preserve">Refer to Cleaning </w:t>
            </w:r>
            <w:r w:rsidRPr="007860BD">
              <w:rPr>
                <w:rFonts w:ascii="Segoe UI" w:hAnsi="Segoe UI" w:cs="Segoe UI"/>
                <w:b/>
                <w:spacing w:val="-3"/>
                <w:sz w:val="24"/>
              </w:rPr>
              <w:t xml:space="preserve">if </w:t>
            </w:r>
            <w:r w:rsidRPr="007860BD">
              <w:rPr>
                <w:rFonts w:ascii="Segoe UI" w:hAnsi="Segoe UI" w:cs="Segoe UI"/>
                <w:b/>
                <w:sz w:val="24"/>
              </w:rPr>
              <w:t>there’s been a suspected case in</w:t>
            </w:r>
            <w:r w:rsidRPr="007860BD">
              <w:rPr>
                <w:rFonts w:ascii="Segoe UI" w:hAnsi="Segoe UI" w:cs="Segoe UI"/>
                <w:b/>
                <w:spacing w:val="-12"/>
                <w:sz w:val="24"/>
              </w:rPr>
              <w:t xml:space="preserve"> </w:t>
            </w:r>
            <w:r w:rsidRPr="007860BD">
              <w:rPr>
                <w:rFonts w:ascii="Segoe UI" w:hAnsi="Segoe UI" w:cs="Segoe UI"/>
                <w:b/>
                <w:sz w:val="24"/>
              </w:rPr>
              <w:t>school</w:t>
            </w:r>
          </w:p>
          <w:p w:rsidR="00897FCF" w:rsidRPr="007860BD" w:rsidRDefault="00897FCF" w:rsidP="00016220">
            <w:pPr>
              <w:pStyle w:val="TableParagraph"/>
              <w:ind w:left="110"/>
              <w:rPr>
                <w:rFonts w:ascii="Segoe UI" w:hAnsi="Segoe UI" w:cs="Segoe UI"/>
                <w:b/>
                <w:sz w:val="24"/>
              </w:rPr>
            </w:pPr>
            <w:r w:rsidRPr="007860BD">
              <w:rPr>
                <w:rFonts w:ascii="Segoe UI" w:hAnsi="Segoe UI" w:cs="Segoe UI"/>
                <w:b/>
                <w:sz w:val="24"/>
              </w:rPr>
              <w:t>(below)</w:t>
            </w:r>
          </w:p>
        </w:tc>
        <w:tc>
          <w:tcPr>
            <w:tcW w:w="1134" w:type="dxa"/>
          </w:tcPr>
          <w:p w:rsidR="00897FCF" w:rsidRPr="00015FA3" w:rsidRDefault="00897FCF">
            <w:pPr>
              <w:pStyle w:val="TableParagraph"/>
              <w:rPr>
                <w:rFonts w:ascii="Segoe UI" w:hAnsi="Segoe UI" w:cs="Segoe UI"/>
              </w:rPr>
            </w:pPr>
          </w:p>
        </w:tc>
      </w:tr>
      <w:tr w:rsidR="00AD6E2D" w:rsidRPr="00015FA3" w:rsidTr="00AD6E2D">
        <w:trPr>
          <w:trHeight w:val="983"/>
        </w:trPr>
        <w:tc>
          <w:tcPr>
            <w:tcW w:w="9534" w:type="dxa"/>
            <w:gridSpan w:val="2"/>
            <w:shd w:val="clear" w:color="auto" w:fill="FDE9D9" w:themeFill="accent6" w:themeFillTint="33"/>
          </w:tcPr>
          <w:p w:rsidR="00AD6E2D" w:rsidRPr="007860BD" w:rsidRDefault="00AD6E2D" w:rsidP="00AD6E2D">
            <w:pPr>
              <w:pStyle w:val="TableParagraph"/>
              <w:ind w:left="110"/>
              <w:rPr>
                <w:rFonts w:ascii="Segoe UI" w:hAnsi="Segoe UI" w:cs="Segoe UI"/>
                <w:b/>
                <w:sz w:val="24"/>
              </w:rPr>
            </w:pPr>
          </w:p>
          <w:p w:rsidR="00AD6E2D" w:rsidRPr="007860BD" w:rsidRDefault="00AD6E2D" w:rsidP="00AD6E2D">
            <w:pPr>
              <w:pStyle w:val="TableParagraph"/>
              <w:ind w:left="110"/>
              <w:rPr>
                <w:rFonts w:ascii="Segoe UI" w:hAnsi="Segoe UI" w:cs="Segoe UI"/>
              </w:rPr>
            </w:pPr>
            <w:r w:rsidRPr="007860BD">
              <w:rPr>
                <w:rFonts w:ascii="Segoe UI" w:hAnsi="Segoe UI" w:cs="Segoe UI"/>
                <w:b/>
                <w:sz w:val="24"/>
              </w:rPr>
              <w:t>Manage confirmed cases of coronavirus (COVID-19)</w:t>
            </w:r>
          </w:p>
        </w:tc>
      </w:tr>
      <w:tr w:rsidR="00AD6E2D" w:rsidRPr="00015FA3" w:rsidTr="00461606">
        <w:trPr>
          <w:trHeight w:val="1466"/>
        </w:trPr>
        <w:tc>
          <w:tcPr>
            <w:tcW w:w="8400" w:type="dxa"/>
          </w:tcPr>
          <w:p w:rsidR="00AD6E2D" w:rsidRPr="007860BD" w:rsidRDefault="00AD6E2D" w:rsidP="00AD6E2D">
            <w:pPr>
              <w:tabs>
                <w:tab w:val="left" w:pos="5145"/>
              </w:tabs>
              <w:ind w:left="360"/>
              <w:rPr>
                <w:rFonts w:ascii="Segoe UI" w:hAnsi="Segoe UI" w:cs="Segoe UI"/>
              </w:rPr>
            </w:pPr>
            <w:r w:rsidRPr="007860BD">
              <w:rPr>
                <w:rFonts w:ascii="Segoe UI" w:hAnsi="Segoe UI" w:cs="Segoe UI"/>
              </w:rPr>
              <w:t>You must take swift action when you become aware that someone who has attended</w:t>
            </w:r>
            <w:r w:rsidR="00F41A25" w:rsidRPr="007860BD">
              <w:rPr>
                <w:rFonts w:ascii="Segoe UI" w:hAnsi="Segoe UI" w:cs="Segoe UI"/>
              </w:rPr>
              <w:t xml:space="preserve"> your setting</w:t>
            </w:r>
            <w:r w:rsidRPr="007860BD">
              <w:rPr>
                <w:rFonts w:ascii="Segoe UI" w:hAnsi="Segoe UI" w:cs="Segoe UI"/>
              </w:rPr>
              <w:t xml:space="preserve"> </w:t>
            </w:r>
            <w:r w:rsidR="00F41A25" w:rsidRPr="007860BD">
              <w:rPr>
                <w:rFonts w:ascii="Segoe UI" w:hAnsi="Segoe UI" w:cs="Segoe UI"/>
              </w:rPr>
              <w:t>is</w:t>
            </w:r>
            <w:r w:rsidRPr="007860BD">
              <w:rPr>
                <w:rFonts w:ascii="Segoe UI" w:hAnsi="Segoe UI" w:cs="Segoe UI"/>
              </w:rPr>
              <w:t xml:space="preserve"> tested positive for coronavirus (COVID-19). </w:t>
            </w:r>
            <w:r w:rsidR="00396E17" w:rsidRPr="007860BD">
              <w:rPr>
                <w:rFonts w:ascii="Segoe UI" w:hAnsi="Segoe UI" w:cs="Segoe UI"/>
              </w:rPr>
              <w:t>You</w:t>
            </w:r>
            <w:r w:rsidRPr="007860BD">
              <w:rPr>
                <w:rFonts w:ascii="Segoe UI" w:hAnsi="Segoe UI" w:cs="Segoe UI"/>
              </w:rPr>
              <w:t xml:space="preserve"> should contact the local health protection team</w:t>
            </w:r>
            <w:r w:rsidR="00AE5111">
              <w:rPr>
                <w:rFonts w:ascii="Segoe UI" w:hAnsi="Segoe UI" w:cs="Segoe UI"/>
              </w:rPr>
              <w:t xml:space="preserve"> and the </w:t>
            </w:r>
            <w:proofErr w:type="spellStart"/>
            <w:r w:rsidR="00AE5111">
              <w:rPr>
                <w:rFonts w:ascii="Segoe UI" w:hAnsi="Segoe UI" w:cs="Segoe UI"/>
              </w:rPr>
              <w:t>DfE</w:t>
            </w:r>
            <w:proofErr w:type="spellEnd"/>
            <w:r w:rsidR="00AE5111">
              <w:rPr>
                <w:rFonts w:ascii="Segoe UI" w:hAnsi="Segoe UI" w:cs="Segoe UI"/>
              </w:rPr>
              <w:t xml:space="preserve"> where appropriate</w:t>
            </w:r>
            <w:r w:rsidRPr="007860BD">
              <w:rPr>
                <w:rFonts w:ascii="Segoe UI" w:hAnsi="Segoe UI" w:cs="Segoe UI"/>
              </w:rPr>
              <w:t xml:space="preserve">. This team will also contact </w:t>
            </w:r>
            <w:r w:rsidR="00396E17" w:rsidRPr="007860BD">
              <w:rPr>
                <w:rFonts w:ascii="Segoe UI" w:hAnsi="Segoe UI" w:cs="Segoe UI"/>
              </w:rPr>
              <w:t>you</w:t>
            </w:r>
            <w:r w:rsidRPr="007860BD">
              <w:rPr>
                <w:rFonts w:ascii="Segoe UI" w:hAnsi="Segoe UI" w:cs="Segoe UI"/>
              </w:rPr>
              <w:t xml:space="preserve"> directly if they become aware that someone who has tested positive for coronavirus (COVID-19) attended </w:t>
            </w:r>
            <w:r w:rsidR="00396E17" w:rsidRPr="007860BD">
              <w:rPr>
                <w:rFonts w:ascii="Segoe UI" w:hAnsi="Segoe UI" w:cs="Segoe UI"/>
              </w:rPr>
              <w:t>your setting</w:t>
            </w:r>
            <w:r w:rsidRPr="007860BD">
              <w:rPr>
                <w:rFonts w:ascii="Segoe UI" w:hAnsi="Segoe UI" w:cs="Segoe UI"/>
              </w:rPr>
              <w:t xml:space="preserve"> – as identified by NHS Test and Trace.</w:t>
            </w:r>
          </w:p>
          <w:p w:rsidR="00AD6E2D"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7860BD">
              <w:rPr>
                <w:rFonts w:ascii="Segoe UI" w:hAnsi="Segoe UI" w:cs="Segoe UI"/>
              </w:rPr>
              <w:t xml:space="preserve">The health protection team will work with </w:t>
            </w:r>
            <w:r w:rsidR="00396E17" w:rsidRPr="007860BD">
              <w:rPr>
                <w:rFonts w:ascii="Segoe UI" w:hAnsi="Segoe UI" w:cs="Segoe UI"/>
              </w:rPr>
              <w:t>you</w:t>
            </w:r>
            <w:r w:rsidRPr="007860BD">
              <w:rPr>
                <w:rFonts w:ascii="Segoe UI" w:hAnsi="Segoe UI" w:cs="Segoe UI"/>
              </w:rPr>
              <w:t xml:space="preserve"> in this situation to guide </w:t>
            </w:r>
            <w:r w:rsidR="00396E17" w:rsidRPr="007860BD">
              <w:rPr>
                <w:rFonts w:ascii="Segoe UI" w:hAnsi="Segoe UI" w:cs="Segoe UI"/>
              </w:rPr>
              <w:t>you</w:t>
            </w:r>
            <w:r w:rsidRPr="007860BD">
              <w:rPr>
                <w:rFonts w:ascii="Segoe UI" w:hAnsi="Segoe UI" w:cs="Segoe UI"/>
              </w:rPr>
              <w:t xml:space="preserve"> through the actions </w:t>
            </w:r>
            <w:r w:rsidR="00396E17" w:rsidRPr="007860BD">
              <w:rPr>
                <w:rFonts w:ascii="Segoe UI" w:hAnsi="Segoe UI" w:cs="Segoe UI"/>
              </w:rPr>
              <w:t>you</w:t>
            </w:r>
            <w:r w:rsidRPr="007860BD">
              <w:rPr>
                <w:rFonts w:ascii="Segoe UI" w:hAnsi="Segoe UI" w:cs="Segoe UI"/>
              </w:rPr>
              <w:t xml:space="preserve"> need to take. Based on the advice from the health protection team, </w:t>
            </w:r>
            <w:r w:rsidR="00396E17" w:rsidRPr="007860BD">
              <w:rPr>
                <w:rFonts w:ascii="Segoe UI" w:hAnsi="Segoe UI" w:cs="Segoe UI"/>
              </w:rPr>
              <w:t>you</w:t>
            </w:r>
            <w:r w:rsidRPr="007860BD">
              <w:rPr>
                <w:rFonts w:ascii="Segoe UI" w:hAnsi="Segoe UI" w:cs="Segoe UI"/>
              </w:rPr>
              <w:t xml:space="preserve"> must send home those people who have been in close contact with the person who has tested positive, advising them to self-isolate for 14 days since they were last in close contact with that person when they were infectious. Close contact means:</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direct close contacts - face to face contact with an infected individual for any length of time, within 1 metre, including being coughed on, a face to face conversation, or unprotected physical contact (skin-to-skin)</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proximity contacts - extended close contact (within 1 to 2 metres for more than 15 minutes) with an infected individual</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travelling in a small vehicle, like a car, with an infected person</w:t>
            </w:r>
          </w:p>
          <w:p w:rsidR="00AD6E2D" w:rsidRPr="007860BD"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7860BD">
              <w:rPr>
                <w:rFonts w:ascii="Segoe UI" w:hAnsi="Segoe UI" w:cs="Segoe UI"/>
              </w:rPr>
              <w:t>The health protection team will provide definitive advice on who must be sent home.</w:t>
            </w:r>
          </w:p>
          <w:p w:rsidR="00CE41F6" w:rsidRPr="007860BD" w:rsidRDefault="00CE41F6" w:rsidP="00AD6E2D">
            <w:pPr>
              <w:tabs>
                <w:tab w:val="left" w:pos="5145"/>
              </w:tabs>
              <w:ind w:left="360"/>
              <w:rPr>
                <w:rFonts w:ascii="Segoe UI" w:hAnsi="Segoe UI" w:cs="Segoe UI"/>
              </w:rPr>
            </w:pPr>
          </w:p>
          <w:p w:rsidR="00AE5111" w:rsidRDefault="00CE41F6" w:rsidP="00AE5111">
            <w:pPr>
              <w:ind w:left="360"/>
              <w:rPr>
                <w:rFonts w:ascii="Segoe UI" w:hAnsi="Segoe UI" w:cs="Segoe UI"/>
              </w:rPr>
            </w:pPr>
            <w:r w:rsidRPr="007860BD">
              <w:rPr>
                <w:rFonts w:ascii="Segoe UI" w:hAnsi="Segoe UI" w:cs="Segoe UI"/>
              </w:rPr>
              <w:t>Please refer to</w:t>
            </w:r>
            <w:bookmarkStart w:id="0" w:name="_GoBack"/>
            <w:bookmarkEnd w:id="0"/>
            <w:r w:rsidR="00AE5111">
              <w:rPr>
                <w:rFonts w:ascii="Segoe UI" w:hAnsi="Segoe UI" w:cs="Segoe UI"/>
              </w:rPr>
              <w:t>:</w:t>
            </w:r>
          </w:p>
          <w:p w:rsidR="00AE5111" w:rsidRDefault="00CE41F6" w:rsidP="00AE5111">
            <w:pPr>
              <w:pStyle w:val="ListParagraph"/>
              <w:numPr>
                <w:ilvl w:val="0"/>
                <w:numId w:val="43"/>
              </w:numPr>
              <w:rPr>
                <w:rStyle w:val="Hyperlink"/>
                <w:rFonts w:ascii="Segoe UI" w:hAnsi="Segoe UI" w:cs="Segoe UI"/>
              </w:rPr>
            </w:pPr>
            <w:r w:rsidRPr="00AE5111">
              <w:rPr>
                <w:rFonts w:ascii="Segoe UI" w:hAnsi="Segoe UI" w:cs="Segoe UI"/>
              </w:rPr>
              <w:t xml:space="preserve"> </w:t>
            </w:r>
            <w:hyperlink r:id="rId44" w:history="1">
              <w:r w:rsidRPr="00AE5111">
                <w:rPr>
                  <w:rStyle w:val="Hyperlink"/>
                  <w:rFonts w:ascii="Segoe UI" w:hAnsi="Segoe UI" w:cs="Segoe UI"/>
                </w:rPr>
                <w:t>PHE flowchart</w:t>
              </w:r>
            </w:hyperlink>
            <w:r w:rsidR="00AE5111" w:rsidRPr="00AE5111">
              <w:rPr>
                <w:rStyle w:val="Hyperlink"/>
                <w:rFonts w:ascii="Segoe UI" w:hAnsi="Segoe UI" w:cs="Segoe UI"/>
              </w:rPr>
              <w:t xml:space="preserve"> </w:t>
            </w:r>
            <w:r w:rsidR="00AE5111" w:rsidRPr="00AE5111">
              <w:rPr>
                <w:rStyle w:val="Hyperlink"/>
                <w:rFonts w:ascii="Segoe UI" w:hAnsi="Segoe UI" w:cs="Segoe UI"/>
                <w:u w:val="none"/>
              </w:rPr>
              <w:t xml:space="preserve"> and</w:t>
            </w:r>
            <w:r w:rsidR="00AE5111" w:rsidRPr="00AE5111">
              <w:rPr>
                <w:rStyle w:val="Hyperlink"/>
                <w:rFonts w:ascii="Segoe UI" w:hAnsi="Segoe UI" w:cs="Segoe UI"/>
              </w:rPr>
              <w:t xml:space="preserve"> </w:t>
            </w:r>
          </w:p>
          <w:p w:rsidR="00AE5111" w:rsidRPr="00AE5111" w:rsidRDefault="00AE5111" w:rsidP="00AE5111">
            <w:pPr>
              <w:pStyle w:val="ListParagraph"/>
              <w:numPr>
                <w:ilvl w:val="0"/>
                <w:numId w:val="43"/>
              </w:numPr>
              <w:rPr>
                <w:rStyle w:val="Hyperlink"/>
                <w:rFonts w:ascii="Segoe UI" w:hAnsi="Segoe UI" w:cs="Segoe UI"/>
              </w:rPr>
            </w:pPr>
            <w:r w:rsidRPr="00AE5111">
              <w:rPr>
                <w:rStyle w:val="Hyperlink"/>
                <w:rFonts w:ascii="Segoe UI" w:hAnsi="Segoe UI" w:cs="Segoe UI"/>
              </w:rPr>
              <w:t>https://assets.publishing.service.gov.uk/government/uploads/system/uploads/attachment_data/file/918924/Symptomtic_children_action_list_SCHOOLS_FINAL_17-09.pdf</w:t>
            </w:r>
          </w:p>
          <w:p w:rsidR="00AD6E2D" w:rsidRPr="007860BD" w:rsidRDefault="00AD6E2D" w:rsidP="00CE41F6">
            <w:pPr>
              <w:tabs>
                <w:tab w:val="left" w:pos="5145"/>
              </w:tabs>
              <w:ind w:left="360"/>
              <w:rPr>
                <w:rFonts w:ascii="Segoe UI" w:hAnsi="Segoe UI" w:cs="Segoe UI"/>
              </w:rPr>
            </w:pPr>
          </w:p>
          <w:p w:rsidR="00CE41F6" w:rsidRDefault="00CE41F6" w:rsidP="00CE41F6">
            <w:pPr>
              <w:tabs>
                <w:tab w:val="left" w:pos="5145"/>
              </w:tabs>
              <w:ind w:left="360"/>
              <w:rPr>
                <w:rStyle w:val="Hyperlink"/>
                <w:rFonts w:ascii="Segoe UI" w:hAnsi="Segoe UI" w:cs="Segoe UI"/>
              </w:rPr>
            </w:pPr>
            <w:r w:rsidRPr="007860BD">
              <w:rPr>
                <w:rFonts w:ascii="Segoe UI" w:hAnsi="Segoe UI" w:cs="Segoe UI"/>
              </w:rPr>
              <w:t xml:space="preserve">All cases should be notified to </w:t>
            </w:r>
            <w:proofErr w:type="spellStart"/>
            <w:r w:rsidR="00AE5111">
              <w:rPr>
                <w:rFonts w:ascii="Segoe UI" w:hAnsi="Segoe UI" w:cs="Segoe UI"/>
              </w:rPr>
              <w:t>DfE</w:t>
            </w:r>
            <w:proofErr w:type="spellEnd"/>
            <w:r w:rsidR="00AE5111">
              <w:rPr>
                <w:rFonts w:ascii="Segoe UI" w:hAnsi="Segoe UI" w:cs="Segoe UI"/>
              </w:rPr>
              <w:t xml:space="preserve">, </w:t>
            </w:r>
            <w:hyperlink r:id="rId45" w:history="1">
              <w:r w:rsidR="0044063C" w:rsidRPr="007860BD">
                <w:rPr>
                  <w:rStyle w:val="Hyperlink"/>
                  <w:rFonts w:ascii="Segoe UI" w:hAnsi="Segoe UI" w:cs="Segoe UI"/>
                </w:rPr>
                <w:t>CV19notifications@slough.gov.uk</w:t>
              </w:r>
            </w:hyperlink>
          </w:p>
          <w:p w:rsidR="00AE5111" w:rsidRDefault="00AE5111" w:rsidP="00CE41F6">
            <w:pPr>
              <w:tabs>
                <w:tab w:val="left" w:pos="5145"/>
              </w:tabs>
              <w:ind w:left="360"/>
              <w:rPr>
                <w:rStyle w:val="Hyperlink"/>
                <w:rFonts w:ascii="Segoe UI" w:hAnsi="Segoe UI" w:cs="Segoe UI"/>
              </w:rPr>
            </w:pPr>
            <w:r w:rsidRPr="00AE5111">
              <w:rPr>
                <w:rStyle w:val="Hyperlink"/>
                <w:rFonts w:ascii="Segoe UI" w:hAnsi="Segoe UI" w:cs="Segoe UI"/>
                <w:color w:val="auto"/>
                <w:u w:val="none"/>
              </w:rPr>
              <w:t xml:space="preserve">And </w:t>
            </w:r>
            <w:hyperlink r:id="rId46" w:history="1">
              <w:r w:rsidRPr="005B5E1D">
                <w:rPr>
                  <w:rStyle w:val="Hyperlink"/>
                  <w:rFonts w:ascii="Segoe UI" w:hAnsi="Segoe UI" w:cs="Segoe UI"/>
                </w:rPr>
                <w:t>healthandsafety@slough.gov.uk</w:t>
              </w:r>
            </w:hyperlink>
            <w:r>
              <w:rPr>
                <w:rStyle w:val="Hyperlink"/>
                <w:rFonts w:ascii="Segoe UI" w:hAnsi="Segoe UI" w:cs="Segoe UI"/>
              </w:rPr>
              <w:t xml:space="preserve"> </w:t>
            </w:r>
          </w:p>
          <w:p w:rsidR="00EA5DB7" w:rsidRPr="007860BD" w:rsidRDefault="00EA5DB7" w:rsidP="00AE5111">
            <w:pPr>
              <w:tabs>
                <w:tab w:val="left" w:pos="5145"/>
              </w:tabs>
              <w:rPr>
                <w:rFonts w:ascii="Segoe UI" w:hAnsi="Segoe UI" w:cs="Segoe UI"/>
                <w:b/>
                <w:sz w:val="24"/>
              </w:rPr>
            </w:pPr>
          </w:p>
          <w:p w:rsidR="00CE41F6" w:rsidRPr="007860BD" w:rsidRDefault="00CE41F6" w:rsidP="00AD6E2D">
            <w:pPr>
              <w:pStyle w:val="TableParagraph"/>
              <w:ind w:left="110"/>
              <w:rPr>
                <w:rFonts w:ascii="Segoe UI" w:hAnsi="Segoe UI" w:cs="Segoe UI"/>
                <w:b/>
                <w:sz w:val="24"/>
              </w:rPr>
            </w:pPr>
          </w:p>
        </w:tc>
        <w:tc>
          <w:tcPr>
            <w:tcW w:w="1134" w:type="dxa"/>
          </w:tcPr>
          <w:p w:rsidR="00AD6E2D" w:rsidRPr="00396E17" w:rsidRDefault="00AD6E2D">
            <w:pPr>
              <w:pStyle w:val="TableParagraph"/>
              <w:rPr>
                <w:rFonts w:ascii="Segoe UI" w:hAnsi="Segoe UI" w:cs="Segoe UI"/>
                <w:highlight w:val="yellow"/>
              </w:rPr>
            </w:pPr>
          </w:p>
        </w:tc>
      </w:tr>
      <w:tr w:rsidR="00396E17" w:rsidRPr="00015FA3" w:rsidTr="00396E17">
        <w:trPr>
          <w:trHeight w:val="1034"/>
        </w:trPr>
        <w:tc>
          <w:tcPr>
            <w:tcW w:w="9534" w:type="dxa"/>
            <w:gridSpan w:val="2"/>
            <w:shd w:val="clear" w:color="auto" w:fill="FDE9D9" w:themeFill="accent6" w:themeFillTint="33"/>
          </w:tcPr>
          <w:p w:rsidR="00396E17" w:rsidRPr="00B5510D" w:rsidRDefault="00396E17" w:rsidP="00396E17">
            <w:pPr>
              <w:tabs>
                <w:tab w:val="left" w:pos="5145"/>
              </w:tabs>
              <w:rPr>
                <w:rFonts w:ascii="Segoe UI" w:hAnsi="Segoe UI" w:cs="Segoe UI"/>
                <w:color w:val="000000" w:themeColor="text1"/>
              </w:rPr>
            </w:pPr>
          </w:p>
          <w:p w:rsidR="00396E17" w:rsidRPr="00B5510D" w:rsidRDefault="00396E17" w:rsidP="00396E17">
            <w:pPr>
              <w:tabs>
                <w:tab w:val="left" w:pos="5145"/>
              </w:tabs>
              <w:rPr>
                <w:rFonts w:ascii="Segoe UI" w:hAnsi="Segoe UI" w:cs="Segoe UI"/>
                <w:b/>
                <w:color w:val="000000" w:themeColor="text1"/>
              </w:rPr>
            </w:pPr>
            <w:r w:rsidRPr="00B5510D">
              <w:rPr>
                <w:rFonts w:ascii="Segoe UI" w:hAnsi="Segoe UI" w:cs="Segoe UI"/>
                <w:b/>
                <w:color w:val="000000" w:themeColor="text1"/>
              </w:rPr>
              <w:t xml:space="preserve">Contain any outbreak by following local health </w:t>
            </w:r>
            <w:r w:rsidRPr="00AE5111">
              <w:rPr>
                <w:rFonts w:ascii="Segoe UI" w:hAnsi="Segoe UI" w:cs="Segoe UI"/>
                <w:b/>
              </w:rPr>
              <w:t>protection team</w:t>
            </w:r>
            <w:r w:rsidR="00AE5111" w:rsidRPr="00AE5111">
              <w:rPr>
                <w:rFonts w:ascii="Segoe UI" w:hAnsi="Segoe UI" w:cs="Segoe UI"/>
                <w:b/>
              </w:rPr>
              <w:t xml:space="preserve"> </w:t>
            </w:r>
            <w:r w:rsidRPr="00AE5111">
              <w:rPr>
                <w:rFonts w:ascii="Segoe UI" w:hAnsi="Segoe UI" w:cs="Segoe UI"/>
                <w:b/>
              </w:rPr>
              <w:t>advice</w:t>
            </w:r>
          </w:p>
          <w:p w:rsidR="00396E17" w:rsidRPr="00396E17" w:rsidRDefault="00396E17">
            <w:pPr>
              <w:pStyle w:val="TableParagraph"/>
              <w:rPr>
                <w:rFonts w:ascii="Segoe UI" w:hAnsi="Segoe UI" w:cs="Segoe UI"/>
                <w:highlight w:val="yellow"/>
              </w:rPr>
            </w:pPr>
          </w:p>
        </w:tc>
      </w:tr>
      <w:tr w:rsidR="00396E17" w:rsidRPr="00015FA3" w:rsidTr="00396E17">
        <w:trPr>
          <w:trHeight w:val="1466"/>
        </w:trPr>
        <w:tc>
          <w:tcPr>
            <w:tcW w:w="8400" w:type="dxa"/>
            <w:shd w:val="clear" w:color="auto" w:fill="auto"/>
          </w:tcPr>
          <w:p w:rsidR="00396E17" w:rsidRPr="00AE5111" w:rsidRDefault="00396E17" w:rsidP="00396E17">
            <w:pPr>
              <w:tabs>
                <w:tab w:val="left" w:pos="5145"/>
              </w:tabs>
              <w:ind w:left="360"/>
              <w:rPr>
                <w:rFonts w:ascii="Segoe UI" w:hAnsi="Segoe UI" w:cs="Segoe UI"/>
              </w:rPr>
            </w:pPr>
            <w:r w:rsidRPr="007860BD">
              <w:rPr>
                <w:rFonts w:ascii="Segoe UI" w:hAnsi="Segoe UI" w:cs="Segoe UI"/>
                <w:color w:val="000000" w:themeColor="text1"/>
              </w:rPr>
              <w:t xml:space="preserve">If your setting have two or more confirmed cases within 14 days, or an overall rise in sickness absence where coronavirus (COVID-19) is suspected, you </w:t>
            </w:r>
            <w:r w:rsidRPr="00AE5111">
              <w:rPr>
                <w:rFonts w:ascii="Segoe UI" w:hAnsi="Segoe UI" w:cs="Segoe UI"/>
              </w:rPr>
              <w:t xml:space="preserve">may have an outbreak, and must continue to work with your local health protection team </w:t>
            </w:r>
            <w:r w:rsidR="00AE5111" w:rsidRPr="00AE5111">
              <w:rPr>
                <w:rFonts w:ascii="Segoe UI" w:hAnsi="Segoe UI" w:cs="Segoe UI"/>
              </w:rPr>
              <w:t xml:space="preserve">and </w:t>
            </w:r>
            <w:proofErr w:type="spellStart"/>
            <w:r w:rsidR="00AE5111" w:rsidRPr="00AE5111">
              <w:rPr>
                <w:rFonts w:ascii="Segoe UI" w:hAnsi="Segoe UI" w:cs="Segoe UI"/>
              </w:rPr>
              <w:t>DfE</w:t>
            </w:r>
            <w:proofErr w:type="spellEnd"/>
            <w:r w:rsidR="00AE5111" w:rsidRPr="00AE5111">
              <w:rPr>
                <w:rFonts w:ascii="Segoe UI" w:hAnsi="Segoe UI" w:cs="Segoe UI"/>
              </w:rPr>
              <w:t xml:space="preserve"> </w:t>
            </w:r>
            <w:r w:rsidRPr="00AE5111">
              <w:rPr>
                <w:rFonts w:ascii="Segoe UI" w:hAnsi="Segoe UI" w:cs="Segoe UI"/>
              </w:rPr>
              <w:t>who will be able to advise if additional action is required.</w:t>
            </w:r>
          </w:p>
          <w:p w:rsidR="0044063C" w:rsidRPr="007860BD" w:rsidRDefault="0044063C" w:rsidP="00396E17">
            <w:pPr>
              <w:tabs>
                <w:tab w:val="left" w:pos="5145"/>
              </w:tabs>
              <w:ind w:left="360"/>
              <w:rPr>
                <w:rFonts w:ascii="Segoe UI" w:hAnsi="Segoe UI" w:cs="Segoe UI"/>
                <w:color w:val="000000" w:themeColor="text1"/>
              </w:rPr>
            </w:pPr>
          </w:p>
          <w:p w:rsidR="0044063C" w:rsidRPr="007860BD" w:rsidRDefault="0044063C" w:rsidP="007860BD">
            <w:pPr>
              <w:tabs>
                <w:tab w:val="left" w:pos="5145"/>
              </w:tabs>
              <w:ind w:left="360"/>
              <w:rPr>
                <w:rFonts w:ascii="Segoe UI" w:hAnsi="Segoe UI" w:cs="Segoe UI"/>
              </w:rPr>
            </w:pPr>
            <w:r w:rsidRPr="007860BD">
              <w:rPr>
                <w:rFonts w:ascii="Segoe UI" w:hAnsi="Segoe UI" w:cs="Segoe UI"/>
              </w:rPr>
              <w:t xml:space="preserve">Please refer to the </w:t>
            </w:r>
            <w:hyperlink r:id="rId47" w:history="1">
              <w:r w:rsidRPr="007860BD">
                <w:rPr>
                  <w:rStyle w:val="Hyperlink"/>
                  <w:rFonts w:ascii="Segoe UI" w:hAnsi="Segoe UI" w:cs="Segoe UI"/>
                </w:rPr>
                <w:t>PHE flowchart</w:t>
              </w:r>
            </w:hyperlink>
            <w:r w:rsidR="007860BD">
              <w:rPr>
                <w:rStyle w:val="Hyperlink"/>
                <w:rFonts w:ascii="Segoe UI" w:hAnsi="Segoe UI" w:cs="Segoe UI"/>
              </w:rPr>
              <w:t xml:space="preserve">  </w:t>
            </w:r>
            <w:r w:rsidR="007860BD">
              <w:rPr>
                <w:rFonts w:ascii="Segoe UI" w:hAnsi="Segoe UI" w:cs="Segoe UI"/>
              </w:rPr>
              <w:t xml:space="preserve">  and SBC </w:t>
            </w:r>
            <w:r w:rsidR="00B6209D" w:rsidRPr="00B6209D">
              <w:rPr>
                <w:rFonts w:ascii="Segoe UI" w:hAnsi="Segoe UI" w:cs="Segoe UI"/>
              </w:rPr>
              <w:t>FLOWCHART 038C PHE Suspecte</w:t>
            </w:r>
            <w:r w:rsidR="00B6209D">
              <w:rPr>
                <w:rFonts w:ascii="Segoe UI" w:hAnsi="Segoe UI" w:cs="Segoe UI"/>
              </w:rPr>
              <w:t xml:space="preserve">d and Confirmed COVID Cases </w:t>
            </w:r>
          </w:p>
          <w:p w:rsidR="0044063C" w:rsidRPr="007860BD" w:rsidRDefault="0044063C" w:rsidP="0044063C">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48" w:history="1">
              <w:r w:rsidRPr="007860BD">
                <w:rPr>
                  <w:rStyle w:val="Hyperlink"/>
                  <w:rFonts w:ascii="Segoe UI" w:hAnsi="Segoe UI" w:cs="Segoe UI"/>
                </w:rPr>
                <w:t>CV19notifications@slough.gov.uk</w:t>
              </w:r>
            </w:hyperlink>
          </w:p>
          <w:p w:rsidR="00396E17" w:rsidRPr="00396E17" w:rsidRDefault="00396E17" w:rsidP="00AD6E2D">
            <w:pPr>
              <w:tabs>
                <w:tab w:val="left" w:pos="5145"/>
              </w:tabs>
              <w:ind w:left="360"/>
              <w:rPr>
                <w:rFonts w:ascii="Segoe UI" w:hAnsi="Segoe UI" w:cs="Segoe UI"/>
                <w:highlight w:val="yellow"/>
              </w:rPr>
            </w:pPr>
          </w:p>
        </w:tc>
        <w:tc>
          <w:tcPr>
            <w:tcW w:w="1134" w:type="dxa"/>
          </w:tcPr>
          <w:p w:rsidR="00396E17" w:rsidRPr="00396E17" w:rsidRDefault="00396E17">
            <w:pPr>
              <w:pStyle w:val="TableParagraph"/>
              <w:rPr>
                <w:rFonts w:ascii="Segoe UI" w:hAnsi="Segoe UI" w:cs="Segoe UI"/>
                <w:highlight w:val="yellow"/>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rsidTr="00461606">
        <w:trPr>
          <w:trHeight w:val="834"/>
        </w:trPr>
        <w:tc>
          <w:tcPr>
            <w:tcW w:w="9393"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rsidTr="00461606">
        <w:trPr>
          <w:trHeight w:val="8277"/>
        </w:trPr>
        <w:tc>
          <w:tcPr>
            <w:tcW w:w="8259"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7"/>
              <w:rPr>
                <w:rFonts w:ascii="Segoe UI" w:hAnsi="Segoe UI" w:cs="Segoe UI"/>
                <w:sz w:val="24"/>
              </w:rPr>
            </w:pPr>
          </w:p>
          <w:p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rsidR="00AD7D24" w:rsidRPr="00015FA3" w:rsidRDefault="00AD7D24">
            <w:pPr>
              <w:pStyle w:val="TableParagraph"/>
              <w:spacing w:before="6"/>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rsidR="00AD7D24" w:rsidRPr="00015FA3" w:rsidRDefault="00AD7D24">
            <w:pPr>
              <w:pStyle w:val="TableParagraph"/>
              <w:spacing w:before="2"/>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49">
              <w:r w:rsidRPr="00015FA3">
                <w:rPr>
                  <w:rFonts w:ascii="Segoe UI" w:hAnsi="Segoe UI" w:cs="Segoe UI"/>
                  <w:color w:val="0000FF"/>
                  <w:sz w:val="24"/>
                  <w:u w:val="single" w:color="0000FF"/>
                </w:rPr>
                <w:t xml:space="preserve"> https://www.gov.uk/government/publications/covid-19-</w:t>
              </w:r>
            </w:hyperlink>
            <w:hyperlink r:id="rId50">
              <w:r w:rsidRPr="00015FA3">
                <w:rPr>
                  <w:rFonts w:ascii="Segoe UI" w:hAnsi="Segoe UI" w:cs="Segoe UI"/>
                  <w:color w:val="0000FF"/>
                  <w:sz w:val="24"/>
                  <w:u w:val="single" w:color="0000FF"/>
                </w:rPr>
                <w:t xml:space="preserve"> decontamination-in-non-healthcare-settings</w:t>
              </w:r>
            </w:hyperlink>
          </w:p>
          <w:p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trPr>
          <w:trHeight w:val="834"/>
        </w:trPr>
        <w:tc>
          <w:tcPr>
            <w:tcW w:w="9071"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trPr>
          <w:trHeight w:val="8493"/>
        </w:trPr>
        <w:tc>
          <w:tcPr>
            <w:tcW w:w="8077"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rsidR="00AD7D24" w:rsidRPr="00015FA3" w:rsidRDefault="00AD7D24">
            <w:pPr>
              <w:pStyle w:val="TableParagraph"/>
              <w:spacing w:before="6"/>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3209"/>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rsidR="00AD7D24" w:rsidRPr="00015FA3" w:rsidRDefault="001D5D5C" w:rsidP="00EA6B4F">
            <w:pPr>
              <w:pStyle w:val="TableParagraph"/>
              <w:numPr>
                <w:ilvl w:val="0"/>
                <w:numId w:val="7"/>
              </w:numPr>
              <w:tabs>
                <w:tab w:val="left" w:pos="830"/>
                <w:tab w:val="left" w:pos="831"/>
              </w:tabs>
              <w:ind w:right="168"/>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rsidR="00AD7D24" w:rsidRPr="00015FA3" w:rsidRDefault="001D5D5C" w:rsidP="00EA6B4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rsidR="00897FCF" w:rsidRPr="00015FA3" w:rsidRDefault="00897FCF" w:rsidP="00897FCF">
            <w:pPr>
              <w:pStyle w:val="TableParagraph"/>
              <w:spacing w:before="5"/>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rsidR="00897FCF" w:rsidRPr="00015FA3" w:rsidRDefault="00897FCF" w:rsidP="00EA6B4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rsidR="00897FCF" w:rsidRDefault="00897FC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p w:rsidR="00EA6B4F" w:rsidRDefault="00EA6B4F" w:rsidP="00EA6B4F">
            <w:pPr>
              <w:pStyle w:val="ListParagraph"/>
              <w:rPr>
                <w:rFonts w:ascii="Segoe UI" w:hAnsi="Segoe UI" w:cs="Segoe UI"/>
                <w:sz w:val="24"/>
              </w:rPr>
            </w:pP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182"/>
              <w:rPr>
                <w:rFonts w:ascii="Segoe UI" w:hAnsi="Segoe UI" w:cs="Segoe UI"/>
                <w:sz w:val="24"/>
              </w:rPr>
            </w:pPr>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rsidR="00EA6B4F" w:rsidRPr="00015FA3" w:rsidRDefault="00EA6B4F" w:rsidP="00EA6B4F">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rsidR="00EA6B4F" w:rsidRPr="00015FA3" w:rsidRDefault="00EA6B4F" w:rsidP="00EA6B4F">
            <w:pPr>
              <w:pStyle w:val="Table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63"/>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83"/>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961"/>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rsidR="00EA6B4F" w:rsidRPr="00015FA3" w:rsidRDefault="00EA6B4F" w:rsidP="00EA6B4F">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9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2" w:lineRule="auto"/>
              <w:ind w:right="155"/>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rsidR="00EA6B4F" w:rsidRPr="00015FA3" w:rsidRDefault="00EA6B4F" w:rsidP="00EA6B4F">
            <w:pPr>
              <w:pStyle w:val="TableParagraph"/>
              <w:spacing w:before="9"/>
              <w:rPr>
                <w:rFonts w:ascii="Segoe UI" w:hAnsi="Segoe UI" w:cs="Segoe UI"/>
                <w:sz w:val="23"/>
              </w:rPr>
            </w:pPr>
          </w:p>
          <w:p w:rsidR="00EA6B4F" w:rsidRPr="00015FA3" w:rsidRDefault="00EA6B4F" w:rsidP="00EA6B4F">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rsidR="00EA6B4F" w:rsidRPr="00015FA3" w:rsidRDefault="00EA6B4F" w:rsidP="00EA6B4F">
            <w:pPr>
              <w:pStyle w:val="TableParagraph"/>
              <w:spacing w:before="1"/>
              <w:rPr>
                <w:rFonts w:ascii="Segoe UI" w:hAnsi="Segoe UI" w:cs="Segoe UI"/>
                <w:sz w:val="24"/>
              </w:rPr>
            </w:pPr>
          </w:p>
          <w:p w:rsidR="00EA6B4F" w:rsidRDefault="00EA6B4F" w:rsidP="00EA6B4F">
            <w:pPr>
              <w:pStyle w:val="TableParagraph"/>
              <w:numPr>
                <w:ilvl w:val="0"/>
                <w:numId w:val="7"/>
              </w:numPr>
              <w:tabs>
                <w:tab w:val="left" w:pos="830"/>
                <w:tab w:val="left" w:pos="831"/>
              </w:tabs>
              <w:spacing w:line="244" w:lineRule="auto"/>
              <w:ind w:right="506"/>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rsidR="00EA6B4F" w:rsidRPr="00015FA3" w:rsidRDefault="00EA6B4F" w:rsidP="00EA6B4F">
            <w:pPr>
              <w:pStyle w:val="TableParagraph"/>
              <w:tabs>
                <w:tab w:val="left" w:pos="830"/>
                <w:tab w:val="left" w:pos="831"/>
              </w:tabs>
              <w:spacing w:line="244" w:lineRule="auto"/>
              <w:ind w:left="469" w:right="506"/>
              <w:rPr>
                <w:rFonts w:ascii="Segoe UI" w:hAnsi="Segoe UI" w:cs="Segoe UI"/>
                <w:sz w:val="24"/>
              </w:rPr>
            </w:pPr>
          </w:p>
          <w:p w:rsidR="00EA6B4F" w:rsidRDefault="00EA6B4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p w:rsidR="00EA6B4F" w:rsidRPr="00015FA3" w:rsidRDefault="00EA6B4F" w:rsidP="00EA6B4F">
            <w:pPr>
              <w:pStyle w:val="TableParagraph"/>
              <w:tabs>
                <w:tab w:val="left" w:pos="830"/>
                <w:tab w:val="left" w:pos="831"/>
              </w:tabs>
              <w:ind w:left="469" w:right="518"/>
              <w:rPr>
                <w:rFonts w:ascii="Segoe UI" w:hAnsi="Segoe UI" w:cs="Segoe UI"/>
                <w:sz w:val="24"/>
              </w:rPr>
            </w:pPr>
          </w:p>
        </w:tc>
        <w:tc>
          <w:tcPr>
            <w:tcW w:w="994" w:type="dxa"/>
          </w:tcPr>
          <w:p w:rsidR="00AD7D24" w:rsidRPr="00015FA3" w:rsidRDefault="00AD7D24">
            <w:pPr>
              <w:pStyle w:val="TableParagraph"/>
              <w:rPr>
                <w:rFonts w:ascii="Segoe UI" w:hAnsi="Segoe UI" w:cs="Segoe UI"/>
              </w:rPr>
            </w:pPr>
          </w:p>
        </w:tc>
      </w:tr>
      <w:tr w:rsidR="00EA6B4F" w:rsidRPr="007860BD" w:rsidTr="00CE41F6">
        <w:trPr>
          <w:trHeight w:val="753"/>
        </w:trPr>
        <w:tc>
          <w:tcPr>
            <w:tcW w:w="9071" w:type="dxa"/>
            <w:gridSpan w:val="2"/>
            <w:shd w:val="clear" w:color="auto" w:fill="FDE9D9" w:themeFill="accent6" w:themeFillTint="33"/>
          </w:tcPr>
          <w:p w:rsidR="00EA6B4F" w:rsidRPr="00B5510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b/>
              </w:rPr>
              <w:t>Playgrounds</w:t>
            </w:r>
          </w:p>
          <w:p w:rsidR="00EA6B4F" w:rsidRPr="007860BD" w:rsidRDefault="00EA6B4F">
            <w:pPr>
              <w:pStyle w:val="TableParagraph"/>
              <w:rPr>
                <w:rFonts w:ascii="Segoe UI" w:hAnsi="Segoe UI" w:cs="Segoe UI"/>
              </w:rPr>
            </w:pPr>
          </w:p>
        </w:tc>
      </w:tr>
      <w:tr w:rsidR="00EA6B4F" w:rsidRPr="00015FA3" w:rsidTr="00EA6B4F">
        <w:trPr>
          <w:trHeight w:val="753"/>
        </w:trPr>
        <w:tc>
          <w:tcPr>
            <w:tcW w:w="8077" w:type="dxa"/>
          </w:tcPr>
          <w:p w:rsidR="00EA6B4F" w:rsidRPr="007860BD" w:rsidRDefault="00EA6B4F" w:rsidP="00EA6B4F">
            <w:pPr>
              <w:tabs>
                <w:tab w:val="left" w:pos="5145"/>
              </w:tabs>
              <w:rPr>
                <w:rFonts w:ascii="Segoe UI" w:hAnsi="Segoe UI" w:cs="Segoe UI"/>
                <w:b/>
              </w:rPr>
            </w:pPr>
            <w:r w:rsidRPr="007860BD">
              <w:rPr>
                <w:rFonts w:ascii="Segoe UI" w:hAnsi="Segoe UI" w:cs="Segoe UI"/>
                <w:b/>
              </w:rPr>
              <w:t>Measures to take</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rPr>
            </w:pPr>
            <w:r w:rsidRPr="007860BD">
              <w:rPr>
                <w:rFonts w:ascii="Segoe UI" w:hAnsi="Segoe UI" w:cs="Segoe UI"/>
              </w:rPr>
              <w:t>Can social distancing be maintained by</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Limiting the numbers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Providing timeslots for use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 seats or number of swings to maintain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time limits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an area to queue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For outdoor gyms introduce a one way system</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Ensure outdoor gym equipment are 2m apart or 1m with mitigation</w:t>
            </w:r>
          </w:p>
          <w:p w:rsidR="00EA6B4F" w:rsidRPr="007860BD" w:rsidRDefault="00EA6B4F" w:rsidP="00EA6B4F">
            <w:pPr>
              <w:tabs>
                <w:tab w:val="left" w:pos="5145"/>
              </w:tabs>
              <w:ind w:left="1080"/>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Ensure regular cleaning of high touch point areas;-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playground equipment for children, usually up to age 14, such as slides monkey bars and climbing frames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semi enclosed playhouses or huts for small children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enclosed crawl through ‘tunnels’ or tube slides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exercise bars and machine handles on outdoor gym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entry and exit points such as gates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seating areas such as benches and picnic tables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refuse areas/bins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use signs and posters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provide hand sanitiser gel</w:t>
            </w:r>
          </w:p>
          <w:p w:rsidR="00EA6B4F" w:rsidRPr="007860BD" w:rsidRDefault="00EA6B4F" w:rsidP="00EA6B4F">
            <w:pPr>
              <w:pStyle w:val="ListParagraph"/>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Advise children  not to touch their faces, and to cough or sneeze into a tissue or arm when a tissue is not available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remind children not to put their mouths on equipment or their hands in their mouths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promote and remind users and staff of the need for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when communicating safety messages you should ensure you are able to reach those with hearing or vision impairments. Consideration should also be given on how to assist those with disabilities with complying with the changes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where practicable, providing hand sanitiser (automated where possible) or hand washing facilities at the entry and exit points</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rPr>
              <w:t>Consider children with additional needs. Issues likely to be specific to this group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an understanding that many need frequent reminders about rules of behaviour in playground settings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changes to familiar environments are likely to require longer periods of adjustment</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children with physical and sensory disabilities may need assistance with moving from one place to the next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children with additional needs such as autism find it difficult to adjust to particular clothing requirements, and therefore may be less willing to use face coverings or similar if requested</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additional needs are not evident, such as hearing loss, and may therefore account for non-responsiveness to verbal instruction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queuing for apparatus or toilets can be a source of frustration, and the cause of agitation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at higher risk of being involved in bullying incidents</w:t>
            </w:r>
          </w:p>
          <w:p w:rsidR="00EA6B4F" w:rsidRPr="007860BD" w:rsidRDefault="00EA6B4F" w:rsidP="00EA6B4F">
            <w:pPr>
              <w:tabs>
                <w:tab w:val="left" w:pos="5145"/>
              </w:tabs>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Keep staff safe. Staff roles may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cleaning playground equipment/surrounding areas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managing queues of those waiting to use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stewarding equipment to ensure users comply with rules made by the owner/operator</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Face coverings should only be considered based upon the risk assessment conducted</w:t>
            </w:r>
          </w:p>
          <w:p w:rsidR="00EA6B4F" w:rsidRPr="00015FA3" w:rsidRDefault="00EA6B4F">
            <w:pPr>
              <w:pStyle w:val="TableParagraph"/>
              <w:ind w:left="110"/>
              <w:rPr>
                <w:rFonts w:ascii="Segoe UI" w:hAnsi="Segoe UI" w:cs="Segoe UI"/>
                <w:b/>
                <w:sz w:val="24"/>
              </w:rPr>
            </w:pPr>
          </w:p>
        </w:tc>
        <w:tc>
          <w:tcPr>
            <w:tcW w:w="994" w:type="dxa"/>
          </w:tcPr>
          <w:p w:rsidR="00EA6B4F" w:rsidRPr="00015FA3" w:rsidRDefault="00EA6B4F">
            <w:pPr>
              <w:pStyle w:val="TableParagraph"/>
              <w:rPr>
                <w:rFonts w:ascii="Segoe UI" w:hAnsi="Segoe UI" w:cs="Segoe UI"/>
              </w:rPr>
            </w:pPr>
          </w:p>
        </w:tc>
      </w:tr>
    </w:tbl>
    <w:p w:rsidR="00B64BC8" w:rsidRDefault="00B64BC8">
      <w:pPr>
        <w:rPr>
          <w:rFonts w:ascii="Segoe UI" w:hAnsi="Segoe UI" w:cs="Segoe UI"/>
        </w:rPr>
      </w:pPr>
    </w:p>
    <w:p w:rsidR="00B64BC8" w:rsidRPr="00B64BC8" w:rsidRDefault="00B64BC8" w:rsidP="00B64BC8">
      <w:pPr>
        <w:rPr>
          <w:rFonts w:ascii="Segoe UI" w:hAnsi="Segoe UI" w:cs="Segoe UI"/>
        </w:rPr>
      </w:pPr>
    </w:p>
    <w:p w:rsidR="00B64BC8" w:rsidRDefault="00B64BC8" w:rsidP="00B64BC8">
      <w:pPr>
        <w:rPr>
          <w:rFonts w:ascii="Segoe UI" w:hAnsi="Segoe UI" w:cs="Segoe UI"/>
        </w:rPr>
      </w:pPr>
    </w:p>
    <w:p w:rsidR="00016D7E" w:rsidRDefault="00B64BC8" w:rsidP="00B64BC8">
      <w:pPr>
        <w:tabs>
          <w:tab w:val="left" w:pos="5955"/>
        </w:tabs>
        <w:rPr>
          <w:rFonts w:ascii="Times New Roman"/>
        </w:rPr>
      </w:pPr>
      <w:r>
        <w:rPr>
          <w:rFonts w:ascii="Segoe UI" w:hAnsi="Segoe UI" w:cs="Segoe UI"/>
        </w:rPr>
        <w:tab/>
      </w:r>
    </w:p>
    <w:sectPr w:rsidR="00016D7E" w:rsidSect="00B64BC8">
      <w:headerReference w:type="default" r:id="rId51"/>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07" w:rsidRDefault="00522307">
      <w:r>
        <w:separator/>
      </w:r>
    </w:p>
  </w:endnote>
  <w:endnote w:type="continuationSeparator" w:id="0">
    <w:p w:rsidR="00522307" w:rsidRDefault="0052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48" w:rsidRDefault="00BA7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48" w:rsidRDefault="00BA73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48" w:rsidRDefault="00BA7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07" w:rsidRDefault="00522307">
      <w:r>
        <w:separator/>
      </w:r>
    </w:p>
  </w:footnote>
  <w:footnote w:type="continuationSeparator" w:id="0">
    <w:p w:rsidR="00522307" w:rsidRDefault="00522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48" w:rsidRDefault="00BA7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07" w:rsidRDefault="00522307">
    <w:pPr>
      <w:pStyle w:val="BodyText"/>
      <w:spacing w:line="14" w:lineRule="auto"/>
    </w:pPr>
  </w:p>
  <w:p w:rsidR="00522307" w:rsidRDefault="00522307">
    <w:pPr>
      <w:pStyle w:val="BodyText"/>
      <w:spacing w:line="14" w:lineRule="auto"/>
    </w:pPr>
  </w:p>
  <w:p w:rsidR="00522307" w:rsidRPr="005116C1" w:rsidRDefault="00522307" w:rsidP="00C110EB">
    <w:pPr>
      <w:jc w:val="right"/>
      <w:rPr>
        <w:sz w:val="20"/>
      </w:rPr>
    </w:pPr>
    <w:r>
      <w:rPr>
        <w:b/>
        <w:noProof/>
        <w:lang w:bidi="ar-SA"/>
      </w:rPr>
      <w:drawing>
        <wp:anchor distT="0" distB="0" distL="114300" distR="114300" simplePos="0" relativeHeight="251659264" behindDoc="1" locked="0" layoutInCell="1" allowOverlap="1" wp14:anchorId="2D7E9129" wp14:editId="6B938C69">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522307" w:rsidRPr="005116C1" w:rsidRDefault="00522307" w:rsidP="00C110EB">
    <w:pPr>
      <w:jc w:val="right"/>
      <w:rPr>
        <w:sz w:val="20"/>
      </w:rPr>
    </w:pPr>
    <w:r>
      <w:rPr>
        <w:sz w:val="20"/>
      </w:rPr>
      <w:t xml:space="preserve">Issue 3 </w:t>
    </w:r>
  </w:p>
  <w:p w:rsidR="00522307" w:rsidRPr="005116C1" w:rsidRDefault="00522307" w:rsidP="00C110EB">
    <w:pPr>
      <w:jc w:val="right"/>
      <w:rPr>
        <w:sz w:val="20"/>
      </w:rPr>
    </w:pPr>
    <w:r w:rsidRPr="005116C1">
      <w:rPr>
        <w:sz w:val="20"/>
      </w:rPr>
      <w:t xml:space="preserve">Date: </w:t>
    </w:r>
    <w:r>
      <w:rPr>
        <w:sz w:val="20"/>
      </w:rPr>
      <w:t>16.9.</w:t>
    </w:r>
    <w:r w:rsidRPr="005116C1">
      <w:rPr>
        <w:sz w:val="20"/>
      </w:rPr>
      <w:t xml:space="preserve"> 2020</w:t>
    </w:r>
  </w:p>
  <w:p w:rsidR="00522307" w:rsidRDefault="00522307">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48" w:rsidRDefault="00BA73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07" w:rsidRDefault="00522307">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F014D61C"/>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562"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7">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8">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1">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3">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4">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5">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16">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17">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18">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19">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0">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21">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22">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24">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25">
    <w:nsid w:val="4C092A34"/>
    <w:multiLevelType w:val="hybridMultilevel"/>
    <w:tmpl w:val="778EE0FE"/>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26">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27">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29">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30">
    <w:nsid w:val="61E01EF2"/>
    <w:multiLevelType w:val="hybridMultilevel"/>
    <w:tmpl w:val="DFEAAF1E"/>
    <w:lvl w:ilvl="0" w:tplc="A112D618">
      <w:numFmt w:val="bullet"/>
      <w:lvlText w:val=""/>
      <w:lvlJc w:val="left"/>
      <w:pPr>
        <w:ind w:left="830" w:hanging="361"/>
      </w:pPr>
      <w:rPr>
        <w:rFonts w:ascii="Symbol" w:eastAsia="Symbol" w:hAnsi="Symbol" w:cs="Symbol" w:hint="default"/>
        <w:w w:val="100"/>
        <w:sz w:val="24"/>
        <w:szCs w:val="24"/>
        <w:lang w:val="en-GB" w:eastAsia="en-GB" w:bidi="en-GB"/>
      </w:rPr>
    </w:lvl>
    <w:lvl w:ilvl="1" w:tplc="13E0F920">
      <w:numFmt w:val="bullet"/>
      <w:lvlText w:val="•"/>
      <w:lvlJc w:val="left"/>
      <w:pPr>
        <w:ind w:left="1562" w:hanging="361"/>
      </w:pPr>
      <w:rPr>
        <w:rFonts w:hint="default"/>
        <w:lang w:val="en-GB" w:eastAsia="en-GB" w:bidi="en-GB"/>
      </w:rPr>
    </w:lvl>
    <w:lvl w:ilvl="2" w:tplc="CF28ECFA">
      <w:numFmt w:val="bullet"/>
      <w:lvlText w:val="•"/>
      <w:lvlJc w:val="left"/>
      <w:pPr>
        <w:ind w:left="2285" w:hanging="361"/>
      </w:pPr>
      <w:rPr>
        <w:rFonts w:hint="default"/>
        <w:lang w:val="en-GB" w:eastAsia="en-GB" w:bidi="en-GB"/>
      </w:rPr>
    </w:lvl>
    <w:lvl w:ilvl="3" w:tplc="EB282502">
      <w:numFmt w:val="bullet"/>
      <w:lvlText w:val="•"/>
      <w:lvlJc w:val="left"/>
      <w:pPr>
        <w:ind w:left="3008" w:hanging="361"/>
      </w:pPr>
      <w:rPr>
        <w:rFonts w:hint="default"/>
        <w:lang w:val="en-GB" w:eastAsia="en-GB" w:bidi="en-GB"/>
      </w:rPr>
    </w:lvl>
    <w:lvl w:ilvl="4" w:tplc="4A3AE3EA">
      <w:numFmt w:val="bullet"/>
      <w:lvlText w:val="•"/>
      <w:lvlJc w:val="left"/>
      <w:pPr>
        <w:ind w:left="3730" w:hanging="361"/>
      </w:pPr>
      <w:rPr>
        <w:rFonts w:hint="default"/>
        <w:lang w:val="en-GB" w:eastAsia="en-GB" w:bidi="en-GB"/>
      </w:rPr>
    </w:lvl>
    <w:lvl w:ilvl="5" w:tplc="42C02968">
      <w:numFmt w:val="bullet"/>
      <w:lvlText w:val="•"/>
      <w:lvlJc w:val="left"/>
      <w:pPr>
        <w:ind w:left="4453" w:hanging="361"/>
      </w:pPr>
      <w:rPr>
        <w:rFonts w:hint="default"/>
        <w:lang w:val="en-GB" w:eastAsia="en-GB" w:bidi="en-GB"/>
      </w:rPr>
    </w:lvl>
    <w:lvl w:ilvl="6" w:tplc="EACADAD8">
      <w:numFmt w:val="bullet"/>
      <w:lvlText w:val="•"/>
      <w:lvlJc w:val="left"/>
      <w:pPr>
        <w:ind w:left="5176" w:hanging="361"/>
      </w:pPr>
      <w:rPr>
        <w:rFonts w:hint="default"/>
        <w:lang w:val="en-GB" w:eastAsia="en-GB" w:bidi="en-GB"/>
      </w:rPr>
    </w:lvl>
    <w:lvl w:ilvl="7" w:tplc="51741FB2">
      <w:numFmt w:val="bullet"/>
      <w:lvlText w:val="•"/>
      <w:lvlJc w:val="left"/>
      <w:pPr>
        <w:ind w:left="5898" w:hanging="361"/>
      </w:pPr>
      <w:rPr>
        <w:rFonts w:hint="default"/>
        <w:lang w:val="en-GB" w:eastAsia="en-GB" w:bidi="en-GB"/>
      </w:rPr>
    </w:lvl>
    <w:lvl w:ilvl="8" w:tplc="726C28F6">
      <w:numFmt w:val="bullet"/>
      <w:lvlText w:val="•"/>
      <w:lvlJc w:val="left"/>
      <w:pPr>
        <w:ind w:left="6621" w:hanging="361"/>
      </w:pPr>
      <w:rPr>
        <w:rFonts w:hint="default"/>
        <w:lang w:val="en-GB" w:eastAsia="en-GB" w:bidi="en-GB"/>
      </w:rPr>
    </w:lvl>
  </w:abstractNum>
  <w:abstractNum w:abstractNumId="31">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32">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33">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34">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35">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36">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37">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39">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40">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41">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42">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23"/>
  </w:num>
  <w:num w:numId="4">
    <w:abstractNumId w:val="34"/>
  </w:num>
  <w:num w:numId="5">
    <w:abstractNumId w:val="1"/>
  </w:num>
  <w:num w:numId="6">
    <w:abstractNumId w:val="0"/>
  </w:num>
  <w:num w:numId="7">
    <w:abstractNumId w:val="33"/>
  </w:num>
  <w:num w:numId="8">
    <w:abstractNumId w:val="14"/>
  </w:num>
  <w:num w:numId="9">
    <w:abstractNumId w:val="10"/>
  </w:num>
  <w:num w:numId="10">
    <w:abstractNumId w:val="16"/>
  </w:num>
  <w:num w:numId="11">
    <w:abstractNumId w:val="24"/>
  </w:num>
  <w:num w:numId="12">
    <w:abstractNumId w:val="35"/>
  </w:num>
  <w:num w:numId="13">
    <w:abstractNumId w:val="26"/>
  </w:num>
  <w:num w:numId="14">
    <w:abstractNumId w:val="7"/>
  </w:num>
  <w:num w:numId="15">
    <w:abstractNumId w:val="21"/>
  </w:num>
  <w:num w:numId="16">
    <w:abstractNumId w:val="28"/>
  </w:num>
  <w:num w:numId="17">
    <w:abstractNumId w:val="32"/>
  </w:num>
  <w:num w:numId="18">
    <w:abstractNumId w:val="6"/>
  </w:num>
  <w:num w:numId="19">
    <w:abstractNumId w:val="17"/>
  </w:num>
  <w:num w:numId="20">
    <w:abstractNumId w:val="13"/>
  </w:num>
  <w:num w:numId="21">
    <w:abstractNumId w:val="40"/>
  </w:num>
  <w:num w:numId="22">
    <w:abstractNumId w:val="18"/>
  </w:num>
  <w:num w:numId="23">
    <w:abstractNumId w:val="38"/>
  </w:num>
  <w:num w:numId="24">
    <w:abstractNumId w:val="30"/>
  </w:num>
  <w:num w:numId="25">
    <w:abstractNumId w:val="29"/>
  </w:num>
  <w:num w:numId="26">
    <w:abstractNumId w:val="36"/>
  </w:num>
  <w:num w:numId="27">
    <w:abstractNumId w:val="2"/>
  </w:num>
  <w:num w:numId="28">
    <w:abstractNumId w:val="20"/>
  </w:num>
  <w:num w:numId="29">
    <w:abstractNumId w:val="25"/>
  </w:num>
  <w:num w:numId="30">
    <w:abstractNumId w:val="3"/>
  </w:num>
  <w:num w:numId="31">
    <w:abstractNumId w:val="11"/>
  </w:num>
  <w:num w:numId="32">
    <w:abstractNumId w:val="19"/>
  </w:num>
  <w:num w:numId="33">
    <w:abstractNumId w:val="37"/>
  </w:num>
  <w:num w:numId="34">
    <w:abstractNumId w:val="8"/>
  </w:num>
  <w:num w:numId="35">
    <w:abstractNumId w:val="12"/>
  </w:num>
  <w:num w:numId="36">
    <w:abstractNumId w:val="15"/>
  </w:num>
  <w:num w:numId="37">
    <w:abstractNumId w:val="41"/>
  </w:num>
  <w:num w:numId="38">
    <w:abstractNumId w:val="39"/>
  </w:num>
  <w:num w:numId="39">
    <w:abstractNumId w:val="42"/>
  </w:num>
  <w:num w:numId="40">
    <w:abstractNumId w:val="27"/>
  </w:num>
  <w:num w:numId="41">
    <w:abstractNumId w:val="22"/>
  </w:num>
  <w:num w:numId="42">
    <w:abstractNumId w:val="9"/>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B4899"/>
    <w:rsid w:val="001A483F"/>
    <w:rsid w:val="001B1F74"/>
    <w:rsid w:val="001D5D5C"/>
    <w:rsid w:val="00226CC1"/>
    <w:rsid w:val="00241FAB"/>
    <w:rsid w:val="002F6499"/>
    <w:rsid w:val="003015E1"/>
    <w:rsid w:val="00392631"/>
    <w:rsid w:val="00396E17"/>
    <w:rsid w:val="00417F0C"/>
    <w:rsid w:val="00423586"/>
    <w:rsid w:val="00437A47"/>
    <w:rsid w:val="0044063C"/>
    <w:rsid w:val="00461606"/>
    <w:rsid w:val="0048433F"/>
    <w:rsid w:val="004C6A7F"/>
    <w:rsid w:val="004E6828"/>
    <w:rsid w:val="004E7BDA"/>
    <w:rsid w:val="00517FFA"/>
    <w:rsid w:val="00522307"/>
    <w:rsid w:val="00532D6A"/>
    <w:rsid w:val="0056752C"/>
    <w:rsid w:val="006F2C3C"/>
    <w:rsid w:val="007860BD"/>
    <w:rsid w:val="007A6EDD"/>
    <w:rsid w:val="007C6728"/>
    <w:rsid w:val="00843BF2"/>
    <w:rsid w:val="0087149B"/>
    <w:rsid w:val="00897FCF"/>
    <w:rsid w:val="008A4C54"/>
    <w:rsid w:val="008C73D1"/>
    <w:rsid w:val="00942204"/>
    <w:rsid w:val="00A268C4"/>
    <w:rsid w:val="00A27312"/>
    <w:rsid w:val="00AA7F45"/>
    <w:rsid w:val="00AD6E2D"/>
    <w:rsid w:val="00AD7D24"/>
    <w:rsid w:val="00AE0DC1"/>
    <w:rsid w:val="00AE5111"/>
    <w:rsid w:val="00B6209D"/>
    <w:rsid w:val="00B64BC8"/>
    <w:rsid w:val="00BA7348"/>
    <w:rsid w:val="00C03226"/>
    <w:rsid w:val="00C110EB"/>
    <w:rsid w:val="00CE41F6"/>
    <w:rsid w:val="00E81A88"/>
    <w:rsid w:val="00EA5DB7"/>
    <w:rsid w:val="00EA6B4F"/>
    <w:rsid w:val="00F0300F"/>
    <w:rsid w:val="00F10A36"/>
    <w:rsid w:val="00F35893"/>
    <w:rsid w:val="00F41A25"/>
    <w:rsid w:val="00F72EA4"/>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uiPriority w:val="9"/>
    <w:unhideWhenUsed/>
    <w:qFormat/>
    <w:pPr>
      <w:spacing w:before="74"/>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semiHidden/>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uiPriority w:val="9"/>
    <w:unhideWhenUsed/>
    <w:qFormat/>
    <w:pPr>
      <w:spacing w:before="74"/>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semiHidden/>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guidance-on-vulnerable-children-and-young-people" TargetMode="External"/><Relationship Id="rId18" Type="http://schemas.openxmlformats.org/officeDocument/2006/relationships/hyperlink" Target="https://www.rcog.org.uk/en/guidelines-research-services/guidelines/coronavirus-pregnancy/" TargetMode="External"/><Relationship Id="rId26" Type="http://schemas.openxmlformats.org/officeDocument/2006/relationships/hyperlink" Target="https://www.gov.uk/government/publications/coronavirus-covid-19-guidance-on-phased-return-of-sport-and-recreation" TargetMode="External"/><Relationship Id="rId39" Type="http://schemas.openxmlformats.org/officeDocument/2006/relationships/hyperlink" Target="https://www.gov.uk/government/publications/covid-19-personal-protective-equipment-use-for-non-aerosol-generating-procedures"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gov.uk/guidance/coronavirus-covid-19-information-for-the-public" TargetMode="External"/><Relationship Id="rId42" Type="http://schemas.openxmlformats.org/officeDocument/2006/relationships/hyperlink" Target="https://www.gov.uk/government/publications/covid-19-stay-at-home-guidance" TargetMode="External"/><Relationship Id="rId47" Type="http://schemas.openxmlformats.org/officeDocument/2006/relationships/hyperlink" Target="https://www.gov.uk/government/publications/wuhan-novel-coronavirus-initial-investigation-of-possible-cases" TargetMode="External"/><Relationship Id="rId50" Type="http://schemas.openxmlformats.org/officeDocument/2006/relationships/hyperlink" Target="https://www.gov.uk/government/publications/covid-19-decontamination-in-non-healthcare-settings" TargetMode="External"/><Relationship Id="rId7" Type="http://schemas.microsoft.com/office/2007/relationships/stylesWithEffects" Target="stylesWithEffects.xml"/><Relationship Id="rId12" Type="http://schemas.openxmlformats.org/officeDocument/2006/relationships/hyperlink" Target="https://www.gov.uk/government/publications/protective-measures-for-holiday-or-after-school-clubs-and-other-out-of-school-settings-for-children-during-the-coronavirus-covid-19-outbreak?utm_source=4b581021-d798-4565-8fa0-579175be88cb&amp;utm_medium=email&amp;utm_campaign=govuk-notifications&amp;utm_content=immediate" TargetMode="External"/><Relationship Id="rId17" Type="http://schemas.openxmlformats.org/officeDocument/2006/relationships/hyperlink" Target="https://www.gov.uk/government/publications/guidance-on-shielding-and-protecting-extremely-vulnerable-persons-from-covid-19" TargetMode="External"/><Relationship Id="rId25" Type="http://schemas.openxmlformats.org/officeDocument/2006/relationships/hyperlink" Target="https://www.gov.uk/guidance/working-safely-during-coronavirus-covid-19/performing-arts" TargetMode="External"/><Relationship Id="rId33" Type="http://schemas.openxmlformats.org/officeDocument/2006/relationships/hyperlink" Target="https://www.gov.uk/government/publications/covid-19-decontamination-in-non-healthcare-settings" TargetMode="External"/><Relationship Id="rId38" Type="http://schemas.openxmlformats.org/officeDocument/2006/relationships/hyperlink" Target="https://www.gov.uk/government/publications/covid-19-personal-protective-equipment-use-for-non-aerosol-generating-procedures" TargetMode="External"/><Relationship Id="rId46" Type="http://schemas.openxmlformats.org/officeDocument/2006/relationships/hyperlink" Target="mailto:healthandsafety@slough.gov.uk" TargetMode="External"/><Relationship Id="rId2" Type="http://schemas.openxmlformats.org/officeDocument/2006/relationships/customXml" Target="../customXml/item2.xml"/><Relationship Id="rId16" Type="http://schemas.openxmlformats.org/officeDocument/2006/relationships/hyperlink" Target="https://www.gov.uk/government/publications/guidance-on-shielding-and-protecting-extremely-vulnerable-persons-from-covid-19" TargetMode="External"/><Relationship Id="rId20" Type="http://schemas.openxmlformats.org/officeDocument/2006/relationships/header" Target="header2.xml"/><Relationship Id="rId29" Type="http://schemas.openxmlformats.org/officeDocument/2006/relationships/hyperlink" Target="https://www.youthsporttrust.org/coronavirus-support-schools" TargetMode="External"/><Relationship Id="rId41" Type="http://schemas.openxmlformats.org/officeDocument/2006/relationships/hyperlink" Target="https://www.gov.uk/government/publications/covid-19-stay-at-home-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gov.uk/government/publications/covid-19-decontamination-in-non-healthcare-settings" TargetMode="External"/><Relationship Id="rId37" Type="http://schemas.openxmlformats.org/officeDocument/2006/relationships/hyperlink" Target="mailto:%20ppe@slough.gov.uk%20" TargetMode="External"/><Relationship Id="rId40" Type="http://schemas.openxmlformats.org/officeDocument/2006/relationships/hyperlink" Target="https://www.nhs.uk/conditions/coronavirus-covid-19/testing-and-tracing/get-an-antigen-test-to-check-if-you-have-coronavirus" TargetMode="External"/><Relationship Id="rId45" Type="http://schemas.openxmlformats.org/officeDocument/2006/relationships/hyperlink" Target="file:///C:\Users\VSwift\AppData\Local\Microsoft\Windows\Temporary%20Internet%20Files\Content.Outlook\SA8O8FJJ\CV19notifications@slough.gov.uk"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guidance-on-shielding-and-protecting-extremely-vulnerable-persons-from-covid-19" TargetMode="External"/><Relationship Id="rId23" Type="http://schemas.openxmlformats.org/officeDocument/2006/relationships/header" Target="header3.xml"/><Relationship Id="rId28" Type="http://schemas.openxmlformats.org/officeDocument/2006/relationships/hyperlink" Target="https://www.afpe.org.uk/physical-education/wp-content/uploads/COVID-19-Interpreting-the-Government-Guidance-in-a-PESSPA-Context-FINAL.pdf." TargetMode="External"/><Relationship Id="rId36" Type="http://schemas.openxmlformats.org/officeDocument/2006/relationships/hyperlink" Target="https://www.crowncommercial.gov.uk/covid-19/covid-19-buyer-information/safer-working-supplies/" TargetMode="External"/><Relationship Id="rId49" Type="http://schemas.openxmlformats.org/officeDocument/2006/relationships/hyperlink" Target="https://www.gov.uk/government/publications/covid-19-decontamination-in-non-healthcare-settings"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gov.uk/guidance/working-safely-during-coronavirus-covid-19/providers-of-grassroots-sport-and-gym-leisure-facilities" TargetMode="External"/><Relationship Id="rId44" Type="http://schemas.openxmlformats.org/officeDocument/2006/relationships/hyperlink" Target="https://www.gov.uk/government/publications/wuhan-novel-coronavirus-initial-investigation-of-possible-cas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guidance-on-vulnerable-children-and-young-people" TargetMode="External"/><Relationship Id="rId22" Type="http://schemas.openxmlformats.org/officeDocument/2006/relationships/footer" Target="footer2.xml"/><Relationship Id="rId27" Type="http://schemas.openxmlformats.org/officeDocument/2006/relationships/hyperlink" Target="https://www.sportengland.org/how-we-can-help/coronavirus" TargetMode="External"/><Relationship Id="rId30" Type="http://schemas.openxmlformats.org/officeDocument/2006/relationships/hyperlink" Target="https://www.swimming.org/swimengland/pool-return-guidance-documents/" TargetMode="External"/><Relationship Id="rId35" Type="http://schemas.openxmlformats.org/officeDocument/2006/relationships/hyperlink" Target="https://www.gov.uk/guidance/coronavirus-covid-19-information-for-the-public" TargetMode="External"/><Relationship Id="rId43" Type="http://schemas.openxmlformats.org/officeDocument/2006/relationships/hyperlink" Target="https://www.nhs.uk/conditions/coronavirus-covid-19/testing-and-tracing/get-an-antigen-test-to-check-if-you-have-coronavirus" TargetMode="External"/><Relationship Id="rId48" Type="http://schemas.openxmlformats.org/officeDocument/2006/relationships/hyperlink" Target="file:///C:\Users\VSwift\AppData\Local\Microsoft\Windows\Temporary%20Internet%20Files\Content.Outlook\SA8O8FJJ\CV19notifications@slough.gov.uk" TargetMode="External"/><Relationship Id="rId8" Type="http://schemas.openxmlformats.org/officeDocument/2006/relationships/settings" Target="settings.xml"/><Relationship Id="rId51"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627B7-0266-45CA-9FEE-F8EE4F08C395}">
  <ds:schemaRefs>
    <ds:schemaRef ds:uri="d288c749-b59c-4410-9ceb-572c527e35ca"/>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05A18CAD-94DE-4A2E-A1D0-0BA4BC40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4753</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31788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10</cp:revision>
  <cp:lastPrinted>2020-07-02T11:12:00Z</cp:lastPrinted>
  <dcterms:created xsi:type="dcterms:W3CDTF">2020-09-16T07:35:00Z</dcterms:created>
  <dcterms:modified xsi:type="dcterms:W3CDTF">2020-09-22T07:51:00Z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