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46D" w:rsidRPr="0084046D" w:rsidRDefault="0084046D" w:rsidP="0084046D">
      <w:pPr>
        <w:rPr>
          <w:rFonts w:ascii="Arial" w:hAnsi="Arial" w:cs="Arial"/>
          <w:b/>
          <w:sz w:val="28"/>
          <w:szCs w:val="28"/>
        </w:rPr>
      </w:pPr>
      <w:r w:rsidRPr="0084046D">
        <w:rPr>
          <w:rFonts w:ascii="Arial" w:hAnsi="Arial" w:cs="Arial"/>
          <w:b/>
          <w:sz w:val="28"/>
          <w:szCs w:val="28"/>
        </w:rPr>
        <w:t xml:space="preserve">Children and Families, Early Years Division </w:t>
      </w:r>
    </w:p>
    <w:p w:rsidR="000E19FB" w:rsidRDefault="0084046D" w:rsidP="0084046D">
      <w:pPr>
        <w:rPr>
          <w:rFonts w:ascii="Arial" w:hAnsi="Arial" w:cs="Arial"/>
        </w:rPr>
      </w:pPr>
      <w:r w:rsidRPr="0084046D">
        <w:rPr>
          <w:rFonts w:ascii="Arial" w:hAnsi="Arial" w:cs="Arial"/>
          <w:b/>
          <w:sz w:val="28"/>
          <w:szCs w:val="28"/>
        </w:rPr>
        <w:t xml:space="preserve">Weekly News Bulletin: </w:t>
      </w:r>
      <w:r>
        <w:rPr>
          <w:rFonts w:ascii="Arial" w:hAnsi="Arial" w:cs="Arial"/>
          <w:b/>
          <w:sz w:val="28"/>
          <w:szCs w:val="28"/>
        </w:rPr>
        <w:t>6</w:t>
      </w:r>
      <w:r w:rsidRPr="0084046D">
        <w:rPr>
          <w:rFonts w:ascii="Arial" w:hAnsi="Arial" w:cs="Arial"/>
          <w:b/>
          <w:sz w:val="28"/>
          <w:szCs w:val="28"/>
          <w:vertAlign w:val="superscript"/>
        </w:rPr>
        <w:t>th</w:t>
      </w:r>
      <w:r>
        <w:rPr>
          <w:rFonts w:ascii="Arial" w:hAnsi="Arial" w:cs="Arial"/>
          <w:b/>
          <w:sz w:val="28"/>
          <w:szCs w:val="28"/>
        </w:rPr>
        <w:t xml:space="preserve"> January 2021</w:t>
      </w:r>
    </w:p>
    <w:p w:rsidR="000E19FB" w:rsidRDefault="009B591B" w:rsidP="00543EED">
      <w:pPr>
        <w:rPr>
          <w:rFonts w:ascii="Arial" w:hAnsi="Arial" w:cs="Arial"/>
        </w:rPr>
      </w:pPr>
      <w:r w:rsidRPr="00FB2D33">
        <w:rPr>
          <w:rFonts w:ascii="Arial" w:hAnsi="Arial" w:cs="Arial"/>
          <w:b/>
          <w:noProof/>
          <w:sz w:val="22"/>
          <w:szCs w:val="22"/>
          <w:lang w:eastAsia="en-GB"/>
        </w:rPr>
        <mc:AlternateContent>
          <mc:Choice Requires="wps">
            <w:drawing>
              <wp:anchor distT="0" distB="0" distL="114300" distR="114300" simplePos="0" relativeHeight="251843584" behindDoc="0" locked="0" layoutInCell="1" allowOverlap="1" wp14:anchorId="05972428" wp14:editId="1252BC58">
                <wp:simplePos x="0" y="0"/>
                <wp:positionH relativeFrom="column">
                  <wp:posOffset>-247650</wp:posOffset>
                </wp:positionH>
                <wp:positionV relativeFrom="paragraph">
                  <wp:posOffset>83820</wp:posOffset>
                </wp:positionV>
                <wp:extent cx="6548755" cy="2413000"/>
                <wp:effectExtent l="0" t="0" r="23495" b="254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2413000"/>
                        </a:xfrm>
                        <a:prstGeom prst="rect">
                          <a:avLst/>
                        </a:prstGeom>
                        <a:solidFill>
                          <a:sysClr val="window" lastClr="FFFFFF"/>
                        </a:solidFill>
                        <a:ln w="9525">
                          <a:solidFill>
                            <a:sysClr val="windowText" lastClr="000000"/>
                          </a:solidFill>
                          <a:miter lim="800000"/>
                          <a:headEnd/>
                          <a:tailEnd/>
                        </a:ln>
                      </wps:spPr>
                      <wps:txbx>
                        <w:txbxContent>
                          <w:p w:rsidR="00CC4E8D" w:rsidRDefault="00193667" w:rsidP="002C7F90">
                            <w:pPr>
                              <w:rPr>
                                <w:rFonts w:ascii="Arial" w:hAnsi="Arial" w:cs="Arial"/>
                                <w:b/>
                                <w:color w:val="FF0000"/>
                                <w:sz w:val="28"/>
                                <w:szCs w:val="28"/>
                              </w:rPr>
                            </w:pPr>
                            <w:r>
                              <w:rPr>
                                <w:rFonts w:ascii="Arial" w:hAnsi="Arial" w:cs="Arial"/>
                                <w:b/>
                                <w:color w:val="FF0000"/>
                                <w:sz w:val="28"/>
                                <w:szCs w:val="28"/>
                              </w:rPr>
                              <w:t>Public Health Message</w:t>
                            </w:r>
                            <w:r w:rsidR="00CC4E8D" w:rsidRPr="002C7F90">
                              <w:rPr>
                                <w:rFonts w:ascii="Arial" w:hAnsi="Arial" w:cs="Arial"/>
                                <w:b/>
                                <w:color w:val="FF0000"/>
                                <w:sz w:val="28"/>
                                <w:szCs w:val="28"/>
                              </w:rPr>
                              <w:t xml:space="preserve"> </w:t>
                            </w:r>
                          </w:p>
                          <w:p w:rsidR="00CC4E8D" w:rsidRDefault="00CC4E8D" w:rsidP="002C7F90">
                            <w:pPr>
                              <w:rPr>
                                <w:rFonts w:ascii="Arial" w:hAnsi="Arial" w:cs="Arial"/>
                                <w:sz w:val="22"/>
                                <w:szCs w:val="22"/>
                              </w:rPr>
                            </w:pPr>
                            <w:r w:rsidRPr="002C7F90">
                              <w:rPr>
                                <w:rFonts w:ascii="Arial" w:hAnsi="Arial" w:cs="Arial"/>
                                <w:sz w:val="22"/>
                                <w:szCs w:val="22"/>
                              </w:rPr>
                              <w:t xml:space="preserve">Please see this video from </w:t>
                            </w:r>
                            <w:r w:rsidRPr="002C7F90">
                              <w:rPr>
                                <w:rFonts w:ascii="Arial" w:hAnsi="Arial" w:cs="Arial"/>
                                <w:b/>
                                <w:bCs/>
                                <w:sz w:val="22"/>
                                <w:szCs w:val="22"/>
                              </w:rPr>
                              <w:t>Dr John Seymour</w:t>
                            </w:r>
                            <w:r w:rsidRPr="002C7F90">
                              <w:rPr>
                                <w:rFonts w:ascii="Arial" w:hAnsi="Arial" w:cs="Arial"/>
                                <w:sz w:val="22"/>
                                <w:szCs w:val="22"/>
                              </w:rPr>
                              <w:t xml:space="preserve"> Consultant and Deputy Medical Director at Frimley Health NHS Foundation Trust and</w:t>
                            </w:r>
                            <w:r w:rsidRPr="002C7F90">
                              <w:rPr>
                                <w:rFonts w:ascii="Arial" w:hAnsi="Arial" w:cs="Arial"/>
                                <w:b/>
                                <w:bCs/>
                                <w:sz w:val="22"/>
                                <w:szCs w:val="22"/>
                              </w:rPr>
                              <w:t xml:space="preserve"> Dr </w:t>
                            </w:r>
                            <w:proofErr w:type="spellStart"/>
                            <w:r w:rsidRPr="002C7F90">
                              <w:rPr>
                                <w:rFonts w:ascii="Arial" w:hAnsi="Arial" w:cs="Arial"/>
                                <w:b/>
                                <w:bCs/>
                                <w:sz w:val="22"/>
                                <w:szCs w:val="22"/>
                              </w:rPr>
                              <w:t>Lalitha</w:t>
                            </w:r>
                            <w:proofErr w:type="spellEnd"/>
                            <w:r w:rsidRPr="002C7F90">
                              <w:rPr>
                                <w:rFonts w:ascii="Arial" w:hAnsi="Arial" w:cs="Arial"/>
                                <w:b/>
                                <w:bCs/>
                                <w:sz w:val="22"/>
                                <w:szCs w:val="22"/>
                              </w:rPr>
                              <w:t xml:space="preserve"> </w:t>
                            </w:r>
                            <w:proofErr w:type="spellStart"/>
                            <w:r w:rsidRPr="002C7F90">
                              <w:rPr>
                                <w:rFonts w:ascii="Arial" w:hAnsi="Arial" w:cs="Arial"/>
                                <w:b/>
                                <w:bCs/>
                                <w:sz w:val="22"/>
                                <w:szCs w:val="22"/>
                              </w:rPr>
                              <w:t>Iyer</w:t>
                            </w:r>
                            <w:proofErr w:type="spellEnd"/>
                            <w:r w:rsidRPr="002C7F90">
                              <w:rPr>
                                <w:rFonts w:ascii="Arial" w:hAnsi="Arial" w:cs="Arial"/>
                                <w:b/>
                                <w:bCs/>
                                <w:sz w:val="22"/>
                                <w:szCs w:val="22"/>
                              </w:rPr>
                              <w:t xml:space="preserve"> </w:t>
                            </w:r>
                            <w:r w:rsidRPr="002C7F90">
                              <w:rPr>
                                <w:rFonts w:ascii="Arial" w:hAnsi="Arial" w:cs="Arial"/>
                                <w:sz w:val="22"/>
                                <w:szCs w:val="22"/>
                              </w:rPr>
                              <w:t>Executive Medical Director Frimley Collaborative sharin</w:t>
                            </w:r>
                            <w:r>
                              <w:rPr>
                                <w:rFonts w:ascii="Arial" w:hAnsi="Arial" w:cs="Arial"/>
                                <w:sz w:val="22"/>
                                <w:szCs w:val="22"/>
                              </w:rPr>
                              <w:t>g Important Covid-19 messages</w:t>
                            </w:r>
                          </w:p>
                          <w:p w:rsidR="00CC4E8D" w:rsidRDefault="00CC4E8D" w:rsidP="002C7F90">
                            <w:pPr>
                              <w:rPr>
                                <w:rFonts w:ascii="Arial" w:hAnsi="Arial" w:cs="Arial"/>
                                <w:sz w:val="22"/>
                                <w:szCs w:val="22"/>
                              </w:rPr>
                            </w:pPr>
                          </w:p>
                          <w:p w:rsidR="00CC4E8D" w:rsidRPr="002C7F90" w:rsidRDefault="00CC4E8D" w:rsidP="002C7F90">
                            <w:pPr>
                              <w:rPr>
                                <w:rFonts w:ascii="Arial" w:hAnsi="Arial" w:cs="Arial"/>
                                <w:sz w:val="22"/>
                                <w:szCs w:val="22"/>
                              </w:rPr>
                            </w:pPr>
                            <w:hyperlink r:id="rId9" w:history="1">
                              <w:r w:rsidRPr="002C7F90">
                                <w:rPr>
                                  <w:rStyle w:val="Hyperlink"/>
                                  <w:rFonts w:ascii="Arial" w:hAnsi="Arial" w:cs="Arial"/>
                                  <w:b/>
                                  <w:bCs/>
                                  <w:color w:val="1F497D" w:themeColor="text2"/>
                                  <w:sz w:val="22"/>
                                  <w:szCs w:val="22"/>
                                </w:rPr>
                                <w:t>https://bit.ly/37J4vJt</w:t>
                              </w:r>
                            </w:hyperlink>
                            <w:r w:rsidRPr="002C7F90">
                              <w:rPr>
                                <w:rFonts w:ascii="Arial" w:hAnsi="Arial" w:cs="Arial"/>
                                <w:b/>
                                <w:bCs/>
                                <w:color w:val="1F497D" w:themeColor="text2"/>
                                <w:sz w:val="22"/>
                                <w:szCs w:val="22"/>
                              </w:rPr>
                              <w:t xml:space="preserve">  </w:t>
                            </w:r>
                          </w:p>
                          <w:p w:rsidR="00CC4E8D" w:rsidRPr="002C7F90" w:rsidRDefault="00CC4E8D" w:rsidP="002C7F90">
                            <w:pPr>
                              <w:rPr>
                                <w:rFonts w:ascii="Arial" w:hAnsi="Arial" w:cs="Arial"/>
                                <w:sz w:val="22"/>
                                <w:szCs w:val="22"/>
                              </w:rPr>
                            </w:pPr>
                          </w:p>
                          <w:p w:rsidR="00CC4E8D" w:rsidRDefault="00CC4E8D" w:rsidP="002C7F90">
                            <w:pPr>
                              <w:rPr>
                                <w:rFonts w:ascii="Arial" w:hAnsi="Arial" w:cs="Arial"/>
                                <w:sz w:val="22"/>
                                <w:szCs w:val="22"/>
                              </w:rPr>
                            </w:pPr>
                            <w:r w:rsidRPr="002C7F90">
                              <w:rPr>
                                <w:rFonts w:ascii="Arial" w:hAnsi="Arial" w:cs="Arial"/>
                                <w:sz w:val="22"/>
                                <w:szCs w:val="22"/>
                              </w:rPr>
                              <w:t>Please share with your staff, families, friends, colleagues and any contacts.</w:t>
                            </w:r>
                            <w:r>
                              <w:rPr>
                                <w:rFonts w:ascii="Arial" w:hAnsi="Arial" w:cs="Arial"/>
                                <w:sz w:val="22"/>
                                <w:szCs w:val="22"/>
                              </w:rPr>
                              <w:t xml:space="preserve"> </w:t>
                            </w:r>
                            <w:r w:rsidRPr="002C7F90">
                              <w:rPr>
                                <w:rFonts w:ascii="Arial" w:hAnsi="Arial" w:cs="Arial"/>
                                <w:sz w:val="22"/>
                                <w:szCs w:val="22"/>
                              </w:rPr>
                              <w:t>Please also upload on social</w:t>
                            </w:r>
                            <w:r>
                              <w:rPr>
                                <w:rFonts w:ascii="Arial" w:hAnsi="Arial" w:cs="Arial"/>
                                <w:sz w:val="22"/>
                                <w:szCs w:val="22"/>
                              </w:rPr>
                              <w:t xml:space="preserve"> media platforms as appropriate.</w:t>
                            </w:r>
                          </w:p>
                          <w:p w:rsidR="00CC4E8D" w:rsidRPr="002C7F90" w:rsidRDefault="00CC4E8D" w:rsidP="002C7F90">
                            <w:pPr>
                              <w:rPr>
                                <w:rFonts w:ascii="Arial" w:hAnsi="Arial" w:cs="Arial"/>
                                <w:sz w:val="22"/>
                                <w:szCs w:val="22"/>
                              </w:rPr>
                            </w:pPr>
                          </w:p>
                          <w:p w:rsidR="00CC4E8D" w:rsidRPr="002C7F90" w:rsidRDefault="00CC4E8D" w:rsidP="002C7F90">
                            <w:pPr>
                              <w:rPr>
                                <w:rFonts w:ascii="Arial" w:hAnsi="Arial" w:cs="Arial"/>
                                <w:sz w:val="22"/>
                                <w:szCs w:val="22"/>
                              </w:rPr>
                            </w:pPr>
                            <w:r>
                              <w:rPr>
                                <w:noProof/>
                                <w:color w:val="1F497D"/>
                                <w:lang w:eastAsia="en-GB"/>
                              </w:rPr>
                              <w:drawing>
                                <wp:inline distT="0" distB="0" distL="0" distR="0" wp14:anchorId="37CCEC15" wp14:editId="4B89C116">
                                  <wp:extent cx="1308100" cy="595630"/>
                                  <wp:effectExtent l="0" t="0" r="6350" b="0"/>
                                  <wp:docPr id="2" name="Picture 2" descr="cid:image002.png@01D6341E.2C7F1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341E.2C7F1E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08100" cy="595630"/>
                                          </a:xfrm>
                                          <a:prstGeom prst="rect">
                                            <a:avLst/>
                                          </a:prstGeom>
                                          <a:noFill/>
                                          <a:ln>
                                            <a:noFill/>
                                          </a:ln>
                                        </pic:spPr>
                                      </pic:pic>
                                    </a:graphicData>
                                  </a:graphic>
                                </wp:inline>
                              </w:drawing>
                            </w:r>
                          </w:p>
                          <w:p w:rsidR="00CC4E8D" w:rsidRPr="00566693" w:rsidRDefault="00CC4E8D" w:rsidP="009E299F">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6.6pt;width:515.65pt;height:190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" fillcolor="window" strokecolor="windowText">
                <v:textbox>
                  <w:txbxContent>
                    <w:p w:rsidR="00CC4E8D" w:rsidRDefault="00193667" w:rsidP="002C7F90">
                      <w:pPr>
                        <w:rPr>
                          <w:rFonts w:ascii="Arial" w:hAnsi="Arial" w:cs="Arial"/>
                          <w:b/>
                          <w:color w:val="FF0000"/>
                          <w:sz w:val="28"/>
                          <w:szCs w:val="28"/>
                        </w:rPr>
                      </w:pPr>
                      <w:r>
                        <w:rPr>
                          <w:rFonts w:ascii="Arial" w:hAnsi="Arial" w:cs="Arial"/>
                          <w:b/>
                          <w:color w:val="FF0000"/>
                          <w:sz w:val="28"/>
                          <w:szCs w:val="28"/>
                        </w:rPr>
                        <w:t>Public Health Message</w:t>
                      </w:r>
                      <w:r w:rsidR="00CC4E8D" w:rsidRPr="002C7F90">
                        <w:rPr>
                          <w:rFonts w:ascii="Arial" w:hAnsi="Arial" w:cs="Arial"/>
                          <w:b/>
                          <w:color w:val="FF0000"/>
                          <w:sz w:val="28"/>
                          <w:szCs w:val="28"/>
                        </w:rPr>
                        <w:t xml:space="preserve"> </w:t>
                      </w:r>
                    </w:p>
                    <w:p w:rsidR="00CC4E8D" w:rsidRDefault="00CC4E8D" w:rsidP="002C7F90">
                      <w:pPr>
                        <w:rPr>
                          <w:rFonts w:ascii="Arial" w:hAnsi="Arial" w:cs="Arial"/>
                          <w:sz w:val="22"/>
                          <w:szCs w:val="22"/>
                        </w:rPr>
                      </w:pPr>
                      <w:r w:rsidRPr="002C7F90">
                        <w:rPr>
                          <w:rFonts w:ascii="Arial" w:hAnsi="Arial" w:cs="Arial"/>
                          <w:sz w:val="22"/>
                          <w:szCs w:val="22"/>
                        </w:rPr>
                        <w:t xml:space="preserve">Please see this video from </w:t>
                      </w:r>
                      <w:r w:rsidRPr="002C7F90">
                        <w:rPr>
                          <w:rFonts w:ascii="Arial" w:hAnsi="Arial" w:cs="Arial"/>
                          <w:b/>
                          <w:bCs/>
                          <w:sz w:val="22"/>
                          <w:szCs w:val="22"/>
                        </w:rPr>
                        <w:t>Dr John Seymour</w:t>
                      </w:r>
                      <w:r w:rsidRPr="002C7F90">
                        <w:rPr>
                          <w:rFonts w:ascii="Arial" w:hAnsi="Arial" w:cs="Arial"/>
                          <w:sz w:val="22"/>
                          <w:szCs w:val="22"/>
                        </w:rPr>
                        <w:t xml:space="preserve"> Consultant and Deputy Medical Director at Frimley Health NHS Foundation Trust and</w:t>
                      </w:r>
                      <w:r w:rsidRPr="002C7F90">
                        <w:rPr>
                          <w:rFonts w:ascii="Arial" w:hAnsi="Arial" w:cs="Arial"/>
                          <w:b/>
                          <w:bCs/>
                          <w:sz w:val="22"/>
                          <w:szCs w:val="22"/>
                        </w:rPr>
                        <w:t xml:space="preserve"> Dr </w:t>
                      </w:r>
                      <w:proofErr w:type="spellStart"/>
                      <w:r w:rsidRPr="002C7F90">
                        <w:rPr>
                          <w:rFonts w:ascii="Arial" w:hAnsi="Arial" w:cs="Arial"/>
                          <w:b/>
                          <w:bCs/>
                          <w:sz w:val="22"/>
                          <w:szCs w:val="22"/>
                        </w:rPr>
                        <w:t>Lalitha</w:t>
                      </w:r>
                      <w:proofErr w:type="spellEnd"/>
                      <w:r w:rsidRPr="002C7F90">
                        <w:rPr>
                          <w:rFonts w:ascii="Arial" w:hAnsi="Arial" w:cs="Arial"/>
                          <w:b/>
                          <w:bCs/>
                          <w:sz w:val="22"/>
                          <w:szCs w:val="22"/>
                        </w:rPr>
                        <w:t xml:space="preserve"> </w:t>
                      </w:r>
                      <w:proofErr w:type="spellStart"/>
                      <w:r w:rsidRPr="002C7F90">
                        <w:rPr>
                          <w:rFonts w:ascii="Arial" w:hAnsi="Arial" w:cs="Arial"/>
                          <w:b/>
                          <w:bCs/>
                          <w:sz w:val="22"/>
                          <w:szCs w:val="22"/>
                        </w:rPr>
                        <w:t>Iyer</w:t>
                      </w:r>
                      <w:proofErr w:type="spellEnd"/>
                      <w:r w:rsidRPr="002C7F90">
                        <w:rPr>
                          <w:rFonts w:ascii="Arial" w:hAnsi="Arial" w:cs="Arial"/>
                          <w:b/>
                          <w:bCs/>
                          <w:sz w:val="22"/>
                          <w:szCs w:val="22"/>
                        </w:rPr>
                        <w:t xml:space="preserve"> </w:t>
                      </w:r>
                      <w:r w:rsidRPr="002C7F90">
                        <w:rPr>
                          <w:rFonts w:ascii="Arial" w:hAnsi="Arial" w:cs="Arial"/>
                          <w:sz w:val="22"/>
                          <w:szCs w:val="22"/>
                        </w:rPr>
                        <w:t>Executive Medical Director Frimley Collaborative sharin</w:t>
                      </w:r>
                      <w:r>
                        <w:rPr>
                          <w:rFonts w:ascii="Arial" w:hAnsi="Arial" w:cs="Arial"/>
                          <w:sz w:val="22"/>
                          <w:szCs w:val="22"/>
                        </w:rPr>
                        <w:t>g Important Covid-19 messages</w:t>
                      </w:r>
                    </w:p>
                    <w:p w:rsidR="00CC4E8D" w:rsidRDefault="00CC4E8D" w:rsidP="002C7F90">
                      <w:pPr>
                        <w:rPr>
                          <w:rFonts w:ascii="Arial" w:hAnsi="Arial" w:cs="Arial"/>
                          <w:sz w:val="22"/>
                          <w:szCs w:val="22"/>
                        </w:rPr>
                      </w:pPr>
                    </w:p>
                    <w:p w:rsidR="00CC4E8D" w:rsidRPr="002C7F90" w:rsidRDefault="00CC4E8D" w:rsidP="002C7F90">
                      <w:pPr>
                        <w:rPr>
                          <w:rFonts w:ascii="Arial" w:hAnsi="Arial" w:cs="Arial"/>
                          <w:sz w:val="22"/>
                          <w:szCs w:val="22"/>
                        </w:rPr>
                      </w:pPr>
                      <w:hyperlink r:id="rId12" w:history="1">
                        <w:r w:rsidRPr="002C7F90">
                          <w:rPr>
                            <w:rStyle w:val="Hyperlink"/>
                            <w:rFonts w:ascii="Arial" w:hAnsi="Arial" w:cs="Arial"/>
                            <w:b/>
                            <w:bCs/>
                            <w:color w:val="1F497D" w:themeColor="text2"/>
                            <w:sz w:val="22"/>
                            <w:szCs w:val="22"/>
                          </w:rPr>
                          <w:t>https://bit.ly/37J4vJt</w:t>
                        </w:r>
                      </w:hyperlink>
                      <w:r w:rsidRPr="002C7F90">
                        <w:rPr>
                          <w:rFonts w:ascii="Arial" w:hAnsi="Arial" w:cs="Arial"/>
                          <w:b/>
                          <w:bCs/>
                          <w:color w:val="1F497D" w:themeColor="text2"/>
                          <w:sz w:val="22"/>
                          <w:szCs w:val="22"/>
                        </w:rPr>
                        <w:t xml:space="preserve">  </w:t>
                      </w:r>
                    </w:p>
                    <w:p w:rsidR="00CC4E8D" w:rsidRPr="002C7F90" w:rsidRDefault="00CC4E8D" w:rsidP="002C7F90">
                      <w:pPr>
                        <w:rPr>
                          <w:rFonts w:ascii="Arial" w:hAnsi="Arial" w:cs="Arial"/>
                          <w:sz w:val="22"/>
                          <w:szCs w:val="22"/>
                        </w:rPr>
                      </w:pPr>
                    </w:p>
                    <w:p w:rsidR="00CC4E8D" w:rsidRDefault="00CC4E8D" w:rsidP="002C7F90">
                      <w:pPr>
                        <w:rPr>
                          <w:rFonts w:ascii="Arial" w:hAnsi="Arial" w:cs="Arial"/>
                          <w:sz w:val="22"/>
                          <w:szCs w:val="22"/>
                        </w:rPr>
                      </w:pPr>
                      <w:r w:rsidRPr="002C7F90">
                        <w:rPr>
                          <w:rFonts w:ascii="Arial" w:hAnsi="Arial" w:cs="Arial"/>
                          <w:sz w:val="22"/>
                          <w:szCs w:val="22"/>
                        </w:rPr>
                        <w:t>Please share with your staff, families, friends, colleagues and any contacts.</w:t>
                      </w:r>
                      <w:r>
                        <w:rPr>
                          <w:rFonts w:ascii="Arial" w:hAnsi="Arial" w:cs="Arial"/>
                          <w:sz w:val="22"/>
                          <w:szCs w:val="22"/>
                        </w:rPr>
                        <w:t xml:space="preserve"> </w:t>
                      </w:r>
                      <w:r w:rsidRPr="002C7F90">
                        <w:rPr>
                          <w:rFonts w:ascii="Arial" w:hAnsi="Arial" w:cs="Arial"/>
                          <w:sz w:val="22"/>
                          <w:szCs w:val="22"/>
                        </w:rPr>
                        <w:t>Please also upload on social</w:t>
                      </w:r>
                      <w:r>
                        <w:rPr>
                          <w:rFonts w:ascii="Arial" w:hAnsi="Arial" w:cs="Arial"/>
                          <w:sz w:val="22"/>
                          <w:szCs w:val="22"/>
                        </w:rPr>
                        <w:t xml:space="preserve"> media platforms as appropriate.</w:t>
                      </w:r>
                    </w:p>
                    <w:p w:rsidR="00CC4E8D" w:rsidRPr="002C7F90" w:rsidRDefault="00CC4E8D" w:rsidP="002C7F90">
                      <w:pPr>
                        <w:rPr>
                          <w:rFonts w:ascii="Arial" w:hAnsi="Arial" w:cs="Arial"/>
                          <w:sz w:val="22"/>
                          <w:szCs w:val="22"/>
                        </w:rPr>
                      </w:pPr>
                    </w:p>
                    <w:p w:rsidR="00CC4E8D" w:rsidRPr="002C7F90" w:rsidRDefault="00CC4E8D" w:rsidP="002C7F90">
                      <w:pPr>
                        <w:rPr>
                          <w:rFonts w:ascii="Arial" w:hAnsi="Arial" w:cs="Arial"/>
                          <w:sz w:val="22"/>
                          <w:szCs w:val="22"/>
                        </w:rPr>
                      </w:pPr>
                      <w:r>
                        <w:rPr>
                          <w:noProof/>
                          <w:color w:val="1F497D"/>
                          <w:lang w:eastAsia="en-GB"/>
                        </w:rPr>
                        <w:drawing>
                          <wp:inline distT="0" distB="0" distL="0" distR="0" wp14:anchorId="37CCEC15" wp14:editId="4B89C116">
                            <wp:extent cx="1308100" cy="595630"/>
                            <wp:effectExtent l="0" t="0" r="6350" b="0"/>
                            <wp:docPr id="2" name="Picture 2" descr="cid:image002.png@01D6341E.2C7F1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341E.2C7F1E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08100" cy="595630"/>
                                    </a:xfrm>
                                    <a:prstGeom prst="rect">
                                      <a:avLst/>
                                    </a:prstGeom>
                                    <a:noFill/>
                                    <a:ln>
                                      <a:noFill/>
                                    </a:ln>
                                  </pic:spPr>
                                </pic:pic>
                              </a:graphicData>
                            </a:graphic>
                          </wp:inline>
                        </w:drawing>
                      </w:r>
                    </w:p>
                    <w:p w:rsidR="00CC4E8D" w:rsidRPr="00566693" w:rsidRDefault="00CC4E8D" w:rsidP="009E299F">
                      <w:pPr>
                        <w:shd w:val="clear" w:color="auto" w:fill="FFFFFF" w:themeFill="background1"/>
                        <w:rPr>
                          <w:rFonts w:ascii="Arial" w:hAnsi="Arial" w:cs="Arial"/>
                          <w:sz w:val="22"/>
                          <w:szCs w:val="22"/>
                        </w:rPr>
                      </w:pPr>
                    </w:p>
                  </w:txbxContent>
                </v:textbox>
              </v:shape>
            </w:pict>
          </mc:Fallback>
        </mc:AlternateContent>
      </w:r>
    </w:p>
    <w:p w:rsidR="000E19FB" w:rsidRDefault="000E19FB" w:rsidP="00543EED">
      <w:pPr>
        <w:rPr>
          <w:rFonts w:ascii="Arial" w:hAnsi="Arial" w:cs="Arial"/>
        </w:rPr>
      </w:pPr>
    </w:p>
    <w:p w:rsidR="00815485" w:rsidRDefault="00815485">
      <w:pPr>
        <w:pStyle w:val="Header"/>
        <w:tabs>
          <w:tab w:val="clear" w:pos="4153"/>
          <w:tab w:val="clear" w:pos="8306"/>
        </w:tabs>
        <w:rPr>
          <w:rFonts w:ascii="Arial" w:hAnsi="Arial" w:cs="Arial"/>
          <w:sz w:val="28"/>
          <w:szCs w:val="28"/>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9B591B" w:rsidP="00A532FC">
      <w:r w:rsidRPr="00FB2D33">
        <w:rPr>
          <w:rFonts w:ascii="Arial" w:hAnsi="Arial" w:cs="Arial"/>
          <w:b/>
          <w:noProof/>
          <w:sz w:val="22"/>
          <w:szCs w:val="22"/>
          <w:lang w:eastAsia="en-GB"/>
        </w:rPr>
        <mc:AlternateContent>
          <mc:Choice Requires="wps">
            <w:drawing>
              <wp:anchor distT="0" distB="0" distL="114300" distR="114300" simplePos="0" relativeHeight="251919360" behindDoc="0" locked="0" layoutInCell="1" allowOverlap="1" wp14:anchorId="5C0B6E36" wp14:editId="3D8FE330">
                <wp:simplePos x="0" y="0"/>
                <wp:positionH relativeFrom="column">
                  <wp:posOffset>-248285</wp:posOffset>
                </wp:positionH>
                <wp:positionV relativeFrom="paragraph">
                  <wp:posOffset>47625</wp:posOffset>
                </wp:positionV>
                <wp:extent cx="6548755" cy="2029460"/>
                <wp:effectExtent l="0" t="0" r="2349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2029460"/>
                        </a:xfrm>
                        <a:prstGeom prst="rect">
                          <a:avLst/>
                        </a:prstGeom>
                        <a:solidFill>
                          <a:sysClr val="window" lastClr="FFFFFF"/>
                        </a:solidFill>
                        <a:ln w="9525">
                          <a:solidFill>
                            <a:sysClr val="windowText" lastClr="000000"/>
                          </a:solidFill>
                          <a:miter lim="800000"/>
                          <a:headEnd/>
                          <a:tailEnd/>
                        </a:ln>
                      </wps:spPr>
                      <wps:txbx>
                        <w:txbxContent>
                          <w:p w:rsidR="00CC4E8D" w:rsidRPr="002C7F90" w:rsidRDefault="00CC4E8D" w:rsidP="002C7F90">
                            <w:pPr>
                              <w:rPr>
                                <w:rFonts w:ascii="Arial" w:hAnsi="Arial" w:cs="Arial"/>
                                <w:b/>
                                <w:color w:val="00B050"/>
                                <w:sz w:val="28"/>
                                <w:szCs w:val="28"/>
                              </w:rPr>
                            </w:pPr>
                            <w:r w:rsidRPr="002C7F90">
                              <w:rPr>
                                <w:rFonts w:ascii="Arial" w:hAnsi="Arial" w:cs="Arial"/>
                                <w:b/>
                                <w:color w:val="00B050"/>
                                <w:sz w:val="28"/>
                                <w:szCs w:val="28"/>
                              </w:rPr>
                              <w:t xml:space="preserve">Critical workers and vulnerable children who can access schools or educational settings </w:t>
                            </w:r>
                          </w:p>
                          <w:p w:rsidR="00CC4E8D" w:rsidRPr="002C7F90" w:rsidRDefault="00CC4E8D" w:rsidP="002C7F90">
                            <w:pPr>
                              <w:rPr>
                                <w:rFonts w:ascii="Arial" w:hAnsi="Arial" w:cs="Arial"/>
                                <w:sz w:val="22"/>
                                <w:szCs w:val="22"/>
                                <w:lang w:val="en" w:eastAsia="en-GB"/>
                              </w:rPr>
                            </w:pPr>
                            <w:r w:rsidRPr="002C7F90">
                              <w:rPr>
                                <w:rFonts w:ascii="Arial" w:hAnsi="Arial" w:cs="Arial"/>
                                <w:sz w:val="22"/>
                                <w:szCs w:val="22"/>
                                <w:lang w:val="en" w:eastAsia="en-GB"/>
                              </w:rPr>
                              <w:t>List of critical workers (key workers) and vulnerable children and young people who can access full-time education provision in the case of future restrictions on education during the coronavirus (COVID-19) outbreak.</w:t>
                            </w:r>
                          </w:p>
                          <w:p w:rsidR="00CC4E8D" w:rsidRPr="002C7F90" w:rsidRDefault="00CC4E8D" w:rsidP="002C7F90">
                            <w:pPr>
                              <w:rPr>
                                <w:rFonts w:ascii="Arial" w:hAnsi="Arial" w:cs="Arial"/>
                                <w:sz w:val="22"/>
                                <w:szCs w:val="22"/>
                                <w:lang w:val="en" w:eastAsia="en-GB"/>
                              </w:rPr>
                            </w:pPr>
                            <w:r w:rsidRPr="002C7F90">
                              <w:rPr>
                                <w:rFonts w:ascii="Arial" w:hAnsi="Arial" w:cs="Arial"/>
                                <w:sz w:val="22"/>
                                <w:szCs w:val="22"/>
                                <w:lang w:val="en" w:eastAsia="en-GB"/>
                              </w:rPr>
                              <w:t>5 January 2021</w:t>
                            </w:r>
                          </w:p>
                          <w:p w:rsidR="00CC4E8D" w:rsidRPr="002C7F90" w:rsidRDefault="00CC4E8D" w:rsidP="002C7F90">
                            <w:pPr>
                              <w:rPr>
                                <w:rFonts w:ascii="Arial" w:hAnsi="Arial" w:cs="Arial"/>
                                <w:sz w:val="22"/>
                                <w:szCs w:val="22"/>
                                <w:lang w:val="en" w:eastAsia="en-GB"/>
                              </w:rPr>
                            </w:pPr>
                            <w:r w:rsidRPr="002C7F90">
                              <w:rPr>
                                <w:rFonts w:ascii="Arial" w:hAnsi="Arial" w:cs="Arial"/>
                                <w:sz w:val="22"/>
                                <w:szCs w:val="22"/>
                                <w:lang w:val="en" w:eastAsia="en-GB"/>
                              </w:rPr>
                              <w:t>Removed tiered guidance information. The list of vulnerable children and children of critical workers remains the same.</w:t>
                            </w:r>
                          </w:p>
                          <w:p w:rsidR="00CC4E8D" w:rsidRDefault="00CC4E8D" w:rsidP="002C7F90">
                            <w:pPr>
                              <w:rPr>
                                <w:rFonts w:ascii="Arial" w:hAnsi="Arial" w:cs="Arial"/>
                                <w:sz w:val="22"/>
                                <w:szCs w:val="22"/>
                              </w:rPr>
                            </w:pPr>
                            <w:hyperlink r:id="rId13" w:history="1">
                              <w:r w:rsidRPr="002153E2">
                                <w:rPr>
                                  <w:rStyle w:val="Hyperlink"/>
                                  <w:rFonts w:ascii="Arial" w:hAnsi="Arial" w:cs="Arial"/>
                                  <w:sz w:val="22"/>
                                  <w:szCs w:val="22"/>
                                </w:rPr>
                                <w:t>https://www.gov.uk/government/publications/coronavirus-covid-19-maintaining-educational-provision?utm_source=4493ba16-e0eb-4840-9121-4e6cd72207a8&amp;utm_medium=email&amp;utm_campaign=govuk-notifications&amp;utm_content=daily#history</w:t>
                              </w:r>
                            </w:hyperlink>
                          </w:p>
                          <w:p w:rsidR="00CC4E8D" w:rsidRPr="002C7F90" w:rsidRDefault="00CC4E8D" w:rsidP="002C7F90">
                            <w:pPr>
                              <w:rPr>
                                <w:rFonts w:ascii="Arial" w:hAnsi="Arial" w:cs="Arial"/>
                                <w:sz w:val="22"/>
                                <w:szCs w:val="22"/>
                              </w:rPr>
                            </w:pPr>
                          </w:p>
                          <w:p w:rsidR="00CC4E8D" w:rsidRPr="002C7F90" w:rsidRDefault="00CC4E8D" w:rsidP="002C7F90">
                            <w:pPr>
                              <w:rPr>
                                <w:rFonts w:ascii="Arial" w:hAnsi="Arial" w:cs="Arial"/>
                                <w:sz w:val="22"/>
                                <w:szCs w:val="22"/>
                              </w:rPr>
                            </w:pPr>
                          </w:p>
                          <w:p w:rsidR="00CC4E8D" w:rsidRPr="00566693" w:rsidRDefault="00CC4E8D" w:rsidP="002C7F90">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55pt;margin-top:3.75pt;width:515.65pt;height:159.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" fillcolor="window" strokecolor="windowText">
                <v:textbox>
                  <w:txbxContent>
                    <w:p w:rsidR="00CC4E8D" w:rsidRPr="002C7F90" w:rsidRDefault="00CC4E8D" w:rsidP="002C7F90">
                      <w:pPr>
                        <w:rPr>
                          <w:rFonts w:ascii="Arial" w:hAnsi="Arial" w:cs="Arial"/>
                          <w:b/>
                          <w:color w:val="00B050"/>
                          <w:sz w:val="28"/>
                          <w:szCs w:val="28"/>
                        </w:rPr>
                      </w:pPr>
                      <w:r w:rsidRPr="002C7F90">
                        <w:rPr>
                          <w:rFonts w:ascii="Arial" w:hAnsi="Arial" w:cs="Arial"/>
                          <w:b/>
                          <w:color w:val="00B050"/>
                          <w:sz w:val="28"/>
                          <w:szCs w:val="28"/>
                        </w:rPr>
                        <w:t xml:space="preserve">Critical workers and vulnerable children who can access schools or educational settings </w:t>
                      </w:r>
                    </w:p>
                    <w:p w:rsidR="00CC4E8D" w:rsidRPr="002C7F90" w:rsidRDefault="00CC4E8D" w:rsidP="002C7F90">
                      <w:pPr>
                        <w:rPr>
                          <w:rFonts w:ascii="Arial" w:hAnsi="Arial" w:cs="Arial"/>
                          <w:sz w:val="22"/>
                          <w:szCs w:val="22"/>
                          <w:lang w:val="en" w:eastAsia="en-GB"/>
                        </w:rPr>
                      </w:pPr>
                      <w:r w:rsidRPr="002C7F90">
                        <w:rPr>
                          <w:rFonts w:ascii="Arial" w:hAnsi="Arial" w:cs="Arial"/>
                          <w:sz w:val="22"/>
                          <w:szCs w:val="22"/>
                          <w:lang w:val="en" w:eastAsia="en-GB"/>
                        </w:rPr>
                        <w:t>List of critical workers (key workers) and vulnerable children and young people who can access full-time education provision in the case of future restrictions on education during the coronavirus (COVID-19) outbreak.</w:t>
                      </w:r>
                    </w:p>
                    <w:p w:rsidR="00CC4E8D" w:rsidRPr="002C7F90" w:rsidRDefault="00CC4E8D" w:rsidP="002C7F90">
                      <w:pPr>
                        <w:rPr>
                          <w:rFonts w:ascii="Arial" w:hAnsi="Arial" w:cs="Arial"/>
                          <w:sz w:val="22"/>
                          <w:szCs w:val="22"/>
                          <w:lang w:val="en" w:eastAsia="en-GB"/>
                        </w:rPr>
                      </w:pPr>
                      <w:r w:rsidRPr="002C7F90">
                        <w:rPr>
                          <w:rFonts w:ascii="Arial" w:hAnsi="Arial" w:cs="Arial"/>
                          <w:sz w:val="22"/>
                          <w:szCs w:val="22"/>
                          <w:lang w:val="en" w:eastAsia="en-GB"/>
                        </w:rPr>
                        <w:t>5 January 2021</w:t>
                      </w:r>
                    </w:p>
                    <w:p w:rsidR="00CC4E8D" w:rsidRPr="002C7F90" w:rsidRDefault="00CC4E8D" w:rsidP="002C7F90">
                      <w:pPr>
                        <w:rPr>
                          <w:rFonts w:ascii="Arial" w:hAnsi="Arial" w:cs="Arial"/>
                          <w:sz w:val="22"/>
                          <w:szCs w:val="22"/>
                          <w:lang w:val="en" w:eastAsia="en-GB"/>
                        </w:rPr>
                      </w:pPr>
                      <w:r w:rsidRPr="002C7F90">
                        <w:rPr>
                          <w:rFonts w:ascii="Arial" w:hAnsi="Arial" w:cs="Arial"/>
                          <w:sz w:val="22"/>
                          <w:szCs w:val="22"/>
                          <w:lang w:val="en" w:eastAsia="en-GB"/>
                        </w:rPr>
                        <w:t>Removed tiered guidance information. The list of vulnerable children and children of critical workers remains the same.</w:t>
                      </w:r>
                    </w:p>
                    <w:p w:rsidR="00CC4E8D" w:rsidRDefault="00CC4E8D" w:rsidP="002C7F90">
                      <w:pPr>
                        <w:rPr>
                          <w:rFonts w:ascii="Arial" w:hAnsi="Arial" w:cs="Arial"/>
                          <w:sz w:val="22"/>
                          <w:szCs w:val="22"/>
                        </w:rPr>
                      </w:pPr>
                      <w:hyperlink r:id="rId14" w:history="1">
                        <w:r w:rsidRPr="002153E2">
                          <w:rPr>
                            <w:rStyle w:val="Hyperlink"/>
                            <w:rFonts w:ascii="Arial" w:hAnsi="Arial" w:cs="Arial"/>
                            <w:sz w:val="22"/>
                            <w:szCs w:val="22"/>
                          </w:rPr>
                          <w:t>https://www.gov.uk/government/publications/coronavirus-covid-19-maintaining-educational-provision?utm_source=4493ba16-e0eb-4840-9121-4e6cd72207a8&amp;utm_medium=email&amp;utm_campaign=govuk-notifications&amp;utm_content=daily#history</w:t>
                        </w:r>
                      </w:hyperlink>
                    </w:p>
                    <w:p w:rsidR="00CC4E8D" w:rsidRPr="002C7F90" w:rsidRDefault="00CC4E8D" w:rsidP="002C7F90">
                      <w:pPr>
                        <w:rPr>
                          <w:rFonts w:ascii="Arial" w:hAnsi="Arial" w:cs="Arial"/>
                          <w:sz w:val="22"/>
                          <w:szCs w:val="22"/>
                        </w:rPr>
                      </w:pPr>
                    </w:p>
                    <w:p w:rsidR="00CC4E8D" w:rsidRPr="002C7F90" w:rsidRDefault="00CC4E8D" w:rsidP="002C7F90">
                      <w:pPr>
                        <w:rPr>
                          <w:rFonts w:ascii="Arial" w:hAnsi="Arial" w:cs="Arial"/>
                          <w:sz w:val="22"/>
                          <w:szCs w:val="22"/>
                        </w:rPr>
                      </w:pPr>
                    </w:p>
                    <w:p w:rsidR="00CC4E8D" w:rsidRPr="00566693" w:rsidRDefault="00CC4E8D" w:rsidP="002C7F90">
                      <w:pPr>
                        <w:shd w:val="clear" w:color="auto" w:fill="FFFFFF" w:themeFill="background1"/>
                        <w:rPr>
                          <w:rFonts w:ascii="Arial" w:hAnsi="Arial" w:cs="Arial"/>
                          <w:sz w:val="22"/>
                          <w:szCs w:val="22"/>
                        </w:rPr>
                      </w:pP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2C7F90" w:rsidP="00A532FC">
      <w:r w:rsidRPr="004F23EC">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917312" behindDoc="0" locked="0" layoutInCell="1" allowOverlap="1" wp14:anchorId="3B4C0DB5" wp14:editId="6FB6BF54">
                <wp:simplePos x="0" y="0"/>
                <wp:positionH relativeFrom="column">
                  <wp:posOffset>-247650</wp:posOffset>
                </wp:positionH>
                <wp:positionV relativeFrom="paragraph">
                  <wp:posOffset>114300</wp:posOffset>
                </wp:positionV>
                <wp:extent cx="6548755" cy="4082415"/>
                <wp:effectExtent l="0" t="0" r="23495" b="1333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4082415"/>
                        </a:xfrm>
                        <a:prstGeom prst="rect">
                          <a:avLst/>
                        </a:prstGeom>
                        <a:solidFill>
                          <a:srgbClr val="FFFFFF"/>
                        </a:solidFill>
                        <a:ln w="9525">
                          <a:solidFill>
                            <a:srgbClr val="000000"/>
                          </a:solidFill>
                          <a:miter lim="800000"/>
                          <a:headEnd/>
                          <a:tailEnd/>
                        </a:ln>
                      </wps:spPr>
                      <wps:txbx>
                        <w:txbxContent>
                          <w:p w:rsidR="00CC4E8D" w:rsidRPr="002C7F90" w:rsidRDefault="00CC4E8D" w:rsidP="002C7F90">
                            <w:pPr>
                              <w:pStyle w:val="Heading1"/>
                              <w:jc w:val="left"/>
                              <w:rPr>
                                <w:rFonts w:ascii="Arial" w:hAnsi="Arial" w:cs="Arial"/>
                                <w:b w:val="0"/>
                                <w:bCs/>
                                <w:kern w:val="36"/>
                                <w:sz w:val="22"/>
                                <w:szCs w:val="22"/>
                                <w:lang w:val="en" w:eastAsia="en-GB"/>
                              </w:rPr>
                            </w:pPr>
                            <w:r w:rsidRPr="00BA2AAE">
                              <w:rPr>
                                <w:rFonts w:ascii="Arial" w:hAnsi="Arial" w:cs="Arial"/>
                                <w:color w:val="1F497D" w:themeColor="text2"/>
                                <w:sz w:val="28"/>
                                <w:szCs w:val="28"/>
                              </w:rPr>
                              <w:t>Childcare providers: telling Ofsted about significant events</w:t>
                            </w:r>
                            <w:r w:rsidRPr="004D4D6A">
                              <w:rPr>
                                <w:rFonts w:ascii="Helvetica" w:hAnsi="Helvetica" w:cs="Helvetica"/>
                                <w:color w:val="0B0C0C"/>
                                <w:sz w:val="29"/>
                                <w:szCs w:val="29"/>
                              </w:rPr>
                              <w:br/>
                            </w:r>
                            <w:r w:rsidRPr="002C7F90">
                              <w:rPr>
                                <w:rFonts w:ascii="Arial" w:hAnsi="Arial" w:cs="Arial"/>
                                <w:b w:val="0"/>
                                <w:sz w:val="22"/>
                                <w:szCs w:val="22"/>
                                <w:lang w:val="en" w:eastAsia="en-GB"/>
                              </w:rPr>
                              <w:t>From the end of January 2021, childminders, nurseries and all other childcare providers must use an online notification form to tell us about significant events.</w:t>
                            </w: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 xml:space="preserve">From 28 January, all childcare providers must use the </w:t>
                            </w:r>
                            <w:hyperlink r:id="rId15" w:anchor="how-to-tell-ofsted" w:history="1">
                              <w:r w:rsidRPr="002C7F90">
                                <w:rPr>
                                  <w:rStyle w:val="Hyperlink"/>
                                  <w:rFonts w:ascii="Arial" w:hAnsi="Arial" w:cs="Arial"/>
                                  <w:sz w:val="22"/>
                                  <w:szCs w:val="22"/>
                                  <w:lang w:val="en"/>
                                </w:rPr>
                                <w:t xml:space="preserve">online notification form to notify </w:t>
                              </w:r>
                              <w:proofErr w:type="spellStart"/>
                              <w:r w:rsidRPr="002C7F90">
                                <w:rPr>
                                  <w:rStyle w:val="Hyperlink"/>
                                  <w:rFonts w:ascii="Arial" w:hAnsi="Arial" w:cs="Arial"/>
                                  <w:sz w:val="22"/>
                                  <w:szCs w:val="22"/>
                                  <w:lang w:val="en"/>
                                </w:rPr>
                                <w:t>Ofsted</w:t>
                              </w:r>
                              <w:proofErr w:type="spellEnd"/>
                              <w:r w:rsidRPr="002C7F90">
                                <w:rPr>
                                  <w:rStyle w:val="Hyperlink"/>
                                  <w:rFonts w:ascii="Arial" w:hAnsi="Arial" w:cs="Arial"/>
                                  <w:sz w:val="22"/>
                                  <w:szCs w:val="22"/>
                                  <w:lang w:val="en"/>
                                </w:rPr>
                                <w:t xml:space="preserve"> of significant events</w:t>
                              </w:r>
                            </w:hyperlink>
                            <w:r w:rsidRPr="002C7F90">
                              <w:rPr>
                                <w:rFonts w:ascii="Arial" w:hAnsi="Arial" w:cs="Arial"/>
                                <w:sz w:val="22"/>
                                <w:szCs w:val="22"/>
                                <w:lang w:val="en"/>
                              </w:rPr>
                              <w:t>. Providers should no longer notify us by phone or email.</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We want to make sure we can act on the information that is shared with us as quickly as possible, without any undue delay. The form is accessible and can be used on mobile and tablets, so that you are able to submit information swiftly and at ease.</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Pr="002C7F90"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When notifying us using this form, you will need to have to hand:</w:t>
                            </w:r>
                          </w:p>
                          <w:p w:rsidR="00CC4E8D" w:rsidRPr="002C7F90" w:rsidRDefault="00CC4E8D" w:rsidP="002C7F90">
                            <w:pPr>
                              <w:numPr>
                                <w:ilvl w:val="0"/>
                                <w:numId w:val="28"/>
                              </w:numPr>
                              <w:rPr>
                                <w:rFonts w:ascii="Arial" w:hAnsi="Arial" w:cs="Arial"/>
                                <w:sz w:val="22"/>
                                <w:szCs w:val="22"/>
                                <w:lang w:val="en"/>
                              </w:rPr>
                            </w:pPr>
                            <w:r w:rsidRPr="002C7F90">
                              <w:rPr>
                                <w:rFonts w:ascii="Arial" w:hAnsi="Arial" w:cs="Arial"/>
                                <w:sz w:val="22"/>
                                <w:szCs w:val="22"/>
                                <w:lang w:val="en"/>
                              </w:rPr>
                              <w:t>your unique reference number (URN)</w:t>
                            </w:r>
                          </w:p>
                          <w:p w:rsidR="00CC4E8D" w:rsidRPr="002C7F90" w:rsidRDefault="00CC4E8D" w:rsidP="002C7F90">
                            <w:pPr>
                              <w:numPr>
                                <w:ilvl w:val="0"/>
                                <w:numId w:val="28"/>
                              </w:numPr>
                              <w:rPr>
                                <w:rFonts w:ascii="Arial" w:hAnsi="Arial" w:cs="Arial"/>
                                <w:sz w:val="22"/>
                                <w:szCs w:val="22"/>
                                <w:lang w:val="en"/>
                              </w:rPr>
                            </w:pPr>
                            <w:r w:rsidRPr="002C7F90">
                              <w:rPr>
                                <w:rFonts w:ascii="Arial" w:hAnsi="Arial" w:cs="Arial"/>
                                <w:sz w:val="22"/>
                                <w:szCs w:val="22"/>
                                <w:lang w:val="en"/>
                              </w:rPr>
                              <w:t>the childcare address</w:t>
                            </w:r>
                          </w:p>
                          <w:p w:rsidR="00CC4E8D" w:rsidRDefault="00CC4E8D" w:rsidP="002C7F90">
                            <w:pPr>
                              <w:numPr>
                                <w:ilvl w:val="0"/>
                                <w:numId w:val="28"/>
                              </w:numPr>
                              <w:rPr>
                                <w:rFonts w:ascii="Arial" w:hAnsi="Arial" w:cs="Arial"/>
                                <w:sz w:val="22"/>
                                <w:szCs w:val="22"/>
                                <w:lang w:val="en"/>
                              </w:rPr>
                            </w:pPr>
                            <w:r w:rsidRPr="002C7F90">
                              <w:rPr>
                                <w:rFonts w:ascii="Arial" w:hAnsi="Arial" w:cs="Arial"/>
                                <w:sz w:val="22"/>
                                <w:szCs w:val="22"/>
                                <w:lang w:val="en"/>
                              </w:rPr>
                              <w:t>details of the incident and details of those involved</w:t>
                            </w:r>
                          </w:p>
                          <w:p w:rsidR="00CC4E8D" w:rsidRPr="002C7F90" w:rsidRDefault="00CC4E8D" w:rsidP="002C7F90">
                            <w:pPr>
                              <w:ind w:left="720"/>
                              <w:rPr>
                                <w:rFonts w:ascii="Arial" w:hAnsi="Arial" w:cs="Arial"/>
                                <w:sz w:val="22"/>
                                <w:szCs w:val="22"/>
                                <w:lang w:val="en"/>
                              </w:rPr>
                            </w:pP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We will confirm receipt of the information and you can also download a copy for your records. We may contact you for further information.</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 xml:space="preserve">You should notify </w:t>
                            </w:r>
                            <w:proofErr w:type="spellStart"/>
                            <w:r w:rsidRPr="002C7F90">
                              <w:rPr>
                                <w:rFonts w:ascii="Arial" w:hAnsi="Arial" w:cs="Arial"/>
                                <w:sz w:val="22"/>
                                <w:szCs w:val="22"/>
                                <w:lang w:val="en"/>
                              </w:rPr>
                              <w:t>Ofsted</w:t>
                            </w:r>
                            <w:proofErr w:type="spellEnd"/>
                            <w:r w:rsidRPr="002C7F90">
                              <w:rPr>
                                <w:rFonts w:ascii="Arial" w:hAnsi="Arial" w:cs="Arial"/>
                                <w:sz w:val="22"/>
                                <w:szCs w:val="22"/>
                                <w:lang w:val="en"/>
                              </w:rPr>
                              <w:t xml:space="preserve"> as soon as practical, and in any case within 14 days of a notifiable event happening. For full guidance on what is classed as a notifiable event or serious incident, you should refer to our </w:t>
                            </w:r>
                            <w:hyperlink r:id="rId16" w:history="1">
                              <w:r w:rsidRPr="002C7F90">
                                <w:rPr>
                                  <w:rStyle w:val="Hyperlink"/>
                                  <w:rFonts w:ascii="Arial" w:hAnsi="Arial" w:cs="Arial"/>
                                  <w:sz w:val="22"/>
                                  <w:szCs w:val="22"/>
                                  <w:lang w:val="en"/>
                                </w:rPr>
                                <w:t>early years and childcare compliance handbook</w:t>
                              </w:r>
                            </w:hyperlink>
                            <w:r w:rsidRPr="002C7F90">
                              <w:rPr>
                                <w:rFonts w:ascii="Arial" w:hAnsi="Arial" w:cs="Arial"/>
                                <w:sz w:val="22"/>
                                <w:szCs w:val="22"/>
                                <w:lang w:val="en"/>
                              </w:rPr>
                              <w:t>.</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Pr="002C7F90"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 xml:space="preserve">We understand that some people may have different needs and may not be able to use a form. You can find further information about </w:t>
                            </w:r>
                            <w:hyperlink r:id="rId17" w:history="1">
                              <w:r w:rsidRPr="002C7F90">
                                <w:rPr>
                                  <w:rStyle w:val="Hyperlink"/>
                                  <w:rFonts w:ascii="Arial" w:hAnsi="Arial" w:cs="Arial"/>
                                  <w:sz w:val="22"/>
                                  <w:szCs w:val="22"/>
                                  <w:lang w:val="en"/>
                                </w:rPr>
                                <w:t>accessibility for this service</w:t>
                              </w:r>
                            </w:hyperlink>
                            <w:r w:rsidRPr="002C7F90">
                              <w:rPr>
                                <w:rFonts w:ascii="Arial" w:hAnsi="Arial" w:cs="Arial"/>
                                <w:sz w:val="22"/>
                                <w:szCs w:val="22"/>
                                <w:lang w:val="en"/>
                              </w:rPr>
                              <w:t>.</w:t>
                            </w:r>
                          </w:p>
                          <w:p w:rsidR="00CC4E8D" w:rsidRPr="004D4D6A" w:rsidRDefault="00CC4E8D" w:rsidP="002C7F90">
                            <w:pPr>
                              <w:pStyle w:val="Heading3"/>
                              <w:jc w:val="left"/>
                              <w:rPr>
                                <w:rFonts w:ascii="Arial" w:hAnsi="Arial" w:cs="Arial"/>
                                <w:color w:val="1F497D" w:themeColor="text2"/>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5pt;margin-top:9pt;width:515.65pt;height:321.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">
                <v:textbox>
                  <w:txbxContent>
                    <w:p w:rsidR="00CC4E8D" w:rsidRPr="002C7F90" w:rsidRDefault="00CC4E8D" w:rsidP="002C7F90">
                      <w:pPr>
                        <w:pStyle w:val="Heading1"/>
                        <w:jc w:val="left"/>
                        <w:rPr>
                          <w:rFonts w:ascii="Arial" w:hAnsi="Arial" w:cs="Arial"/>
                          <w:b w:val="0"/>
                          <w:bCs/>
                          <w:kern w:val="36"/>
                          <w:sz w:val="22"/>
                          <w:szCs w:val="22"/>
                          <w:lang w:val="en" w:eastAsia="en-GB"/>
                        </w:rPr>
                      </w:pPr>
                      <w:r w:rsidRPr="00BA2AAE">
                        <w:rPr>
                          <w:rFonts w:ascii="Arial" w:hAnsi="Arial" w:cs="Arial"/>
                          <w:color w:val="1F497D" w:themeColor="text2"/>
                          <w:sz w:val="28"/>
                          <w:szCs w:val="28"/>
                        </w:rPr>
                        <w:t>Childcare providers: telling Ofsted about significant events</w:t>
                      </w:r>
                      <w:r w:rsidRPr="004D4D6A">
                        <w:rPr>
                          <w:rFonts w:ascii="Helvetica" w:hAnsi="Helvetica" w:cs="Helvetica"/>
                          <w:color w:val="0B0C0C"/>
                          <w:sz w:val="29"/>
                          <w:szCs w:val="29"/>
                        </w:rPr>
                        <w:br/>
                      </w:r>
                      <w:r w:rsidRPr="002C7F90">
                        <w:rPr>
                          <w:rFonts w:ascii="Arial" w:hAnsi="Arial" w:cs="Arial"/>
                          <w:b w:val="0"/>
                          <w:sz w:val="22"/>
                          <w:szCs w:val="22"/>
                          <w:lang w:val="en" w:eastAsia="en-GB"/>
                        </w:rPr>
                        <w:t>From the end of January 2021, childminders, nurseries and all other childcare providers must use an online notification form to tell us about significant events.</w:t>
                      </w: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 xml:space="preserve">From 28 January, all childcare providers must use the </w:t>
                      </w:r>
                      <w:hyperlink r:id="rId18" w:anchor="how-to-tell-ofsted" w:history="1">
                        <w:r w:rsidRPr="002C7F90">
                          <w:rPr>
                            <w:rStyle w:val="Hyperlink"/>
                            <w:rFonts w:ascii="Arial" w:hAnsi="Arial" w:cs="Arial"/>
                            <w:sz w:val="22"/>
                            <w:szCs w:val="22"/>
                            <w:lang w:val="en"/>
                          </w:rPr>
                          <w:t xml:space="preserve">online notification form to notify </w:t>
                        </w:r>
                        <w:proofErr w:type="spellStart"/>
                        <w:r w:rsidRPr="002C7F90">
                          <w:rPr>
                            <w:rStyle w:val="Hyperlink"/>
                            <w:rFonts w:ascii="Arial" w:hAnsi="Arial" w:cs="Arial"/>
                            <w:sz w:val="22"/>
                            <w:szCs w:val="22"/>
                            <w:lang w:val="en"/>
                          </w:rPr>
                          <w:t>Ofsted</w:t>
                        </w:r>
                        <w:proofErr w:type="spellEnd"/>
                        <w:r w:rsidRPr="002C7F90">
                          <w:rPr>
                            <w:rStyle w:val="Hyperlink"/>
                            <w:rFonts w:ascii="Arial" w:hAnsi="Arial" w:cs="Arial"/>
                            <w:sz w:val="22"/>
                            <w:szCs w:val="22"/>
                            <w:lang w:val="en"/>
                          </w:rPr>
                          <w:t xml:space="preserve"> of significant events</w:t>
                        </w:r>
                      </w:hyperlink>
                      <w:r w:rsidRPr="002C7F90">
                        <w:rPr>
                          <w:rFonts w:ascii="Arial" w:hAnsi="Arial" w:cs="Arial"/>
                          <w:sz w:val="22"/>
                          <w:szCs w:val="22"/>
                          <w:lang w:val="en"/>
                        </w:rPr>
                        <w:t>. Providers should no longer notify us by phone or email.</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We want to make sure we can act on the information that is shared with us as quickly as possible, without any undue delay. The form is accessible and can be used on mobile and tablets, so that you are able to submit information swiftly and at ease.</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Pr="002C7F90"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When notifying us using this form, you will need to have to hand:</w:t>
                      </w:r>
                    </w:p>
                    <w:p w:rsidR="00CC4E8D" w:rsidRPr="002C7F90" w:rsidRDefault="00CC4E8D" w:rsidP="002C7F90">
                      <w:pPr>
                        <w:numPr>
                          <w:ilvl w:val="0"/>
                          <w:numId w:val="28"/>
                        </w:numPr>
                        <w:rPr>
                          <w:rFonts w:ascii="Arial" w:hAnsi="Arial" w:cs="Arial"/>
                          <w:sz w:val="22"/>
                          <w:szCs w:val="22"/>
                          <w:lang w:val="en"/>
                        </w:rPr>
                      </w:pPr>
                      <w:r w:rsidRPr="002C7F90">
                        <w:rPr>
                          <w:rFonts w:ascii="Arial" w:hAnsi="Arial" w:cs="Arial"/>
                          <w:sz w:val="22"/>
                          <w:szCs w:val="22"/>
                          <w:lang w:val="en"/>
                        </w:rPr>
                        <w:t>your unique reference number (URN)</w:t>
                      </w:r>
                    </w:p>
                    <w:p w:rsidR="00CC4E8D" w:rsidRPr="002C7F90" w:rsidRDefault="00CC4E8D" w:rsidP="002C7F90">
                      <w:pPr>
                        <w:numPr>
                          <w:ilvl w:val="0"/>
                          <w:numId w:val="28"/>
                        </w:numPr>
                        <w:rPr>
                          <w:rFonts w:ascii="Arial" w:hAnsi="Arial" w:cs="Arial"/>
                          <w:sz w:val="22"/>
                          <w:szCs w:val="22"/>
                          <w:lang w:val="en"/>
                        </w:rPr>
                      </w:pPr>
                      <w:r w:rsidRPr="002C7F90">
                        <w:rPr>
                          <w:rFonts w:ascii="Arial" w:hAnsi="Arial" w:cs="Arial"/>
                          <w:sz w:val="22"/>
                          <w:szCs w:val="22"/>
                          <w:lang w:val="en"/>
                        </w:rPr>
                        <w:t>the childcare address</w:t>
                      </w:r>
                    </w:p>
                    <w:p w:rsidR="00CC4E8D" w:rsidRDefault="00CC4E8D" w:rsidP="002C7F90">
                      <w:pPr>
                        <w:numPr>
                          <w:ilvl w:val="0"/>
                          <w:numId w:val="28"/>
                        </w:numPr>
                        <w:rPr>
                          <w:rFonts w:ascii="Arial" w:hAnsi="Arial" w:cs="Arial"/>
                          <w:sz w:val="22"/>
                          <w:szCs w:val="22"/>
                          <w:lang w:val="en"/>
                        </w:rPr>
                      </w:pPr>
                      <w:r w:rsidRPr="002C7F90">
                        <w:rPr>
                          <w:rFonts w:ascii="Arial" w:hAnsi="Arial" w:cs="Arial"/>
                          <w:sz w:val="22"/>
                          <w:szCs w:val="22"/>
                          <w:lang w:val="en"/>
                        </w:rPr>
                        <w:t>details of the incident and details of those involved</w:t>
                      </w:r>
                    </w:p>
                    <w:p w:rsidR="00CC4E8D" w:rsidRPr="002C7F90" w:rsidRDefault="00CC4E8D" w:rsidP="002C7F90">
                      <w:pPr>
                        <w:ind w:left="720"/>
                        <w:rPr>
                          <w:rFonts w:ascii="Arial" w:hAnsi="Arial" w:cs="Arial"/>
                          <w:sz w:val="22"/>
                          <w:szCs w:val="22"/>
                          <w:lang w:val="en"/>
                        </w:rPr>
                      </w:pP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We will confirm receipt of the information and you can also download a copy for your records. We may contact you for further information.</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 xml:space="preserve">You should notify </w:t>
                      </w:r>
                      <w:proofErr w:type="spellStart"/>
                      <w:r w:rsidRPr="002C7F90">
                        <w:rPr>
                          <w:rFonts w:ascii="Arial" w:hAnsi="Arial" w:cs="Arial"/>
                          <w:sz w:val="22"/>
                          <w:szCs w:val="22"/>
                          <w:lang w:val="en"/>
                        </w:rPr>
                        <w:t>Ofsted</w:t>
                      </w:r>
                      <w:proofErr w:type="spellEnd"/>
                      <w:r w:rsidRPr="002C7F90">
                        <w:rPr>
                          <w:rFonts w:ascii="Arial" w:hAnsi="Arial" w:cs="Arial"/>
                          <w:sz w:val="22"/>
                          <w:szCs w:val="22"/>
                          <w:lang w:val="en"/>
                        </w:rPr>
                        <w:t xml:space="preserve"> as soon as practical, and in any case within 14 days of a notifiable event happening. For full guidance on what is classed as a notifiable event or serious incident, you should refer to our </w:t>
                      </w:r>
                      <w:hyperlink r:id="rId19" w:history="1">
                        <w:r w:rsidRPr="002C7F90">
                          <w:rPr>
                            <w:rStyle w:val="Hyperlink"/>
                            <w:rFonts w:ascii="Arial" w:hAnsi="Arial" w:cs="Arial"/>
                            <w:sz w:val="22"/>
                            <w:szCs w:val="22"/>
                            <w:lang w:val="en"/>
                          </w:rPr>
                          <w:t>early years and childcare compliance handbook</w:t>
                        </w:r>
                      </w:hyperlink>
                      <w:r w:rsidRPr="002C7F90">
                        <w:rPr>
                          <w:rFonts w:ascii="Arial" w:hAnsi="Arial" w:cs="Arial"/>
                          <w:sz w:val="22"/>
                          <w:szCs w:val="22"/>
                          <w:lang w:val="en"/>
                        </w:rPr>
                        <w:t>.</w:t>
                      </w:r>
                    </w:p>
                    <w:p w:rsidR="00CC4E8D" w:rsidRPr="002C7F90" w:rsidRDefault="00CC4E8D" w:rsidP="002C7F90">
                      <w:pPr>
                        <w:pStyle w:val="NormalWeb"/>
                        <w:spacing w:before="0" w:beforeAutospacing="0" w:after="0" w:afterAutospacing="0"/>
                        <w:rPr>
                          <w:rFonts w:ascii="Arial" w:hAnsi="Arial" w:cs="Arial"/>
                          <w:sz w:val="22"/>
                          <w:szCs w:val="22"/>
                          <w:lang w:val="en"/>
                        </w:rPr>
                      </w:pPr>
                    </w:p>
                    <w:p w:rsidR="00CC4E8D" w:rsidRPr="002C7F90" w:rsidRDefault="00CC4E8D" w:rsidP="002C7F90">
                      <w:pPr>
                        <w:pStyle w:val="NormalWeb"/>
                        <w:spacing w:before="0" w:beforeAutospacing="0" w:after="0" w:afterAutospacing="0"/>
                        <w:rPr>
                          <w:rFonts w:ascii="Arial" w:hAnsi="Arial" w:cs="Arial"/>
                          <w:sz w:val="22"/>
                          <w:szCs w:val="22"/>
                          <w:lang w:val="en"/>
                        </w:rPr>
                      </w:pPr>
                      <w:r w:rsidRPr="002C7F90">
                        <w:rPr>
                          <w:rFonts w:ascii="Arial" w:hAnsi="Arial" w:cs="Arial"/>
                          <w:sz w:val="22"/>
                          <w:szCs w:val="22"/>
                          <w:lang w:val="en"/>
                        </w:rPr>
                        <w:t xml:space="preserve">We understand that some people may have different needs and may not be able to use a form. You can find further information about </w:t>
                      </w:r>
                      <w:hyperlink r:id="rId20" w:history="1">
                        <w:r w:rsidRPr="002C7F90">
                          <w:rPr>
                            <w:rStyle w:val="Hyperlink"/>
                            <w:rFonts w:ascii="Arial" w:hAnsi="Arial" w:cs="Arial"/>
                            <w:sz w:val="22"/>
                            <w:szCs w:val="22"/>
                            <w:lang w:val="en"/>
                          </w:rPr>
                          <w:t>accessibility for this service</w:t>
                        </w:r>
                      </w:hyperlink>
                      <w:r w:rsidRPr="002C7F90">
                        <w:rPr>
                          <w:rFonts w:ascii="Arial" w:hAnsi="Arial" w:cs="Arial"/>
                          <w:sz w:val="22"/>
                          <w:szCs w:val="22"/>
                          <w:lang w:val="en"/>
                        </w:rPr>
                        <w:t>.</w:t>
                      </w:r>
                    </w:p>
                    <w:p w:rsidR="00CC4E8D" w:rsidRPr="004D4D6A" w:rsidRDefault="00CC4E8D" w:rsidP="002C7F90">
                      <w:pPr>
                        <w:pStyle w:val="Heading3"/>
                        <w:jc w:val="left"/>
                        <w:rPr>
                          <w:rFonts w:ascii="Arial" w:hAnsi="Arial" w:cs="Arial"/>
                          <w:color w:val="1F497D" w:themeColor="text2"/>
                          <w:sz w:val="22"/>
                          <w:szCs w:val="22"/>
                        </w:rPr>
                      </w:pP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9B591B" w:rsidP="00A532FC">
      <w:pPr>
        <w:tabs>
          <w:tab w:val="left" w:pos="7770"/>
        </w:tabs>
      </w:pPr>
      <w:r w:rsidRPr="00FB2D33">
        <w:rPr>
          <w:rFonts w:ascii="Arial" w:hAnsi="Arial" w:cs="Arial"/>
          <w:b/>
          <w:noProof/>
          <w:sz w:val="22"/>
          <w:szCs w:val="22"/>
          <w:lang w:eastAsia="en-GB"/>
        </w:rPr>
        <mc:AlternateContent>
          <mc:Choice Requires="wps">
            <w:drawing>
              <wp:anchor distT="0" distB="0" distL="114300" distR="114300" simplePos="0" relativeHeight="251909120" behindDoc="0" locked="0" layoutInCell="1" allowOverlap="1" wp14:anchorId="31772DEC" wp14:editId="442973E0">
                <wp:simplePos x="0" y="0"/>
                <wp:positionH relativeFrom="column">
                  <wp:posOffset>-259715</wp:posOffset>
                </wp:positionH>
                <wp:positionV relativeFrom="paragraph">
                  <wp:posOffset>-6985</wp:posOffset>
                </wp:positionV>
                <wp:extent cx="6559550" cy="1466850"/>
                <wp:effectExtent l="0" t="0" r="127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466850"/>
                        </a:xfrm>
                        <a:prstGeom prst="rect">
                          <a:avLst/>
                        </a:prstGeom>
                        <a:solidFill>
                          <a:srgbClr val="FFFFFF"/>
                        </a:solidFill>
                        <a:ln w="9525">
                          <a:solidFill>
                            <a:srgbClr val="000000"/>
                          </a:solidFill>
                          <a:miter lim="800000"/>
                          <a:headEnd/>
                          <a:tailEnd/>
                        </a:ln>
                      </wps:spPr>
                      <wps:txbx>
                        <w:txbxContent>
                          <w:p w:rsidR="00CC4E8D" w:rsidRDefault="00CC4E8D" w:rsidP="00EF5FB8">
                            <w:pPr>
                              <w:rPr>
                                <w:rFonts w:ascii="Arial" w:hAnsi="Arial" w:cs="Arial"/>
                                <w:b/>
                                <w:color w:val="1F497D" w:themeColor="text2"/>
                                <w:sz w:val="28"/>
                                <w:szCs w:val="28"/>
                              </w:rPr>
                            </w:pPr>
                            <w:r w:rsidRPr="00EF5FB8">
                              <w:rPr>
                                <w:rFonts w:ascii="Arial" w:hAnsi="Arial" w:cs="Arial"/>
                                <w:b/>
                                <w:color w:val="1F497D" w:themeColor="text2"/>
                                <w:sz w:val="28"/>
                                <w:szCs w:val="28"/>
                              </w:rPr>
                              <w:t xml:space="preserve">Coronavirus (COVID-19) contingency framework for education and childcare settings </w:t>
                            </w:r>
                          </w:p>
                          <w:p w:rsidR="00CC4E8D" w:rsidRPr="002C7F90" w:rsidRDefault="00CC4E8D" w:rsidP="00EF5FB8">
                            <w:pPr>
                              <w:rPr>
                                <w:rFonts w:ascii="Arial" w:hAnsi="Arial" w:cs="Arial"/>
                                <w:sz w:val="22"/>
                                <w:szCs w:val="22"/>
                                <w:lang w:val="en" w:eastAsia="en-GB"/>
                              </w:rPr>
                            </w:pPr>
                            <w:r w:rsidRPr="002C7F90">
                              <w:rPr>
                                <w:rFonts w:ascii="Arial" w:hAnsi="Arial" w:cs="Arial"/>
                                <w:sz w:val="22"/>
                                <w:szCs w:val="22"/>
                                <w:lang w:val="en" w:eastAsia="en-GB"/>
                              </w:rPr>
                              <w:t>How settings can prepare for restrictions to help contain community transmission of coronavirus (COVID-19).</w:t>
                            </w:r>
                          </w:p>
                          <w:p w:rsidR="00CC4E8D" w:rsidRPr="002C7F90" w:rsidRDefault="00CC4E8D" w:rsidP="00B81AF6">
                            <w:pPr>
                              <w:rPr>
                                <w:rFonts w:ascii="Arial" w:hAnsi="Arial" w:cs="Arial"/>
                                <w:sz w:val="22"/>
                                <w:szCs w:val="22"/>
                              </w:rPr>
                            </w:pPr>
                            <w:hyperlink r:id="rId21" w:history="1">
                              <w:r w:rsidRPr="002C7F90">
                                <w:rPr>
                                  <w:rStyle w:val="Hyperlink"/>
                                  <w:rFonts w:ascii="Arial" w:hAnsi="Arial" w:cs="Arial"/>
                                  <w:sz w:val="22"/>
                                  <w:szCs w:val="22"/>
                                </w:rPr>
                                <w:t>https://www.gov.uk/government/publications/coronavirus-covid-19-contingency-framework-for-education-and-childcare-settings?utm_source=c2dc1d6f-6bed-49ab-9545-882df7da7598&amp;utm_medium=email&amp;utm_campaign=govuk-notifications&amp;utm_content=daily#history</w:t>
                              </w:r>
                            </w:hyperlink>
                            <w:r w:rsidRPr="002C7F90">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0.45pt;margin-top:-.55pt;width:516.5pt;height:115.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">
                <v:textbox>
                  <w:txbxContent>
                    <w:p w:rsidR="00CC4E8D" w:rsidRDefault="00CC4E8D" w:rsidP="00EF5FB8">
                      <w:pPr>
                        <w:rPr>
                          <w:rFonts w:ascii="Arial" w:hAnsi="Arial" w:cs="Arial"/>
                          <w:b/>
                          <w:color w:val="1F497D" w:themeColor="text2"/>
                          <w:sz w:val="28"/>
                          <w:szCs w:val="28"/>
                        </w:rPr>
                      </w:pPr>
                      <w:r w:rsidRPr="00EF5FB8">
                        <w:rPr>
                          <w:rFonts w:ascii="Arial" w:hAnsi="Arial" w:cs="Arial"/>
                          <w:b/>
                          <w:color w:val="1F497D" w:themeColor="text2"/>
                          <w:sz w:val="28"/>
                          <w:szCs w:val="28"/>
                        </w:rPr>
                        <w:t xml:space="preserve">Coronavirus (COVID-19) contingency framework for education and childcare settings </w:t>
                      </w:r>
                    </w:p>
                    <w:p w:rsidR="00CC4E8D" w:rsidRPr="002C7F90" w:rsidRDefault="00CC4E8D" w:rsidP="00EF5FB8">
                      <w:pPr>
                        <w:rPr>
                          <w:rFonts w:ascii="Arial" w:hAnsi="Arial" w:cs="Arial"/>
                          <w:sz w:val="22"/>
                          <w:szCs w:val="22"/>
                          <w:lang w:val="en" w:eastAsia="en-GB"/>
                        </w:rPr>
                      </w:pPr>
                      <w:r w:rsidRPr="002C7F90">
                        <w:rPr>
                          <w:rFonts w:ascii="Arial" w:hAnsi="Arial" w:cs="Arial"/>
                          <w:sz w:val="22"/>
                          <w:szCs w:val="22"/>
                          <w:lang w:val="en" w:eastAsia="en-GB"/>
                        </w:rPr>
                        <w:t>How settings can prepare for restrictions to help contain community transmission of coronavirus (COVID-19).</w:t>
                      </w:r>
                    </w:p>
                    <w:p w:rsidR="00CC4E8D" w:rsidRPr="002C7F90" w:rsidRDefault="00CC4E8D" w:rsidP="00B81AF6">
                      <w:pPr>
                        <w:rPr>
                          <w:rFonts w:ascii="Arial" w:hAnsi="Arial" w:cs="Arial"/>
                          <w:sz w:val="22"/>
                          <w:szCs w:val="22"/>
                        </w:rPr>
                      </w:pPr>
                      <w:hyperlink r:id="rId22" w:history="1">
                        <w:r w:rsidRPr="002C7F90">
                          <w:rPr>
                            <w:rStyle w:val="Hyperlink"/>
                            <w:rFonts w:ascii="Arial" w:hAnsi="Arial" w:cs="Arial"/>
                            <w:sz w:val="22"/>
                            <w:szCs w:val="22"/>
                          </w:rPr>
                          <w:t>https://www.gov.uk/government/publications/coronavirus-covid-19-contingency-framework-for-education-and-childcare-settings?utm_source=c2dc1d6f-6bed-49ab-9545-882df7da7598&amp;utm_medium=email&amp;utm_campaign=govuk-notifications&amp;utm_content=daily#history</w:t>
                        </w:r>
                      </w:hyperlink>
                      <w:r w:rsidRPr="002C7F90">
                        <w:rPr>
                          <w:rFonts w:ascii="Arial" w:hAnsi="Arial" w:cs="Arial"/>
                          <w:sz w:val="22"/>
                          <w:szCs w:val="22"/>
                        </w:rPr>
                        <w:t xml:space="preserve"> </w:t>
                      </w:r>
                    </w:p>
                  </w:txbxContent>
                </v:textbox>
              </v:shape>
            </w:pict>
          </mc:Fallback>
        </mc:AlternateContent>
      </w:r>
    </w:p>
    <w:p w:rsidR="00C433D6" w:rsidRDefault="00C433D6" w:rsidP="00A532FC">
      <w:pPr>
        <w:tabs>
          <w:tab w:val="left" w:pos="7770"/>
        </w:tabs>
      </w:pPr>
    </w:p>
    <w:p w:rsidR="00A96702" w:rsidRDefault="00A96702"/>
    <w:p w:rsidR="002674EF" w:rsidRDefault="002674EF"/>
    <w:p w:rsidR="006D5800" w:rsidRDefault="006D5800"/>
    <w:p w:rsidR="006D5800" w:rsidRDefault="009B591B">
      <w:r w:rsidRPr="009717E6">
        <w:rPr>
          <w:rFonts w:ascii="Arial" w:hAnsi="Arial" w:cs="Arial"/>
          <w:b/>
          <w:noProof/>
          <w:sz w:val="22"/>
          <w:szCs w:val="22"/>
          <w:lang w:eastAsia="en-GB"/>
        </w:rPr>
        <mc:AlternateContent>
          <mc:Choice Requires="wps">
            <w:drawing>
              <wp:anchor distT="0" distB="0" distL="114300" distR="114300" simplePos="0" relativeHeight="251915264" behindDoc="0" locked="0" layoutInCell="1" allowOverlap="1" wp14:anchorId="4C1F8018" wp14:editId="6F81EDFC">
                <wp:simplePos x="0" y="0"/>
                <wp:positionH relativeFrom="column">
                  <wp:posOffset>-216195</wp:posOffset>
                </wp:positionH>
                <wp:positionV relativeFrom="paragraph">
                  <wp:posOffset>5305100</wp:posOffset>
                </wp:positionV>
                <wp:extent cx="6517019" cy="2966085"/>
                <wp:effectExtent l="0" t="0" r="17145" b="247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19" cy="2966085"/>
                        </a:xfrm>
                        <a:prstGeom prst="rect">
                          <a:avLst/>
                        </a:prstGeom>
                        <a:solidFill>
                          <a:srgbClr val="FFFFFF"/>
                        </a:solidFill>
                        <a:ln w="9525">
                          <a:solidFill>
                            <a:srgbClr val="000000"/>
                          </a:solidFill>
                          <a:miter lim="800000"/>
                          <a:headEnd/>
                          <a:tailEnd/>
                        </a:ln>
                      </wps:spPr>
                      <wps:txbx>
                        <w:txbxContent>
                          <w:p w:rsidR="00CC4E8D" w:rsidRPr="003D67A7" w:rsidRDefault="00CC4E8D" w:rsidP="003D67A7">
                            <w:pPr>
                              <w:rPr>
                                <w:rFonts w:ascii="Arial" w:hAnsi="Arial" w:cs="Arial"/>
                                <w:sz w:val="22"/>
                                <w:szCs w:val="22"/>
                                <w:lang w:val="en" w:eastAsia="en-GB"/>
                              </w:rPr>
                            </w:pPr>
                            <w:r w:rsidRPr="003D67A7">
                              <w:rPr>
                                <w:rFonts w:ascii="Arial" w:eastAsia="Calibri" w:hAnsi="Arial" w:cs="Arial"/>
                                <w:b/>
                                <w:color w:val="F79646" w:themeColor="accent6"/>
                                <w:sz w:val="28"/>
                                <w:szCs w:val="28"/>
                                <w:lang w:eastAsia="en-GB"/>
                              </w:rPr>
                              <w:t xml:space="preserve">Protective measures for holiday or after-school clubs and other out-of-school settings for children during the coronavirus (COVID-19) outbreak </w:t>
                            </w:r>
                            <w:r w:rsidRPr="003D67A7">
                              <w:rPr>
                                <w:rFonts w:ascii="Arial" w:hAnsi="Arial" w:cs="Arial"/>
                                <w:sz w:val="22"/>
                                <w:szCs w:val="22"/>
                                <w:lang w:val="en" w:eastAsia="en-GB"/>
                              </w:rPr>
                              <w:t>Protective measures for providers of community activities, holiday or after-school clubs, tuition and other out-of-school settings offering provision to children during the coronavirus (COVID-19) outbreak.</w:t>
                            </w:r>
                          </w:p>
                          <w:p w:rsidR="00CC4E8D" w:rsidRPr="003D67A7" w:rsidRDefault="00CC4E8D" w:rsidP="003D67A7">
                            <w:pPr>
                              <w:numPr>
                                <w:ilvl w:val="0"/>
                                <w:numId w:val="25"/>
                              </w:numPr>
                              <w:rPr>
                                <w:rFonts w:ascii="Arial" w:hAnsi="Arial" w:cs="Arial"/>
                                <w:sz w:val="22"/>
                                <w:szCs w:val="22"/>
                                <w:lang w:val="en" w:eastAsia="en-GB"/>
                              </w:rPr>
                            </w:pPr>
                            <w:r w:rsidRPr="003D67A7">
                              <w:rPr>
                                <w:rFonts w:ascii="Arial" w:hAnsi="Arial" w:cs="Arial"/>
                                <w:sz w:val="22"/>
                                <w:szCs w:val="22"/>
                                <w:lang w:val="en" w:eastAsia="en-GB"/>
                              </w:rPr>
                              <w:t>31 December 2020</w:t>
                            </w:r>
                          </w:p>
                          <w:p w:rsidR="00CC4E8D"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changes to the contingency framework and the January 2021 return to school guidance.</w:t>
                            </w:r>
                          </w:p>
                          <w:p w:rsidR="00CC4E8D" w:rsidRPr="003D67A7" w:rsidRDefault="00CC4E8D" w:rsidP="003D67A7">
                            <w:pPr>
                              <w:ind w:left="720"/>
                              <w:rPr>
                                <w:rFonts w:ascii="Arial" w:hAnsi="Arial" w:cs="Arial"/>
                                <w:sz w:val="22"/>
                                <w:szCs w:val="22"/>
                                <w:lang w:val="en" w:eastAsia="en-GB"/>
                              </w:rPr>
                            </w:pPr>
                          </w:p>
                          <w:p w:rsidR="00CC4E8D" w:rsidRPr="003D67A7" w:rsidRDefault="00CC4E8D" w:rsidP="003D67A7">
                            <w:pPr>
                              <w:numPr>
                                <w:ilvl w:val="0"/>
                                <w:numId w:val="25"/>
                              </w:numPr>
                              <w:rPr>
                                <w:rFonts w:ascii="Arial" w:hAnsi="Arial" w:cs="Arial"/>
                                <w:sz w:val="22"/>
                                <w:szCs w:val="22"/>
                                <w:lang w:val="en" w:eastAsia="en-GB"/>
                              </w:rPr>
                            </w:pPr>
                            <w:r w:rsidRPr="003D67A7">
                              <w:rPr>
                                <w:rFonts w:ascii="Arial" w:hAnsi="Arial" w:cs="Arial"/>
                                <w:sz w:val="22"/>
                                <w:szCs w:val="22"/>
                                <w:lang w:val="en" w:eastAsia="en-GB"/>
                              </w:rPr>
                              <w:t>22 December 2020</w:t>
                            </w:r>
                          </w:p>
                          <w:p w:rsidR="00CC4E8D" w:rsidRPr="003D67A7"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new local restriction tier 4 (stay at home) requirements and attendance at out-of-school settings during the first week of the new school term in January 2021.</w:t>
                            </w:r>
                          </w:p>
                          <w:p w:rsidR="00CC4E8D" w:rsidRDefault="00CC4E8D" w:rsidP="003D67A7">
                            <w:pPr>
                              <w:rPr>
                                <w:rFonts w:ascii="Arial" w:hAnsi="Arial" w:cs="Arial"/>
                                <w:sz w:val="22"/>
                                <w:szCs w:val="22"/>
                                <w:lang w:val="en" w:eastAsia="en-GB"/>
                              </w:rPr>
                            </w:pPr>
                          </w:p>
                          <w:p w:rsidR="00CC4E8D" w:rsidRPr="003D67A7" w:rsidRDefault="00CC4E8D" w:rsidP="003D67A7">
                            <w:pPr>
                              <w:rPr>
                                <w:rFonts w:ascii="Arial" w:hAnsi="Arial" w:cs="Arial"/>
                                <w:sz w:val="22"/>
                                <w:szCs w:val="22"/>
                                <w:lang w:val="en" w:eastAsia="en-GB"/>
                              </w:rPr>
                            </w:pPr>
                            <w:hyperlink r:id="rId23" w:history="1">
                              <w:r w:rsidRPr="003D67A7">
                                <w:rPr>
                                  <w:rStyle w:val="Hyperlink"/>
                                  <w:rFonts w:ascii="Arial" w:hAnsi="Arial" w:cs="Arial"/>
                                  <w:sz w:val="22"/>
                                  <w:szCs w:val="22"/>
                                  <w:lang w:val="en" w:eastAsia="en-GB"/>
                                </w:rPr>
                                <w:t>https://www.gov.uk/government/publications/protective-measures-for-holiday-or-after-school-clubs-and-other-out-of-school-settings-for-children-during-the-coronavirus-covid-19-outbreak?utm_source=12f04f57-9436-43a5-bd72-565091d7a41e&amp;utm_medium=email&amp;utm_campaign=govuk-notifications&amp;utm_content=daily#history</w:t>
                              </w:r>
                            </w:hyperlink>
                          </w:p>
                          <w:p w:rsidR="00CC4E8D" w:rsidRPr="003D67A7" w:rsidRDefault="00CC4E8D" w:rsidP="003D67A7">
                            <w:pPr>
                              <w:spacing w:before="100" w:beforeAutospacing="1" w:after="100" w:afterAutospacing="1"/>
                              <w:rPr>
                                <w:szCs w:val="24"/>
                                <w:lang w:val="en" w:eastAsia="en-GB"/>
                              </w:rPr>
                            </w:pPr>
                          </w:p>
                          <w:p w:rsidR="00CC4E8D" w:rsidRPr="005658BE" w:rsidRDefault="00CC4E8D" w:rsidP="000163CB">
                            <w:pPr>
                              <w:spacing w:after="240"/>
                              <w:rPr>
                                <w:rFonts w:ascii="Arial" w:hAnsi="Arial" w:cs="Arial"/>
                                <w:spacing w:val="4"/>
                                <w:sz w:val="22"/>
                                <w:szCs w:val="22"/>
                                <w:lang w:val="en" w:eastAsia="en-GB"/>
                              </w:rPr>
                            </w:pPr>
                          </w:p>
                          <w:p w:rsidR="00CC4E8D" w:rsidRDefault="00CC4E8D" w:rsidP="000163CB">
                            <w:pPr>
                              <w:rPr>
                                <w:rFonts w:ascii="Arial" w:hAnsi="Arial" w:cs="Arial"/>
                                <w:b/>
                                <w:color w:val="7030A0"/>
                                <w:sz w:val="28"/>
                                <w:szCs w:val="28"/>
                              </w:rPr>
                            </w:pPr>
                          </w:p>
                          <w:p w:rsidR="00CC4E8D" w:rsidRPr="008546C0" w:rsidRDefault="00CC4E8D" w:rsidP="000163C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pt;margin-top:417.7pt;width:513.15pt;height:233.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QFJgIAAE0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">
                <v:textbox>
                  <w:txbxContent>
                    <w:p w:rsidR="00CC4E8D" w:rsidRPr="003D67A7" w:rsidRDefault="00CC4E8D" w:rsidP="003D67A7">
                      <w:pPr>
                        <w:rPr>
                          <w:rFonts w:ascii="Arial" w:hAnsi="Arial" w:cs="Arial"/>
                          <w:sz w:val="22"/>
                          <w:szCs w:val="22"/>
                          <w:lang w:val="en" w:eastAsia="en-GB"/>
                        </w:rPr>
                      </w:pPr>
                      <w:r w:rsidRPr="003D67A7">
                        <w:rPr>
                          <w:rFonts w:ascii="Arial" w:eastAsia="Calibri" w:hAnsi="Arial" w:cs="Arial"/>
                          <w:b/>
                          <w:color w:val="F79646" w:themeColor="accent6"/>
                          <w:sz w:val="28"/>
                          <w:szCs w:val="28"/>
                          <w:lang w:eastAsia="en-GB"/>
                        </w:rPr>
                        <w:t xml:space="preserve">Protective measures for holiday or after-school clubs and other out-of-school settings for children during the coronavirus (COVID-19) outbreak </w:t>
                      </w:r>
                      <w:r w:rsidRPr="003D67A7">
                        <w:rPr>
                          <w:rFonts w:ascii="Arial" w:hAnsi="Arial" w:cs="Arial"/>
                          <w:sz w:val="22"/>
                          <w:szCs w:val="22"/>
                          <w:lang w:val="en" w:eastAsia="en-GB"/>
                        </w:rPr>
                        <w:t>Protective measures for providers of community activities, holiday or after-school clubs, tuition and other out-of-school settings offering provision to children during the coronavirus (COVID-19) outbreak.</w:t>
                      </w:r>
                    </w:p>
                    <w:p w:rsidR="00CC4E8D" w:rsidRPr="003D67A7" w:rsidRDefault="00CC4E8D" w:rsidP="003D67A7">
                      <w:pPr>
                        <w:numPr>
                          <w:ilvl w:val="0"/>
                          <w:numId w:val="25"/>
                        </w:numPr>
                        <w:rPr>
                          <w:rFonts w:ascii="Arial" w:hAnsi="Arial" w:cs="Arial"/>
                          <w:sz w:val="22"/>
                          <w:szCs w:val="22"/>
                          <w:lang w:val="en" w:eastAsia="en-GB"/>
                        </w:rPr>
                      </w:pPr>
                      <w:r w:rsidRPr="003D67A7">
                        <w:rPr>
                          <w:rFonts w:ascii="Arial" w:hAnsi="Arial" w:cs="Arial"/>
                          <w:sz w:val="22"/>
                          <w:szCs w:val="22"/>
                          <w:lang w:val="en" w:eastAsia="en-GB"/>
                        </w:rPr>
                        <w:t>31 December 2020</w:t>
                      </w:r>
                    </w:p>
                    <w:p w:rsidR="00CC4E8D"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changes to the contingency framework and the January 2021 return to school guidance.</w:t>
                      </w:r>
                    </w:p>
                    <w:p w:rsidR="00CC4E8D" w:rsidRPr="003D67A7" w:rsidRDefault="00CC4E8D" w:rsidP="003D67A7">
                      <w:pPr>
                        <w:ind w:left="720"/>
                        <w:rPr>
                          <w:rFonts w:ascii="Arial" w:hAnsi="Arial" w:cs="Arial"/>
                          <w:sz w:val="22"/>
                          <w:szCs w:val="22"/>
                          <w:lang w:val="en" w:eastAsia="en-GB"/>
                        </w:rPr>
                      </w:pPr>
                    </w:p>
                    <w:p w:rsidR="00CC4E8D" w:rsidRPr="003D67A7" w:rsidRDefault="00CC4E8D" w:rsidP="003D67A7">
                      <w:pPr>
                        <w:numPr>
                          <w:ilvl w:val="0"/>
                          <w:numId w:val="25"/>
                        </w:numPr>
                        <w:rPr>
                          <w:rFonts w:ascii="Arial" w:hAnsi="Arial" w:cs="Arial"/>
                          <w:sz w:val="22"/>
                          <w:szCs w:val="22"/>
                          <w:lang w:val="en" w:eastAsia="en-GB"/>
                        </w:rPr>
                      </w:pPr>
                      <w:r w:rsidRPr="003D67A7">
                        <w:rPr>
                          <w:rFonts w:ascii="Arial" w:hAnsi="Arial" w:cs="Arial"/>
                          <w:sz w:val="22"/>
                          <w:szCs w:val="22"/>
                          <w:lang w:val="en" w:eastAsia="en-GB"/>
                        </w:rPr>
                        <w:t>22 December 2020</w:t>
                      </w:r>
                    </w:p>
                    <w:p w:rsidR="00CC4E8D" w:rsidRPr="003D67A7"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new local restriction tier 4 (stay at home) requirements and attendance at out-of-school settings during the first week of the new school term in January 2021.</w:t>
                      </w:r>
                    </w:p>
                    <w:p w:rsidR="00CC4E8D" w:rsidRDefault="00CC4E8D" w:rsidP="003D67A7">
                      <w:pPr>
                        <w:rPr>
                          <w:rFonts w:ascii="Arial" w:hAnsi="Arial" w:cs="Arial"/>
                          <w:sz w:val="22"/>
                          <w:szCs w:val="22"/>
                          <w:lang w:val="en" w:eastAsia="en-GB"/>
                        </w:rPr>
                      </w:pPr>
                    </w:p>
                    <w:p w:rsidR="00CC4E8D" w:rsidRPr="003D67A7" w:rsidRDefault="00CC4E8D" w:rsidP="003D67A7">
                      <w:pPr>
                        <w:rPr>
                          <w:rFonts w:ascii="Arial" w:hAnsi="Arial" w:cs="Arial"/>
                          <w:sz w:val="22"/>
                          <w:szCs w:val="22"/>
                          <w:lang w:val="en" w:eastAsia="en-GB"/>
                        </w:rPr>
                      </w:pPr>
                      <w:hyperlink r:id="rId24" w:history="1">
                        <w:r w:rsidRPr="003D67A7">
                          <w:rPr>
                            <w:rStyle w:val="Hyperlink"/>
                            <w:rFonts w:ascii="Arial" w:hAnsi="Arial" w:cs="Arial"/>
                            <w:sz w:val="22"/>
                            <w:szCs w:val="22"/>
                            <w:lang w:val="en" w:eastAsia="en-GB"/>
                          </w:rPr>
                          <w:t>https://www.gov.uk/government/publications/protective-measures-for-holiday-or-after-school-clubs-and-other-out-of-school-settings-for-children-during-the-coronavirus-covid-19-outbreak?utm_source=12f04f57-9436-43a5-bd72-565091d7a41e&amp;utm_medium=email&amp;utm_campaign=govuk-notifications&amp;utm_content=daily#history</w:t>
                        </w:r>
                      </w:hyperlink>
                    </w:p>
                    <w:p w:rsidR="00CC4E8D" w:rsidRPr="003D67A7" w:rsidRDefault="00CC4E8D" w:rsidP="003D67A7">
                      <w:pPr>
                        <w:spacing w:before="100" w:beforeAutospacing="1" w:after="100" w:afterAutospacing="1"/>
                        <w:rPr>
                          <w:szCs w:val="24"/>
                          <w:lang w:val="en" w:eastAsia="en-GB"/>
                        </w:rPr>
                      </w:pPr>
                    </w:p>
                    <w:p w:rsidR="00CC4E8D" w:rsidRPr="005658BE" w:rsidRDefault="00CC4E8D" w:rsidP="000163CB">
                      <w:pPr>
                        <w:spacing w:after="240"/>
                        <w:rPr>
                          <w:rFonts w:ascii="Arial" w:hAnsi="Arial" w:cs="Arial"/>
                          <w:spacing w:val="4"/>
                          <w:sz w:val="22"/>
                          <w:szCs w:val="22"/>
                          <w:lang w:val="en" w:eastAsia="en-GB"/>
                        </w:rPr>
                      </w:pPr>
                    </w:p>
                    <w:p w:rsidR="00CC4E8D" w:rsidRDefault="00CC4E8D" w:rsidP="000163CB">
                      <w:pPr>
                        <w:rPr>
                          <w:rFonts w:ascii="Arial" w:hAnsi="Arial" w:cs="Arial"/>
                          <w:b/>
                          <w:color w:val="7030A0"/>
                          <w:sz w:val="28"/>
                          <w:szCs w:val="28"/>
                        </w:rPr>
                      </w:pPr>
                    </w:p>
                    <w:p w:rsidR="00CC4E8D" w:rsidRPr="008546C0" w:rsidRDefault="00CC4E8D" w:rsidP="000163CB">
                      <w:pPr>
                        <w:rPr>
                          <w:rFonts w:ascii="Arial" w:hAnsi="Arial" w:cs="Arial"/>
                          <w:b/>
                          <w:color w:val="7030A0"/>
                          <w:sz w:val="28"/>
                          <w:szCs w:val="28"/>
                        </w:rPr>
                      </w:pPr>
                    </w:p>
                  </w:txbxContent>
                </v:textbox>
              </v:shape>
            </w:pict>
          </mc:Fallback>
        </mc:AlternateContent>
      </w:r>
      <w:r w:rsidRPr="009717E6">
        <w:rPr>
          <w:rFonts w:ascii="Arial" w:hAnsi="Arial" w:cs="Arial"/>
          <w:b/>
          <w:noProof/>
          <w:sz w:val="22"/>
          <w:szCs w:val="22"/>
          <w:lang w:eastAsia="en-GB"/>
        </w:rPr>
        <mc:AlternateContent>
          <mc:Choice Requires="wps">
            <w:drawing>
              <wp:anchor distT="0" distB="0" distL="114300" distR="114300" simplePos="0" relativeHeight="251911168" behindDoc="0" locked="0" layoutInCell="1" allowOverlap="1" wp14:anchorId="3816F53A" wp14:editId="63CA864A">
                <wp:simplePos x="0" y="0"/>
                <wp:positionH relativeFrom="column">
                  <wp:posOffset>-258726</wp:posOffset>
                </wp:positionH>
                <wp:positionV relativeFrom="paragraph">
                  <wp:posOffset>2519370</wp:posOffset>
                </wp:positionV>
                <wp:extent cx="6560289" cy="2625725"/>
                <wp:effectExtent l="0" t="0" r="12065"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289" cy="2625725"/>
                        </a:xfrm>
                        <a:prstGeom prst="rect">
                          <a:avLst/>
                        </a:prstGeom>
                        <a:solidFill>
                          <a:srgbClr val="FFFFFF"/>
                        </a:solidFill>
                        <a:ln w="9525">
                          <a:solidFill>
                            <a:srgbClr val="000000"/>
                          </a:solidFill>
                          <a:miter lim="800000"/>
                          <a:headEnd/>
                          <a:tailEnd/>
                        </a:ln>
                      </wps:spPr>
                      <wps:txbx>
                        <w:txbxContent>
                          <w:p w:rsidR="00CC4E8D" w:rsidRPr="003D67A7" w:rsidRDefault="00CC4E8D" w:rsidP="003D67A7">
                            <w:pPr>
                              <w:rPr>
                                <w:rFonts w:ascii="Arial" w:hAnsi="Arial" w:cs="Arial"/>
                                <w:sz w:val="22"/>
                                <w:szCs w:val="22"/>
                              </w:rPr>
                            </w:pPr>
                            <w:r w:rsidRPr="003D67A7">
                              <w:rPr>
                                <w:rFonts w:ascii="Arial" w:eastAsia="Calibri" w:hAnsi="Arial" w:cs="Arial"/>
                                <w:b/>
                                <w:color w:val="00B050"/>
                                <w:sz w:val="28"/>
                                <w:szCs w:val="28"/>
                                <w:lang w:eastAsia="en-GB"/>
                              </w:rPr>
                              <w:t>Guidance for parents and carers of children attending out-of-school settings during the coronavirus (COVID-19) outbreak</w:t>
                            </w:r>
                          </w:p>
                          <w:p w:rsidR="00CC4E8D" w:rsidRPr="00D77241" w:rsidRDefault="00CC4E8D" w:rsidP="003D67A7">
                            <w:pPr>
                              <w:rPr>
                                <w:rFonts w:ascii="Arial" w:hAnsi="Arial" w:cs="Arial"/>
                                <w:color w:val="7030A0"/>
                                <w:sz w:val="22"/>
                                <w:szCs w:val="22"/>
                              </w:rPr>
                            </w:pPr>
                            <w:r w:rsidRPr="003D67A7">
                              <w:rPr>
                                <w:rFonts w:ascii="Arial" w:hAnsi="Arial" w:cs="Arial"/>
                                <w:sz w:val="22"/>
                                <w:szCs w:val="22"/>
                              </w:rPr>
                              <w:t>Guidance for parents and carers of children attending community activities, holiday or after-school clubs, tuition and other out-of-school settings.</w:t>
                            </w:r>
                          </w:p>
                          <w:p w:rsidR="00CC4E8D" w:rsidRPr="003D67A7" w:rsidRDefault="00CC4E8D" w:rsidP="003D67A7">
                            <w:pPr>
                              <w:numPr>
                                <w:ilvl w:val="0"/>
                                <w:numId w:val="26"/>
                              </w:numPr>
                              <w:rPr>
                                <w:rFonts w:ascii="Arial" w:hAnsi="Arial" w:cs="Arial"/>
                                <w:sz w:val="22"/>
                                <w:szCs w:val="22"/>
                                <w:lang w:val="en" w:eastAsia="en-GB"/>
                              </w:rPr>
                            </w:pPr>
                            <w:r w:rsidRPr="003D67A7">
                              <w:rPr>
                                <w:rFonts w:ascii="Arial" w:hAnsi="Arial" w:cs="Arial"/>
                                <w:sz w:val="22"/>
                                <w:szCs w:val="22"/>
                                <w:lang w:val="en" w:eastAsia="en-GB"/>
                              </w:rPr>
                              <w:t>31 December 2020</w:t>
                            </w:r>
                          </w:p>
                          <w:p w:rsidR="00CC4E8D" w:rsidRPr="003D67A7"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changes to the contingency framework and the January 2021 return to school guidance.</w:t>
                            </w:r>
                          </w:p>
                          <w:p w:rsidR="00CC4E8D" w:rsidRPr="003D67A7" w:rsidRDefault="00CC4E8D" w:rsidP="003D67A7">
                            <w:pPr>
                              <w:numPr>
                                <w:ilvl w:val="0"/>
                                <w:numId w:val="26"/>
                              </w:numPr>
                              <w:rPr>
                                <w:rFonts w:ascii="Arial" w:hAnsi="Arial" w:cs="Arial"/>
                                <w:sz w:val="22"/>
                                <w:szCs w:val="22"/>
                                <w:lang w:val="en" w:eastAsia="en-GB"/>
                              </w:rPr>
                            </w:pPr>
                            <w:r w:rsidRPr="003D67A7">
                              <w:rPr>
                                <w:rFonts w:ascii="Arial" w:hAnsi="Arial" w:cs="Arial"/>
                                <w:sz w:val="22"/>
                                <w:szCs w:val="22"/>
                                <w:lang w:val="en" w:eastAsia="en-GB"/>
                              </w:rPr>
                              <w:t>22 December 2020</w:t>
                            </w:r>
                          </w:p>
                          <w:p w:rsidR="00CC4E8D" w:rsidRPr="003D67A7"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new local restriction tier 4 (stay at home) requirements and attendance at out-of-school settings during the first week of term in January 2021.</w:t>
                            </w:r>
                          </w:p>
                          <w:p w:rsidR="00CC4E8D" w:rsidRDefault="00CC4E8D" w:rsidP="00D77241">
                            <w:pPr>
                              <w:rPr>
                                <w:rFonts w:ascii="Arial" w:hAnsi="Arial" w:cs="Arial"/>
                                <w:color w:val="7030A0"/>
                                <w:sz w:val="22"/>
                                <w:szCs w:val="22"/>
                              </w:rPr>
                            </w:pPr>
                          </w:p>
                          <w:p w:rsidR="00CC4E8D" w:rsidRPr="003D67A7" w:rsidRDefault="00CC4E8D" w:rsidP="00D77241">
                            <w:pPr>
                              <w:rPr>
                                <w:rFonts w:ascii="Arial" w:hAnsi="Arial" w:cs="Arial"/>
                                <w:color w:val="7030A0"/>
                                <w:sz w:val="22"/>
                                <w:szCs w:val="22"/>
                              </w:rPr>
                            </w:pPr>
                            <w:hyperlink r:id="rId25" w:history="1">
                              <w:r w:rsidRPr="003D67A7">
                                <w:rPr>
                                  <w:rStyle w:val="Hyperlink"/>
                                  <w:rFonts w:ascii="Arial" w:hAnsi="Arial" w:cs="Arial"/>
                                  <w:sz w:val="22"/>
                                  <w:szCs w:val="22"/>
                                </w:rPr>
                                <w:t>https://www.gov.uk/government/publications/guidance-for-parents-and-carers-of-children-attending-out-of-school-settings-during-the-coronavirus-covid-19-outbreak?utm_source=2a342b65-1be4-42ce-9859-0b08b56ec969&amp;utm_medium=email&amp;utm_campaign=govuk-notifications&amp;utm_content=daily#history</w:t>
                              </w:r>
                            </w:hyperlink>
                          </w:p>
                          <w:p w:rsidR="00CC4E8D" w:rsidRPr="008546C0" w:rsidRDefault="00CC4E8D" w:rsidP="00D77241">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35pt;margin-top:198.4pt;width:516.55pt;height:206.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">
                <v:textbox>
                  <w:txbxContent>
                    <w:p w:rsidR="00CC4E8D" w:rsidRPr="003D67A7" w:rsidRDefault="00CC4E8D" w:rsidP="003D67A7">
                      <w:pPr>
                        <w:rPr>
                          <w:rFonts w:ascii="Arial" w:hAnsi="Arial" w:cs="Arial"/>
                          <w:sz w:val="22"/>
                          <w:szCs w:val="22"/>
                        </w:rPr>
                      </w:pPr>
                      <w:r w:rsidRPr="003D67A7">
                        <w:rPr>
                          <w:rFonts w:ascii="Arial" w:eastAsia="Calibri" w:hAnsi="Arial" w:cs="Arial"/>
                          <w:b/>
                          <w:color w:val="00B050"/>
                          <w:sz w:val="28"/>
                          <w:szCs w:val="28"/>
                          <w:lang w:eastAsia="en-GB"/>
                        </w:rPr>
                        <w:t>Guidance for parents and carers of children attending out-of-school settings during the coronavirus (COVID-19) outbreak</w:t>
                      </w:r>
                    </w:p>
                    <w:p w:rsidR="00CC4E8D" w:rsidRPr="00D77241" w:rsidRDefault="00CC4E8D" w:rsidP="003D67A7">
                      <w:pPr>
                        <w:rPr>
                          <w:rFonts w:ascii="Arial" w:hAnsi="Arial" w:cs="Arial"/>
                          <w:color w:val="7030A0"/>
                          <w:sz w:val="22"/>
                          <w:szCs w:val="22"/>
                        </w:rPr>
                      </w:pPr>
                      <w:r w:rsidRPr="003D67A7">
                        <w:rPr>
                          <w:rFonts w:ascii="Arial" w:hAnsi="Arial" w:cs="Arial"/>
                          <w:sz w:val="22"/>
                          <w:szCs w:val="22"/>
                        </w:rPr>
                        <w:t>Guidance for parents and carers of children attending community activities, holiday or after-school clubs, tuition and other out-of-school settings.</w:t>
                      </w:r>
                    </w:p>
                    <w:p w:rsidR="00CC4E8D" w:rsidRPr="003D67A7" w:rsidRDefault="00CC4E8D" w:rsidP="003D67A7">
                      <w:pPr>
                        <w:numPr>
                          <w:ilvl w:val="0"/>
                          <w:numId w:val="26"/>
                        </w:numPr>
                        <w:rPr>
                          <w:rFonts w:ascii="Arial" w:hAnsi="Arial" w:cs="Arial"/>
                          <w:sz w:val="22"/>
                          <w:szCs w:val="22"/>
                          <w:lang w:val="en" w:eastAsia="en-GB"/>
                        </w:rPr>
                      </w:pPr>
                      <w:r w:rsidRPr="003D67A7">
                        <w:rPr>
                          <w:rFonts w:ascii="Arial" w:hAnsi="Arial" w:cs="Arial"/>
                          <w:sz w:val="22"/>
                          <w:szCs w:val="22"/>
                          <w:lang w:val="en" w:eastAsia="en-GB"/>
                        </w:rPr>
                        <w:t>31 December 2020</w:t>
                      </w:r>
                    </w:p>
                    <w:p w:rsidR="00CC4E8D" w:rsidRPr="003D67A7"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changes to the contingency framework and the January 2021 return to school guidance.</w:t>
                      </w:r>
                    </w:p>
                    <w:p w:rsidR="00CC4E8D" w:rsidRPr="003D67A7" w:rsidRDefault="00CC4E8D" w:rsidP="003D67A7">
                      <w:pPr>
                        <w:numPr>
                          <w:ilvl w:val="0"/>
                          <w:numId w:val="26"/>
                        </w:numPr>
                        <w:rPr>
                          <w:rFonts w:ascii="Arial" w:hAnsi="Arial" w:cs="Arial"/>
                          <w:sz w:val="22"/>
                          <w:szCs w:val="22"/>
                          <w:lang w:val="en" w:eastAsia="en-GB"/>
                        </w:rPr>
                      </w:pPr>
                      <w:r w:rsidRPr="003D67A7">
                        <w:rPr>
                          <w:rFonts w:ascii="Arial" w:hAnsi="Arial" w:cs="Arial"/>
                          <w:sz w:val="22"/>
                          <w:szCs w:val="22"/>
                          <w:lang w:val="en" w:eastAsia="en-GB"/>
                        </w:rPr>
                        <w:t>22 December 2020</w:t>
                      </w:r>
                    </w:p>
                    <w:p w:rsidR="00CC4E8D" w:rsidRPr="003D67A7" w:rsidRDefault="00CC4E8D" w:rsidP="003D67A7">
                      <w:pPr>
                        <w:ind w:left="720"/>
                        <w:rPr>
                          <w:rFonts w:ascii="Arial" w:hAnsi="Arial" w:cs="Arial"/>
                          <w:sz w:val="22"/>
                          <w:szCs w:val="22"/>
                          <w:lang w:val="en" w:eastAsia="en-GB"/>
                        </w:rPr>
                      </w:pPr>
                      <w:r w:rsidRPr="003D67A7">
                        <w:rPr>
                          <w:rFonts w:ascii="Arial" w:hAnsi="Arial" w:cs="Arial"/>
                          <w:sz w:val="22"/>
                          <w:szCs w:val="22"/>
                          <w:lang w:val="en" w:eastAsia="en-GB"/>
                        </w:rPr>
                        <w:t>Updated to reflect new local restriction tier 4 (stay at home) requirements and attendance at out-of-school settings during the first week of term in January 2021.</w:t>
                      </w:r>
                    </w:p>
                    <w:p w:rsidR="00CC4E8D" w:rsidRDefault="00CC4E8D" w:rsidP="00D77241">
                      <w:pPr>
                        <w:rPr>
                          <w:rFonts w:ascii="Arial" w:hAnsi="Arial" w:cs="Arial"/>
                          <w:color w:val="7030A0"/>
                          <w:sz w:val="22"/>
                          <w:szCs w:val="22"/>
                        </w:rPr>
                      </w:pPr>
                    </w:p>
                    <w:p w:rsidR="00CC4E8D" w:rsidRPr="003D67A7" w:rsidRDefault="00CC4E8D" w:rsidP="00D77241">
                      <w:pPr>
                        <w:rPr>
                          <w:rFonts w:ascii="Arial" w:hAnsi="Arial" w:cs="Arial"/>
                          <w:color w:val="7030A0"/>
                          <w:sz w:val="22"/>
                          <w:szCs w:val="22"/>
                        </w:rPr>
                      </w:pPr>
                      <w:hyperlink r:id="rId26" w:history="1">
                        <w:r w:rsidRPr="003D67A7">
                          <w:rPr>
                            <w:rStyle w:val="Hyperlink"/>
                            <w:rFonts w:ascii="Arial" w:hAnsi="Arial" w:cs="Arial"/>
                            <w:sz w:val="22"/>
                            <w:szCs w:val="22"/>
                          </w:rPr>
                          <w:t>https://www.gov.uk/government/publications/guidance-for-parents-and-carers-of-children-attending-out-of-school-settings-during-the-coronavirus-covid-19-outbreak?utm_source=2a342b65-1be4-42ce-9859-0b08b56ec969&amp;utm_medium=email&amp;utm_campaign=govuk-notifications&amp;utm_content=daily#history</w:t>
                        </w:r>
                      </w:hyperlink>
                    </w:p>
                    <w:p w:rsidR="00CC4E8D" w:rsidRPr="008546C0" w:rsidRDefault="00CC4E8D" w:rsidP="00D77241">
                      <w:pPr>
                        <w:rPr>
                          <w:rFonts w:ascii="Arial" w:hAnsi="Arial" w:cs="Arial"/>
                          <w:b/>
                          <w:color w:val="7030A0"/>
                          <w:sz w:val="28"/>
                          <w:szCs w:val="28"/>
                        </w:rPr>
                      </w:pPr>
                    </w:p>
                  </w:txbxContent>
                </v:textbox>
              </v:shape>
            </w:pict>
          </mc:Fallback>
        </mc:AlternateContent>
      </w:r>
      <w:r w:rsidR="006D5800" w:rsidRPr="009717E6">
        <w:rPr>
          <w:rFonts w:ascii="Arial" w:hAnsi="Arial" w:cs="Arial"/>
          <w:b/>
          <w:noProof/>
          <w:sz w:val="22"/>
          <w:szCs w:val="22"/>
          <w:lang w:eastAsia="en-GB"/>
        </w:rPr>
        <mc:AlternateContent>
          <mc:Choice Requires="wps">
            <w:drawing>
              <wp:anchor distT="0" distB="0" distL="114300" distR="114300" simplePos="0" relativeHeight="251913216" behindDoc="0" locked="0" layoutInCell="1" allowOverlap="1" wp14:anchorId="6B8EA503" wp14:editId="5A5D6604">
                <wp:simplePos x="0" y="0"/>
                <wp:positionH relativeFrom="column">
                  <wp:posOffset>-258726</wp:posOffset>
                </wp:positionH>
                <wp:positionV relativeFrom="paragraph">
                  <wp:posOffset>764998</wp:posOffset>
                </wp:positionV>
                <wp:extent cx="6560289" cy="1594883"/>
                <wp:effectExtent l="0" t="0" r="12065"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289" cy="1594883"/>
                        </a:xfrm>
                        <a:prstGeom prst="rect">
                          <a:avLst/>
                        </a:prstGeom>
                        <a:solidFill>
                          <a:srgbClr val="FFFFFF"/>
                        </a:solidFill>
                        <a:ln w="9525">
                          <a:solidFill>
                            <a:srgbClr val="000000"/>
                          </a:solidFill>
                          <a:miter lim="800000"/>
                          <a:headEnd/>
                          <a:tailEnd/>
                        </a:ln>
                      </wps:spPr>
                      <wps:txbx>
                        <w:txbxContent>
                          <w:p w:rsidR="00CC4E8D" w:rsidRDefault="00CC4E8D" w:rsidP="00B81AF6">
                            <w:pPr>
                              <w:rPr>
                                <w:rFonts w:ascii="Arial" w:eastAsia="Calibri" w:hAnsi="Arial" w:cs="Arial"/>
                                <w:b/>
                                <w:color w:val="D99594" w:themeColor="accent2" w:themeTint="99"/>
                                <w:sz w:val="28"/>
                                <w:szCs w:val="28"/>
                                <w:lang w:eastAsia="en-GB"/>
                              </w:rPr>
                            </w:pPr>
                            <w:r w:rsidRPr="00B81AF6">
                              <w:rPr>
                                <w:rFonts w:ascii="Arial" w:eastAsia="Calibri" w:hAnsi="Arial" w:cs="Arial"/>
                                <w:b/>
                                <w:color w:val="D99594" w:themeColor="accent2" w:themeTint="99"/>
                                <w:sz w:val="28"/>
                                <w:szCs w:val="28"/>
                                <w:lang w:eastAsia="en-GB"/>
                              </w:rPr>
                              <w:t xml:space="preserve">Data protection for education providers </w:t>
                            </w:r>
                          </w:p>
                          <w:p w:rsidR="00CC4E8D" w:rsidRPr="00EF5FB8" w:rsidRDefault="00CC4E8D" w:rsidP="00EF5FB8">
                            <w:pPr>
                              <w:rPr>
                                <w:rFonts w:ascii="Arial" w:eastAsia="Calibri" w:hAnsi="Arial" w:cs="Arial"/>
                                <w:b/>
                                <w:color w:val="D99594" w:themeColor="accent2" w:themeTint="99"/>
                                <w:sz w:val="22"/>
                                <w:szCs w:val="22"/>
                                <w:lang w:eastAsia="en-GB"/>
                              </w:rPr>
                            </w:pPr>
                            <w:r w:rsidRPr="00EF5FB8">
                              <w:rPr>
                                <w:rFonts w:ascii="Arial" w:hAnsi="Arial" w:cs="Arial"/>
                                <w:sz w:val="22"/>
                                <w:szCs w:val="22"/>
                                <w:lang w:val="en" w:eastAsia="en-GB"/>
                              </w:rPr>
                              <w:t xml:space="preserve">Steps data protection officers and </w:t>
                            </w:r>
                            <w:proofErr w:type="spellStart"/>
                            <w:r w:rsidRPr="00EF5FB8">
                              <w:rPr>
                                <w:rFonts w:ascii="Arial" w:hAnsi="Arial" w:cs="Arial"/>
                                <w:sz w:val="22"/>
                                <w:szCs w:val="22"/>
                                <w:lang w:val="en" w:eastAsia="en-GB"/>
                              </w:rPr>
                              <w:t>organisation</w:t>
                            </w:r>
                            <w:proofErr w:type="spellEnd"/>
                            <w:r w:rsidRPr="00EF5FB8">
                              <w:rPr>
                                <w:rFonts w:ascii="Arial" w:hAnsi="Arial" w:cs="Arial"/>
                                <w:sz w:val="22"/>
                                <w:szCs w:val="22"/>
                                <w:lang w:val="en" w:eastAsia="en-GB"/>
                              </w:rPr>
                              <w:t xml:space="preserve"> heads of education providers should take to stay compliant with data protection laws after the transition period.</w:t>
                            </w:r>
                          </w:p>
                          <w:p w:rsidR="00CC4E8D" w:rsidRPr="00EF5FB8" w:rsidRDefault="00CC4E8D" w:rsidP="00EF5FB8">
                            <w:pPr>
                              <w:numPr>
                                <w:ilvl w:val="0"/>
                                <w:numId w:val="27"/>
                              </w:numPr>
                              <w:rPr>
                                <w:rFonts w:ascii="Arial" w:hAnsi="Arial" w:cs="Arial"/>
                                <w:sz w:val="22"/>
                                <w:szCs w:val="22"/>
                                <w:lang w:val="en" w:eastAsia="en-GB"/>
                              </w:rPr>
                            </w:pPr>
                            <w:r w:rsidRPr="00EF5FB8">
                              <w:rPr>
                                <w:rFonts w:ascii="Arial" w:hAnsi="Arial" w:cs="Arial"/>
                                <w:sz w:val="22"/>
                                <w:szCs w:val="22"/>
                                <w:lang w:val="en" w:eastAsia="en-GB"/>
                              </w:rPr>
                              <w:t>31 December 2020</w:t>
                            </w:r>
                          </w:p>
                          <w:p w:rsidR="00CC4E8D" w:rsidRDefault="00CC4E8D" w:rsidP="00EF5FB8">
                            <w:pPr>
                              <w:ind w:left="720"/>
                              <w:rPr>
                                <w:rFonts w:ascii="Arial" w:hAnsi="Arial" w:cs="Arial"/>
                                <w:sz w:val="22"/>
                                <w:szCs w:val="22"/>
                                <w:lang w:val="en" w:eastAsia="en-GB"/>
                              </w:rPr>
                            </w:pPr>
                            <w:r w:rsidRPr="00EF5FB8">
                              <w:rPr>
                                <w:rFonts w:ascii="Arial" w:hAnsi="Arial" w:cs="Arial"/>
                                <w:sz w:val="22"/>
                                <w:szCs w:val="22"/>
                                <w:lang w:val="en" w:eastAsia="en-GB"/>
                              </w:rPr>
                              <w:t>Updated the definition of GDPR and the 'Steps you should take' section.</w:t>
                            </w:r>
                          </w:p>
                          <w:p w:rsidR="00CC4E8D" w:rsidRPr="00EF5FB8" w:rsidRDefault="00CC4E8D" w:rsidP="00EF5FB8">
                            <w:pPr>
                              <w:ind w:left="720"/>
                              <w:rPr>
                                <w:rFonts w:ascii="Arial" w:hAnsi="Arial" w:cs="Arial"/>
                                <w:sz w:val="22"/>
                                <w:szCs w:val="22"/>
                                <w:lang w:val="en" w:eastAsia="en-GB"/>
                              </w:rPr>
                            </w:pPr>
                          </w:p>
                          <w:p w:rsidR="00CC4E8D" w:rsidRPr="00EF5FB8" w:rsidRDefault="00CC4E8D" w:rsidP="00EF5FB8">
                            <w:pPr>
                              <w:rPr>
                                <w:rFonts w:ascii="Arial" w:hAnsi="Arial" w:cs="Arial"/>
                                <w:sz w:val="22"/>
                                <w:szCs w:val="22"/>
                              </w:rPr>
                            </w:pPr>
                            <w:hyperlink r:id="rId27" w:history="1">
                              <w:r w:rsidRPr="00EF5FB8">
                                <w:rPr>
                                  <w:rStyle w:val="Hyperlink"/>
                                  <w:rFonts w:ascii="Arial" w:hAnsi="Arial" w:cs="Arial"/>
                                  <w:sz w:val="22"/>
                                  <w:szCs w:val="22"/>
                                </w:rPr>
                                <w:t>https://www.gov.uk/guidance/eu-exit-guide-data-protection-for-education-providers?utm_source=3e37978f-066d-4810-a14c-f1af7e1bf175&amp;utm_medium=email&amp;utm_campaign=govuk-notifications&amp;utm_content=daily#history</w:t>
                              </w:r>
                            </w:hyperlink>
                            <w:r w:rsidRPr="00EF5FB8">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0.35pt;margin-top:60.25pt;width:516.55pt;height:125.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">
                <v:textbox>
                  <w:txbxContent>
                    <w:p w:rsidR="00CC4E8D" w:rsidRDefault="00CC4E8D" w:rsidP="00B81AF6">
                      <w:pPr>
                        <w:rPr>
                          <w:rFonts w:ascii="Arial" w:eastAsia="Calibri" w:hAnsi="Arial" w:cs="Arial"/>
                          <w:b/>
                          <w:color w:val="D99594" w:themeColor="accent2" w:themeTint="99"/>
                          <w:sz w:val="28"/>
                          <w:szCs w:val="28"/>
                          <w:lang w:eastAsia="en-GB"/>
                        </w:rPr>
                      </w:pPr>
                      <w:r w:rsidRPr="00B81AF6">
                        <w:rPr>
                          <w:rFonts w:ascii="Arial" w:eastAsia="Calibri" w:hAnsi="Arial" w:cs="Arial"/>
                          <w:b/>
                          <w:color w:val="D99594" w:themeColor="accent2" w:themeTint="99"/>
                          <w:sz w:val="28"/>
                          <w:szCs w:val="28"/>
                          <w:lang w:eastAsia="en-GB"/>
                        </w:rPr>
                        <w:t xml:space="preserve">Data protection for education providers </w:t>
                      </w:r>
                    </w:p>
                    <w:p w:rsidR="00CC4E8D" w:rsidRPr="00EF5FB8" w:rsidRDefault="00CC4E8D" w:rsidP="00EF5FB8">
                      <w:pPr>
                        <w:rPr>
                          <w:rFonts w:ascii="Arial" w:eastAsia="Calibri" w:hAnsi="Arial" w:cs="Arial"/>
                          <w:b/>
                          <w:color w:val="D99594" w:themeColor="accent2" w:themeTint="99"/>
                          <w:sz w:val="22"/>
                          <w:szCs w:val="22"/>
                          <w:lang w:eastAsia="en-GB"/>
                        </w:rPr>
                      </w:pPr>
                      <w:r w:rsidRPr="00EF5FB8">
                        <w:rPr>
                          <w:rFonts w:ascii="Arial" w:hAnsi="Arial" w:cs="Arial"/>
                          <w:sz w:val="22"/>
                          <w:szCs w:val="22"/>
                          <w:lang w:val="en" w:eastAsia="en-GB"/>
                        </w:rPr>
                        <w:t xml:space="preserve">Steps data protection officers and </w:t>
                      </w:r>
                      <w:proofErr w:type="spellStart"/>
                      <w:r w:rsidRPr="00EF5FB8">
                        <w:rPr>
                          <w:rFonts w:ascii="Arial" w:hAnsi="Arial" w:cs="Arial"/>
                          <w:sz w:val="22"/>
                          <w:szCs w:val="22"/>
                          <w:lang w:val="en" w:eastAsia="en-GB"/>
                        </w:rPr>
                        <w:t>organisation</w:t>
                      </w:r>
                      <w:proofErr w:type="spellEnd"/>
                      <w:r w:rsidRPr="00EF5FB8">
                        <w:rPr>
                          <w:rFonts w:ascii="Arial" w:hAnsi="Arial" w:cs="Arial"/>
                          <w:sz w:val="22"/>
                          <w:szCs w:val="22"/>
                          <w:lang w:val="en" w:eastAsia="en-GB"/>
                        </w:rPr>
                        <w:t xml:space="preserve"> heads of education providers should take to stay compliant with data protection laws after the transition period.</w:t>
                      </w:r>
                    </w:p>
                    <w:p w:rsidR="00CC4E8D" w:rsidRPr="00EF5FB8" w:rsidRDefault="00CC4E8D" w:rsidP="00EF5FB8">
                      <w:pPr>
                        <w:numPr>
                          <w:ilvl w:val="0"/>
                          <w:numId w:val="27"/>
                        </w:numPr>
                        <w:rPr>
                          <w:rFonts w:ascii="Arial" w:hAnsi="Arial" w:cs="Arial"/>
                          <w:sz w:val="22"/>
                          <w:szCs w:val="22"/>
                          <w:lang w:val="en" w:eastAsia="en-GB"/>
                        </w:rPr>
                      </w:pPr>
                      <w:r w:rsidRPr="00EF5FB8">
                        <w:rPr>
                          <w:rFonts w:ascii="Arial" w:hAnsi="Arial" w:cs="Arial"/>
                          <w:sz w:val="22"/>
                          <w:szCs w:val="22"/>
                          <w:lang w:val="en" w:eastAsia="en-GB"/>
                        </w:rPr>
                        <w:t>31 December 2020</w:t>
                      </w:r>
                    </w:p>
                    <w:p w:rsidR="00CC4E8D" w:rsidRDefault="00CC4E8D" w:rsidP="00EF5FB8">
                      <w:pPr>
                        <w:ind w:left="720"/>
                        <w:rPr>
                          <w:rFonts w:ascii="Arial" w:hAnsi="Arial" w:cs="Arial"/>
                          <w:sz w:val="22"/>
                          <w:szCs w:val="22"/>
                          <w:lang w:val="en" w:eastAsia="en-GB"/>
                        </w:rPr>
                      </w:pPr>
                      <w:r w:rsidRPr="00EF5FB8">
                        <w:rPr>
                          <w:rFonts w:ascii="Arial" w:hAnsi="Arial" w:cs="Arial"/>
                          <w:sz w:val="22"/>
                          <w:szCs w:val="22"/>
                          <w:lang w:val="en" w:eastAsia="en-GB"/>
                        </w:rPr>
                        <w:t>Updated the definition of GDPR and the 'Steps you should take' section.</w:t>
                      </w:r>
                    </w:p>
                    <w:p w:rsidR="00CC4E8D" w:rsidRPr="00EF5FB8" w:rsidRDefault="00CC4E8D" w:rsidP="00EF5FB8">
                      <w:pPr>
                        <w:ind w:left="720"/>
                        <w:rPr>
                          <w:rFonts w:ascii="Arial" w:hAnsi="Arial" w:cs="Arial"/>
                          <w:sz w:val="22"/>
                          <w:szCs w:val="22"/>
                          <w:lang w:val="en" w:eastAsia="en-GB"/>
                        </w:rPr>
                      </w:pPr>
                    </w:p>
                    <w:p w:rsidR="00CC4E8D" w:rsidRPr="00EF5FB8" w:rsidRDefault="00CC4E8D" w:rsidP="00EF5FB8">
                      <w:pPr>
                        <w:rPr>
                          <w:rFonts w:ascii="Arial" w:hAnsi="Arial" w:cs="Arial"/>
                          <w:sz w:val="22"/>
                          <w:szCs w:val="22"/>
                        </w:rPr>
                      </w:pPr>
                      <w:hyperlink r:id="rId28" w:history="1">
                        <w:r w:rsidRPr="00EF5FB8">
                          <w:rPr>
                            <w:rStyle w:val="Hyperlink"/>
                            <w:rFonts w:ascii="Arial" w:hAnsi="Arial" w:cs="Arial"/>
                            <w:sz w:val="22"/>
                            <w:szCs w:val="22"/>
                          </w:rPr>
                          <w:t>https://www.gov.uk/guidance/eu-exit-guide-data-protection-for-education-providers?utm_source=3e37978f-066d-4810-a14c-f1af7e1bf175&amp;utm_medium=email&amp;utm_campaign=govuk-notifications&amp;utm_content=daily#history</w:t>
                        </w:r>
                      </w:hyperlink>
                      <w:r w:rsidRPr="00EF5FB8">
                        <w:rPr>
                          <w:rFonts w:ascii="Arial" w:hAnsi="Arial" w:cs="Arial"/>
                          <w:sz w:val="22"/>
                          <w:szCs w:val="22"/>
                        </w:rPr>
                        <w:t xml:space="preserve"> </w:t>
                      </w:r>
                    </w:p>
                  </w:txbxContent>
                </v:textbox>
              </v:shape>
            </w:pict>
          </mc:Fallback>
        </mc:AlternateContent>
      </w:r>
      <w:r w:rsidR="006D5800">
        <w:br w:type="page"/>
      </w:r>
    </w:p>
    <w:p w:rsidR="002674EF" w:rsidRDefault="009B591B">
      <w:r w:rsidRPr="009717E6">
        <w:rPr>
          <w:rFonts w:ascii="Arial" w:hAnsi="Arial" w:cs="Arial"/>
          <w:b/>
          <w:noProof/>
          <w:sz w:val="22"/>
          <w:szCs w:val="22"/>
          <w:lang w:eastAsia="en-GB"/>
        </w:rPr>
        <mc:AlternateContent>
          <mc:Choice Requires="wps">
            <w:drawing>
              <wp:anchor distT="0" distB="0" distL="114300" distR="114300" simplePos="0" relativeHeight="251907072" behindDoc="0" locked="0" layoutInCell="1" allowOverlap="1" wp14:anchorId="73B65625" wp14:editId="3513B377">
                <wp:simplePos x="0" y="0"/>
                <wp:positionH relativeFrom="column">
                  <wp:posOffset>-141767</wp:posOffset>
                </wp:positionH>
                <wp:positionV relativeFrom="paragraph">
                  <wp:posOffset>-28014</wp:posOffset>
                </wp:positionV>
                <wp:extent cx="6442429" cy="1201479"/>
                <wp:effectExtent l="0" t="0" r="15875" b="177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429" cy="1201479"/>
                        </a:xfrm>
                        <a:prstGeom prst="rect">
                          <a:avLst/>
                        </a:prstGeom>
                        <a:solidFill>
                          <a:srgbClr val="FFFFFF"/>
                        </a:solidFill>
                        <a:ln w="9525">
                          <a:solidFill>
                            <a:srgbClr val="000000"/>
                          </a:solidFill>
                          <a:miter lim="800000"/>
                          <a:headEnd/>
                          <a:tailEnd/>
                        </a:ln>
                      </wps:spPr>
                      <wps:txbx>
                        <w:txbxContent>
                          <w:p w:rsidR="00CC4E8D" w:rsidRDefault="00CC4E8D" w:rsidP="003D67A7">
                            <w:pPr>
                              <w:rPr>
                                <w:rFonts w:ascii="Arial" w:eastAsia="Calibri" w:hAnsi="Arial" w:cs="Arial"/>
                                <w:b/>
                                <w:color w:val="7030A0"/>
                                <w:sz w:val="28"/>
                                <w:szCs w:val="28"/>
                                <w:lang w:eastAsia="en-GB"/>
                              </w:rPr>
                            </w:pPr>
                            <w:r w:rsidRPr="003D67A7">
                              <w:rPr>
                                <w:rFonts w:ascii="Arial" w:eastAsia="Calibri" w:hAnsi="Arial" w:cs="Arial"/>
                                <w:b/>
                                <w:color w:val="7030A0"/>
                                <w:sz w:val="28"/>
                                <w:szCs w:val="28"/>
                                <w:lang w:eastAsia="en-GB"/>
                              </w:rPr>
                              <w:t>Guidance for parents and carers on safeguarding chi</w:t>
                            </w:r>
                            <w:r>
                              <w:rPr>
                                <w:rFonts w:ascii="Arial" w:eastAsia="Calibri" w:hAnsi="Arial" w:cs="Arial"/>
                                <w:b/>
                                <w:color w:val="7030A0"/>
                                <w:sz w:val="28"/>
                                <w:szCs w:val="28"/>
                                <w:lang w:eastAsia="en-GB"/>
                              </w:rPr>
                              <w:t>ldren in out-of-school settings</w:t>
                            </w:r>
                          </w:p>
                          <w:p w:rsidR="00CC4E8D" w:rsidRPr="003D67A7" w:rsidRDefault="00CC4E8D" w:rsidP="003D67A7">
                            <w:pPr>
                              <w:rPr>
                                <w:rFonts w:ascii="Arial" w:hAnsi="Arial" w:cs="Arial"/>
                                <w:sz w:val="22"/>
                                <w:szCs w:val="22"/>
                                <w:lang w:val="en" w:eastAsia="en-GB"/>
                              </w:rPr>
                            </w:pPr>
                            <w:r w:rsidRPr="003D67A7">
                              <w:rPr>
                                <w:rFonts w:ascii="Arial" w:hAnsi="Arial" w:cs="Arial"/>
                                <w:sz w:val="22"/>
                                <w:szCs w:val="22"/>
                                <w:lang w:val="en" w:eastAsia="en-GB"/>
                              </w:rPr>
                              <w:t xml:space="preserve">Questions for parents and </w:t>
                            </w:r>
                            <w:proofErr w:type="spellStart"/>
                            <w:r w:rsidRPr="003D67A7">
                              <w:rPr>
                                <w:rFonts w:ascii="Arial" w:hAnsi="Arial" w:cs="Arial"/>
                                <w:sz w:val="22"/>
                                <w:szCs w:val="22"/>
                                <w:lang w:val="en" w:eastAsia="en-GB"/>
                              </w:rPr>
                              <w:t>carers</w:t>
                            </w:r>
                            <w:proofErr w:type="spellEnd"/>
                            <w:r w:rsidRPr="003D67A7">
                              <w:rPr>
                                <w:rFonts w:ascii="Arial" w:hAnsi="Arial" w:cs="Arial"/>
                                <w:sz w:val="22"/>
                                <w:szCs w:val="22"/>
                                <w:lang w:val="en" w:eastAsia="en-GB"/>
                              </w:rPr>
                              <w:t xml:space="preserve"> to ask to help them choose out-of-school settings for their children.</w:t>
                            </w:r>
                          </w:p>
                          <w:p w:rsidR="00CC4E8D" w:rsidRPr="003D67A7" w:rsidRDefault="00CC4E8D" w:rsidP="00D97E72">
                            <w:pPr>
                              <w:rPr>
                                <w:rFonts w:ascii="Arial" w:hAnsi="Arial" w:cs="Arial"/>
                                <w:color w:val="7030A0"/>
                                <w:sz w:val="22"/>
                                <w:szCs w:val="22"/>
                              </w:rPr>
                            </w:pPr>
                            <w:hyperlink r:id="rId29" w:history="1">
                              <w:r w:rsidRPr="003D67A7">
                                <w:rPr>
                                  <w:rStyle w:val="Hyperlink"/>
                                  <w:rFonts w:ascii="Arial" w:hAnsi="Arial" w:cs="Arial"/>
                                  <w:sz w:val="22"/>
                                  <w:szCs w:val="22"/>
                                </w:rPr>
                                <w:t>https://www.gov.uk/government/publications/guidance-for-parents-and-carers-on-safeguarding-children-in-out-of-school-settings?utm_source=f7ae2d63-0dd7-44e8-8183-9159c87c061e&amp;utm_medium=email&amp;utm_campaign=govuk-notifications&amp;utm_content=daily#history</w:t>
                              </w:r>
                            </w:hyperlink>
                            <w:r w:rsidRPr="003D67A7">
                              <w:rPr>
                                <w:rFonts w:ascii="Arial" w:hAnsi="Arial" w:cs="Arial"/>
                                <w:color w:val="7030A0"/>
                                <w:sz w:val="22"/>
                                <w:szCs w:val="22"/>
                              </w:rPr>
                              <w:t xml:space="preserve"> </w:t>
                            </w:r>
                          </w:p>
                          <w:p w:rsidR="00CC4E8D" w:rsidRPr="008546C0" w:rsidRDefault="00CC4E8D"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1.15pt;margin-top:-2.2pt;width:507.3pt;height:94.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wxJgIAAE0EAAAOAAAAZHJzL2Uyb0RvYy54bWysVM1u2zAMvg/YOwi6L04Mp2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">
                <v:textbox>
                  <w:txbxContent>
                    <w:p w:rsidR="00CC4E8D" w:rsidRDefault="00CC4E8D" w:rsidP="003D67A7">
                      <w:pPr>
                        <w:rPr>
                          <w:rFonts w:ascii="Arial" w:eastAsia="Calibri" w:hAnsi="Arial" w:cs="Arial"/>
                          <w:b/>
                          <w:color w:val="7030A0"/>
                          <w:sz w:val="28"/>
                          <w:szCs w:val="28"/>
                          <w:lang w:eastAsia="en-GB"/>
                        </w:rPr>
                      </w:pPr>
                      <w:r w:rsidRPr="003D67A7">
                        <w:rPr>
                          <w:rFonts w:ascii="Arial" w:eastAsia="Calibri" w:hAnsi="Arial" w:cs="Arial"/>
                          <w:b/>
                          <w:color w:val="7030A0"/>
                          <w:sz w:val="28"/>
                          <w:szCs w:val="28"/>
                          <w:lang w:eastAsia="en-GB"/>
                        </w:rPr>
                        <w:t>Guidance for parents and carers on safeguarding chi</w:t>
                      </w:r>
                      <w:r>
                        <w:rPr>
                          <w:rFonts w:ascii="Arial" w:eastAsia="Calibri" w:hAnsi="Arial" w:cs="Arial"/>
                          <w:b/>
                          <w:color w:val="7030A0"/>
                          <w:sz w:val="28"/>
                          <w:szCs w:val="28"/>
                          <w:lang w:eastAsia="en-GB"/>
                        </w:rPr>
                        <w:t>ldren in out-of-school settings</w:t>
                      </w:r>
                    </w:p>
                    <w:p w:rsidR="00CC4E8D" w:rsidRPr="003D67A7" w:rsidRDefault="00CC4E8D" w:rsidP="003D67A7">
                      <w:pPr>
                        <w:rPr>
                          <w:rFonts w:ascii="Arial" w:hAnsi="Arial" w:cs="Arial"/>
                          <w:sz w:val="22"/>
                          <w:szCs w:val="22"/>
                          <w:lang w:val="en" w:eastAsia="en-GB"/>
                        </w:rPr>
                      </w:pPr>
                      <w:r w:rsidRPr="003D67A7">
                        <w:rPr>
                          <w:rFonts w:ascii="Arial" w:hAnsi="Arial" w:cs="Arial"/>
                          <w:sz w:val="22"/>
                          <w:szCs w:val="22"/>
                          <w:lang w:val="en" w:eastAsia="en-GB"/>
                        </w:rPr>
                        <w:t xml:space="preserve">Questions for parents and </w:t>
                      </w:r>
                      <w:proofErr w:type="spellStart"/>
                      <w:r w:rsidRPr="003D67A7">
                        <w:rPr>
                          <w:rFonts w:ascii="Arial" w:hAnsi="Arial" w:cs="Arial"/>
                          <w:sz w:val="22"/>
                          <w:szCs w:val="22"/>
                          <w:lang w:val="en" w:eastAsia="en-GB"/>
                        </w:rPr>
                        <w:t>carers</w:t>
                      </w:r>
                      <w:proofErr w:type="spellEnd"/>
                      <w:r w:rsidRPr="003D67A7">
                        <w:rPr>
                          <w:rFonts w:ascii="Arial" w:hAnsi="Arial" w:cs="Arial"/>
                          <w:sz w:val="22"/>
                          <w:szCs w:val="22"/>
                          <w:lang w:val="en" w:eastAsia="en-GB"/>
                        </w:rPr>
                        <w:t xml:space="preserve"> to ask to help them choose out-of-school settings for their children.</w:t>
                      </w:r>
                    </w:p>
                    <w:p w:rsidR="00CC4E8D" w:rsidRPr="003D67A7" w:rsidRDefault="00CC4E8D" w:rsidP="00D97E72">
                      <w:pPr>
                        <w:rPr>
                          <w:rFonts w:ascii="Arial" w:hAnsi="Arial" w:cs="Arial"/>
                          <w:color w:val="7030A0"/>
                          <w:sz w:val="22"/>
                          <w:szCs w:val="22"/>
                        </w:rPr>
                      </w:pPr>
                      <w:hyperlink r:id="rId30" w:history="1">
                        <w:r w:rsidRPr="003D67A7">
                          <w:rPr>
                            <w:rStyle w:val="Hyperlink"/>
                            <w:rFonts w:ascii="Arial" w:hAnsi="Arial" w:cs="Arial"/>
                            <w:sz w:val="22"/>
                            <w:szCs w:val="22"/>
                          </w:rPr>
                          <w:t>https://www.gov.uk/government/publications/guidance-for-parents-and-carers-on-safeguarding-children-in-out-of-school-settings?utm_source=f7ae2d63-0dd7-44e8-8183-9159c87c061e&amp;utm_medium=email&amp;utm_campaign=govuk-notifications&amp;utm_content=daily#history</w:t>
                        </w:r>
                      </w:hyperlink>
                      <w:r w:rsidRPr="003D67A7">
                        <w:rPr>
                          <w:rFonts w:ascii="Arial" w:hAnsi="Arial" w:cs="Arial"/>
                          <w:color w:val="7030A0"/>
                          <w:sz w:val="22"/>
                          <w:szCs w:val="22"/>
                        </w:rPr>
                        <w:t xml:space="preserve"> </w:t>
                      </w:r>
                    </w:p>
                    <w:p w:rsidR="00CC4E8D" w:rsidRPr="008546C0" w:rsidRDefault="00CC4E8D" w:rsidP="00D97E72">
                      <w:pPr>
                        <w:rPr>
                          <w:rFonts w:ascii="Arial" w:hAnsi="Arial" w:cs="Arial"/>
                          <w:b/>
                          <w:color w:val="7030A0"/>
                          <w:sz w:val="28"/>
                          <w:szCs w:val="28"/>
                        </w:rPr>
                      </w:pPr>
                    </w:p>
                  </w:txbxContent>
                </v:textbox>
              </v:shape>
            </w:pict>
          </mc:Fallback>
        </mc:AlternateContent>
      </w:r>
    </w:p>
    <w:p w:rsidR="00FF636D" w:rsidRPr="00FF636D" w:rsidRDefault="00FF636D" w:rsidP="00FF636D"/>
    <w:p w:rsidR="001B7C81" w:rsidRDefault="001B7C81" w:rsidP="00E22D99">
      <w:pPr>
        <w:jc w:val="cente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9B591B" w:rsidP="002F22F7">
      <w:pPr>
        <w:spacing w:line="276" w:lineRule="auto"/>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21408" behindDoc="0" locked="0" layoutInCell="1" allowOverlap="1" wp14:anchorId="7A14C896" wp14:editId="0A60186F">
                <wp:simplePos x="0" y="0"/>
                <wp:positionH relativeFrom="column">
                  <wp:posOffset>-138430</wp:posOffset>
                </wp:positionH>
                <wp:positionV relativeFrom="paragraph">
                  <wp:posOffset>149225</wp:posOffset>
                </wp:positionV>
                <wp:extent cx="6448425" cy="7899400"/>
                <wp:effectExtent l="0" t="0" r="28575" b="2540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7899400"/>
                        </a:xfrm>
                        <a:prstGeom prst="rect">
                          <a:avLst/>
                        </a:prstGeom>
                        <a:solidFill>
                          <a:srgbClr val="FFFFFF"/>
                        </a:solidFill>
                        <a:ln w="9525">
                          <a:solidFill>
                            <a:srgbClr val="000000"/>
                          </a:solidFill>
                          <a:miter lim="800000"/>
                          <a:headEnd/>
                          <a:tailEnd/>
                        </a:ln>
                      </wps:spPr>
                      <wps:txbx>
                        <w:txbxContent>
                          <w:p w:rsidR="00CC4E8D" w:rsidRDefault="00CC4E8D" w:rsidP="009B591B">
                            <w:pPr>
                              <w:pStyle w:val="Heading1"/>
                              <w:jc w:val="left"/>
                              <w:rPr>
                                <w:rFonts w:ascii="Arial" w:hAnsi="Arial" w:cs="Arial"/>
                                <w:sz w:val="22"/>
                                <w:szCs w:val="22"/>
                              </w:rPr>
                            </w:pPr>
                            <w:r w:rsidRPr="004E0C7A">
                              <w:rPr>
                                <w:rFonts w:ascii="Arial" w:eastAsia="Calibri" w:hAnsi="Arial" w:cs="Arial"/>
                                <w:color w:val="76923C" w:themeColor="accent3" w:themeShade="BF"/>
                                <w:sz w:val="28"/>
                                <w:szCs w:val="28"/>
                                <w:lang w:eastAsia="en-GB"/>
                              </w:rPr>
                              <w:t>National business support Zoom webinar for early years and childcare providers</w:t>
                            </w:r>
                          </w:p>
                          <w:p w:rsidR="00CC4E8D" w:rsidRPr="004E0C7A" w:rsidRDefault="00CC4E8D" w:rsidP="009B591B">
                            <w:pPr>
                              <w:rPr>
                                <w:rFonts w:ascii="Arial" w:hAnsi="Arial" w:cs="Arial"/>
                                <w:b/>
                                <w:bCs/>
                                <w:sz w:val="22"/>
                                <w:szCs w:val="22"/>
                              </w:rPr>
                            </w:pPr>
                            <w:r w:rsidRPr="004E0C7A">
                              <w:rPr>
                                <w:rFonts w:ascii="Arial" w:hAnsi="Arial" w:cs="Arial"/>
                                <w:b/>
                                <w:bCs/>
                                <w:sz w:val="22"/>
                                <w:szCs w:val="22"/>
                              </w:rPr>
                              <w:t xml:space="preserve">‘Business Map’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19 January 2021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9.45 to 12.30 </w:t>
                            </w:r>
                            <w:hyperlink r:id="rId31" w:history="1">
                              <w:r w:rsidRPr="004E0C7A">
                                <w:rPr>
                                  <w:rStyle w:val="Hyperlink"/>
                                  <w:rFonts w:ascii="Arial" w:hAnsi="Arial" w:cs="Arial"/>
                                  <w:sz w:val="22"/>
                                  <w:szCs w:val="22"/>
                                </w:rPr>
                                <w:t>https://www.eventbrite.co.uk/e/business-map-a-national-webinar-for-early-years-and-childcare-providers-tickets-131608780405</w:t>
                              </w:r>
                            </w:hyperlink>
                            <w:r w:rsidRPr="004E0C7A">
                              <w:rPr>
                                <w:rFonts w:ascii="Arial" w:hAnsi="Arial" w:cs="Arial"/>
                                <w:sz w:val="22"/>
                                <w:szCs w:val="22"/>
                              </w:rPr>
                              <w:t xml:space="preserve">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or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6.30 to 8.45 </w:t>
                            </w:r>
                            <w:hyperlink r:id="rId32" w:history="1">
                              <w:r w:rsidRPr="004E0C7A">
                                <w:rPr>
                                  <w:rStyle w:val="Hyperlink"/>
                                  <w:rFonts w:ascii="Arial" w:hAnsi="Arial" w:cs="Arial"/>
                                  <w:sz w:val="22"/>
                                  <w:szCs w:val="22"/>
                                </w:rPr>
                                <w:t>https://www.eventbrite.co.uk/e/business-map-a-national-webinar-for-early-years-and-childminders-tickets-131614619871</w:t>
                              </w:r>
                            </w:hyperlink>
                          </w:p>
                          <w:p w:rsidR="00CC4E8D" w:rsidRPr="004E0C7A" w:rsidRDefault="00CC4E8D" w:rsidP="009B591B">
                            <w:pPr>
                              <w:rPr>
                                <w:rFonts w:ascii="Arial" w:hAnsi="Arial" w:cs="Arial"/>
                                <w:b/>
                                <w:bCs/>
                                <w:sz w:val="22"/>
                                <w:szCs w:val="22"/>
                              </w:rPr>
                            </w:pPr>
                          </w:p>
                          <w:p w:rsidR="00CC4E8D" w:rsidRPr="005F4FD5" w:rsidRDefault="00CC4E8D" w:rsidP="009B591B">
                            <w:pPr>
                              <w:rPr>
                                <w:rFonts w:ascii="Arial" w:hAnsi="Arial" w:cs="Arial"/>
                                <w:b/>
                                <w:bCs/>
                                <w:sz w:val="22"/>
                                <w:szCs w:val="22"/>
                              </w:rPr>
                            </w:pPr>
                            <w:r w:rsidRPr="004E0C7A">
                              <w:rPr>
                                <w:rFonts w:ascii="Arial" w:hAnsi="Arial" w:cs="Arial"/>
                                <w:b/>
                                <w:bCs/>
                                <w:sz w:val="22"/>
                                <w:szCs w:val="22"/>
                              </w:rPr>
                              <w:t>FREE</w:t>
                            </w:r>
                          </w:p>
                          <w:p w:rsidR="00CC4E8D" w:rsidRPr="004E0C7A" w:rsidRDefault="00CC4E8D" w:rsidP="009B591B">
                            <w:pPr>
                              <w:rPr>
                                <w:rFonts w:ascii="Arial" w:hAnsi="Arial" w:cs="Arial"/>
                                <w:sz w:val="22"/>
                                <w:szCs w:val="22"/>
                              </w:rPr>
                            </w:pPr>
                            <w:bookmarkStart w:id="0" w:name="_Hlk57991382"/>
                            <w:r w:rsidRPr="004E0C7A">
                              <w:rPr>
                                <w:rFonts w:ascii="Arial" w:hAnsi="Arial" w:cs="Arial"/>
                                <w:sz w:val="22"/>
                                <w:szCs w:val="22"/>
                              </w:rPr>
                              <w:t xml:space="preserve">DfE has funded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to deliver a new national webinar for all types of early years and childcare provider.  You can book your FREE place(s) today by clicking the links. </w:t>
                            </w:r>
                          </w:p>
                          <w:p w:rsidR="00CC4E8D" w:rsidRPr="004E0C7A" w:rsidRDefault="00CC4E8D" w:rsidP="009B591B">
                            <w:pPr>
                              <w:rPr>
                                <w:rFonts w:ascii="Arial" w:hAnsi="Arial" w:cs="Arial"/>
                                <w:sz w:val="22"/>
                                <w:szCs w:val="22"/>
                              </w:rPr>
                            </w:pPr>
                          </w:p>
                          <w:p w:rsidR="00CC4E8D" w:rsidRDefault="00CC4E8D" w:rsidP="009B591B">
                            <w:pPr>
                              <w:rPr>
                                <w:rFonts w:ascii="Arial" w:hAnsi="Arial" w:cs="Arial"/>
                                <w:sz w:val="22"/>
                                <w:szCs w:val="22"/>
                              </w:rPr>
                            </w:pPr>
                            <w:r w:rsidRPr="004E0C7A">
                              <w:rPr>
                                <w:rFonts w:ascii="Arial" w:hAnsi="Arial" w:cs="Arial"/>
                                <w:sz w:val="22"/>
                                <w:szCs w:val="22"/>
                              </w:rPr>
                              <w:t>Managing an early years and childcare setting, whether it be a homebased childminder, out of school club, a small voluntary playgroup, a nursery or a chain, a school or children’s centre, is complex task.  It is one of balancing quality, health and safety, with parents’ and children’s needs, funding and fees, and business sustainability.</w:t>
                            </w:r>
                          </w:p>
                          <w:p w:rsidR="00CC4E8D" w:rsidRPr="004E0C7A" w:rsidRDefault="00CC4E8D" w:rsidP="009B591B">
                            <w:pPr>
                              <w:rPr>
                                <w:rFonts w:ascii="Arial" w:hAnsi="Arial" w:cs="Arial"/>
                                <w:sz w:val="22"/>
                                <w:szCs w:val="22"/>
                              </w:rPr>
                            </w:pPr>
                          </w:p>
                          <w:p w:rsidR="00CC4E8D" w:rsidRPr="004E0C7A" w:rsidRDefault="00CC4E8D" w:rsidP="009B591B">
                            <w:pPr>
                              <w:rPr>
                                <w:rFonts w:ascii="Arial" w:hAnsi="Arial" w:cs="Arial"/>
                                <w:sz w:val="22"/>
                                <w:szCs w:val="22"/>
                              </w:rPr>
                            </w:pPr>
                            <w:r w:rsidRPr="004E0C7A">
                              <w:rPr>
                                <w:rFonts w:ascii="Arial" w:hAnsi="Arial" w:cs="Arial"/>
                                <w:sz w:val="22"/>
                                <w:szCs w:val="22"/>
                              </w:rPr>
                              <w:t xml:space="preserve">The webinar will outline steps providers could take to business plan for now, summer term and across 2021.  Developed around a six-step Business Map process, the webinar will assist anyone thinking about necessary business decisions to support business change and sustainability, whether they are new to the role or an experienced manager.  </w:t>
                            </w:r>
                          </w:p>
                          <w:bookmarkEnd w:id="0"/>
                          <w:p w:rsidR="00CC4E8D" w:rsidRPr="004E0C7A" w:rsidRDefault="00CC4E8D" w:rsidP="009B591B">
                            <w:pPr>
                              <w:rPr>
                                <w:rFonts w:ascii="Arial" w:hAnsi="Arial" w:cs="Arial"/>
                                <w:sz w:val="22"/>
                                <w:szCs w:val="22"/>
                              </w:rPr>
                            </w:pPr>
                          </w:p>
                          <w:p w:rsidR="00CC4E8D" w:rsidRDefault="00CC4E8D" w:rsidP="009B591B">
                            <w:pPr>
                              <w:rPr>
                                <w:rFonts w:asciiTheme="minorHAnsi" w:hAnsiTheme="minorHAnsi"/>
                                <w:szCs w:val="24"/>
                              </w:rPr>
                            </w:pPr>
                            <w:r w:rsidRPr="004E0C7A">
                              <w:rPr>
                                <w:rFonts w:ascii="Arial" w:hAnsi="Arial" w:cs="Arial"/>
                                <w:sz w:val="22"/>
                                <w:szCs w:val="22"/>
                              </w:rPr>
                              <w:t xml:space="preserve">James </w:t>
                            </w:r>
                            <w:proofErr w:type="spellStart"/>
                            <w:r w:rsidRPr="004E0C7A">
                              <w:rPr>
                                <w:rFonts w:ascii="Arial" w:hAnsi="Arial" w:cs="Arial"/>
                                <w:sz w:val="22"/>
                                <w:szCs w:val="22"/>
                              </w:rPr>
                              <w:t>Hempsall</w:t>
                            </w:r>
                            <w:proofErr w:type="spellEnd"/>
                            <w:r w:rsidRPr="004E0C7A">
                              <w:rPr>
                                <w:rFonts w:ascii="Arial" w:hAnsi="Arial" w:cs="Arial"/>
                                <w:sz w:val="22"/>
                                <w:szCs w:val="22"/>
                              </w:rPr>
                              <w:t xml:space="preserve"> OBE, director says: “At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we’ve spent 20 years helping providers to create childcare places, introduce funded early years entitlements for two-, three- and four-year-olds, and manage business sustainability.  This year has been no exception and our team has been busy</w:t>
                            </w:r>
                            <w:r>
                              <w:rPr>
                                <w:rFonts w:asciiTheme="minorHAnsi" w:hAnsiTheme="minorHAnsi"/>
                                <w:szCs w:val="24"/>
                              </w:rPr>
                              <w:t xml:space="preserve"> </w:t>
                            </w:r>
                            <w:r w:rsidRPr="004E0C7A">
                              <w:rPr>
                                <w:rFonts w:ascii="Arial" w:hAnsi="Arial" w:cs="Arial"/>
                                <w:sz w:val="22"/>
                                <w:szCs w:val="22"/>
                              </w:rPr>
                              <w:t xml:space="preserve">delivering very many online information sessions, online training workshops and one-to-one business support to make sense of the current business needs in early years prompted by COVID-19.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has been asked by DfE to share our approach and some new tools and resources, as well as highlighting all the support that already exists in the sector.”</w:t>
                            </w:r>
                            <w:r>
                              <w:rPr>
                                <w:rFonts w:asciiTheme="minorHAnsi" w:hAnsiTheme="minorHAnsi"/>
                                <w:szCs w:val="24"/>
                              </w:rPr>
                              <w:t xml:space="preserve">  </w:t>
                            </w:r>
                          </w:p>
                          <w:p w:rsidR="00CC4E8D" w:rsidRDefault="00CC4E8D" w:rsidP="009B591B">
                            <w:pPr>
                              <w:rPr>
                                <w:rFonts w:asciiTheme="minorHAnsi" w:hAnsiTheme="minorHAnsi"/>
                                <w:szCs w:val="24"/>
                              </w:rPr>
                            </w:pPr>
                          </w:p>
                          <w:p w:rsidR="00CC4E8D" w:rsidRPr="004E0C7A" w:rsidRDefault="00CC4E8D"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Why is it called Business Map, and what is it aiming to achieve?</w:t>
                            </w:r>
                            <w:r w:rsidRPr="004E0C7A">
                              <w:rPr>
                                <w:rFonts w:ascii="Arial" w:hAnsi="Arial" w:cs="Arial"/>
                                <w:sz w:val="22"/>
                                <w:szCs w:val="22"/>
                              </w:rPr>
                              <w:t xml:space="preserve">   We know there are a lot of business planning tools out there.  We didn’t want to duplicate that.  We know there is a need for thinking about a whole process of looking at the current and future needs of childcare businesses.  The Business Map shows the way.</w:t>
                            </w:r>
                          </w:p>
                          <w:p w:rsidR="00CC4E8D" w:rsidRPr="004E0C7A" w:rsidRDefault="00CC4E8D"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How has it been developed?</w:t>
                            </w:r>
                            <w:r w:rsidRPr="004E0C7A">
                              <w:rPr>
                                <w:rFonts w:ascii="Arial" w:hAnsi="Arial" w:cs="Arial"/>
                                <w:sz w:val="22"/>
                                <w:szCs w:val="22"/>
                              </w:rPr>
                              <w:t xml:space="preserve">  Business Map has been developed this year through very many information, training and one-to-one business support sessions. We have listened to the challenges and needs of settings and created something new and different.  </w:t>
                            </w:r>
                          </w:p>
                          <w:p w:rsidR="00CC4E8D" w:rsidRPr="004E0C7A" w:rsidRDefault="00CC4E8D"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are the six steps?  </w:t>
                            </w:r>
                            <w:r w:rsidRPr="004E0C7A">
                              <w:rPr>
                                <w:rFonts w:ascii="Arial" w:hAnsi="Arial" w:cs="Arial"/>
                                <w:sz w:val="22"/>
                                <w:szCs w:val="22"/>
                              </w:rPr>
                              <w:t>We start by looking at what’s changing, then how we find out more about how this affects each setting.  After which there is a risk assessment process, this is more about identifying what the pressure points are.  Then we explore possible ideas and</w:t>
                            </w:r>
                            <w:r>
                              <w:rPr>
                                <w:rFonts w:asciiTheme="minorHAnsi" w:hAnsiTheme="minorHAnsi"/>
                                <w:szCs w:val="24"/>
                              </w:rPr>
                              <w:t xml:space="preserve"> </w:t>
                            </w:r>
                            <w:r w:rsidRPr="004E0C7A">
                              <w:rPr>
                                <w:rFonts w:ascii="Arial" w:hAnsi="Arial" w:cs="Arial"/>
                                <w:sz w:val="22"/>
                                <w:szCs w:val="22"/>
                              </w:rPr>
                              <w:t xml:space="preserve">options, including what has worked for others.  After that we help everyone to consider their own plans and decisions.  At the end there is a review and the process starts again if adaptations are needed.  </w:t>
                            </w:r>
                          </w:p>
                          <w:p w:rsidR="00CC4E8D" w:rsidRPr="004E0C7A" w:rsidRDefault="00CC4E8D"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is on offer? </w:t>
                            </w:r>
                            <w:r w:rsidRPr="004E0C7A">
                              <w:rPr>
                                <w:rFonts w:ascii="Arial" w:hAnsi="Arial" w:cs="Arial"/>
                                <w:sz w:val="22"/>
                                <w:szCs w:val="22"/>
                              </w:rPr>
                              <w:t xml:space="preserve">Webinar attendees will be able to download the FREE Business Map, certificate of attendance, and supporting resources at the end.  </w:t>
                            </w:r>
                          </w:p>
                          <w:p w:rsidR="00CC4E8D" w:rsidRDefault="00CC4E8D" w:rsidP="009B591B">
                            <w:pPr>
                              <w:rPr>
                                <w:rFonts w:ascii="Arial" w:hAnsi="Arial" w:cs="Arial"/>
                                <w:sz w:val="22"/>
                                <w:szCs w:val="22"/>
                              </w:rPr>
                            </w:pPr>
                          </w:p>
                          <w:p w:rsidR="00CC4E8D" w:rsidRPr="005549A0" w:rsidRDefault="00CC4E8D" w:rsidP="009B591B">
                            <w:pPr>
                              <w:rPr>
                                <w:rFonts w:ascii="Arial" w:eastAsiaTheme="minorHAnsi" w:hAnsi="Arial" w:cs="Arial"/>
                                <w:sz w:val="22"/>
                                <w:szCs w:val="22"/>
                              </w:rPr>
                            </w:pPr>
                          </w:p>
                          <w:p w:rsidR="00CC4E8D" w:rsidRDefault="00CC4E8D" w:rsidP="009B591B">
                            <w:pPr>
                              <w:rPr>
                                <w:rFonts w:ascii="Arial" w:hAnsi="Arial" w:cs="Arial"/>
                                <w:b/>
                                <w:color w:val="7030A0"/>
                                <w:sz w:val="28"/>
                                <w:szCs w:val="28"/>
                              </w:rPr>
                            </w:pPr>
                          </w:p>
                          <w:p w:rsidR="00CC4E8D" w:rsidRPr="008546C0" w:rsidRDefault="00CC4E8D" w:rsidP="009B591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9pt;margin-top:11.75pt;width:507.75pt;height:622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">
                <v:textbox>
                  <w:txbxContent>
                    <w:p w:rsidR="00CC4E8D" w:rsidRDefault="00CC4E8D" w:rsidP="009B591B">
                      <w:pPr>
                        <w:pStyle w:val="Heading1"/>
                        <w:jc w:val="left"/>
                        <w:rPr>
                          <w:rFonts w:ascii="Arial" w:hAnsi="Arial" w:cs="Arial"/>
                          <w:sz w:val="22"/>
                          <w:szCs w:val="22"/>
                        </w:rPr>
                      </w:pPr>
                      <w:r w:rsidRPr="004E0C7A">
                        <w:rPr>
                          <w:rFonts w:ascii="Arial" w:eastAsia="Calibri" w:hAnsi="Arial" w:cs="Arial"/>
                          <w:color w:val="76923C" w:themeColor="accent3" w:themeShade="BF"/>
                          <w:sz w:val="28"/>
                          <w:szCs w:val="28"/>
                          <w:lang w:eastAsia="en-GB"/>
                        </w:rPr>
                        <w:t>National business support Zoom webinar for early years and childcare providers</w:t>
                      </w:r>
                    </w:p>
                    <w:p w:rsidR="00CC4E8D" w:rsidRPr="004E0C7A" w:rsidRDefault="00CC4E8D" w:rsidP="009B591B">
                      <w:pPr>
                        <w:rPr>
                          <w:rFonts w:ascii="Arial" w:hAnsi="Arial" w:cs="Arial"/>
                          <w:b/>
                          <w:bCs/>
                          <w:sz w:val="22"/>
                          <w:szCs w:val="22"/>
                        </w:rPr>
                      </w:pPr>
                      <w:r w:rsidRPr="004E0C7A">
                        <w:rPr>
                          <w:rFonts w:ascii="Arial" w:hAnsi="Arial" w:cs="Arial"/>
                          <w:b/>
                          <w:bCs/>
                          <w:sz w:val="22"/>
                          <w:szCs w:val="22"/>
                        </w:rPr>
                        <w:t xml:space="preserve">‘Business Map’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19 January 2021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9.45 to 12.30 </w:t>
                      </w:r>
                      <w:hyperlink r:id="rId33" w:history="1">
                        <w:r w:rsidRPr="004E0C7A">
                          <w:rPr>
                            <w:rStyle w:val="Hyperlink"/>
                            <w:rFonts w:ascii="Arial" w:hAnsi="Arial" w:cs="Arial"/>
                            <w:sz w:val="22"/>
                            <w:szCs w:val="22"/>
                          </w:rPr>
                          <w:t>https://www.eventbrite.co.uk/e/business-map-a-national-webinar-for-early-years-and-childcare-providers-tickets-131608780405</w:t>
                        </w:r>
                      </w:hyperlink>
                      <w:r w:rsidRPr="004E0C7A">
                        <w:rPr>
                          <w:rFonts w:ascii="Arial" w:hAnsi="Arial" w:cs="Arial"/>
                          <w:sz w:val="22"/>
                          <w:szCs w:val="22"/>
                        </w:rPr>
                        <w:t xml:space="preserve">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or </w:t>
                      </w:r>
                    </w:p>
                    <w:p w:rsidR="00CC4E8D" w:rsidRPr="004E0C7A" w:rsidRDefault="00CC4E8D" w:rsidP="009B591B">
                      <w:pPr>
                        <w:rPr>
                          <w:rFonts w:ascii="Arial" w:hAnsi="Arial" w:cs="Arial"/>
                          <w:sz w:val="22"/>
                          <w:szCs w:val="22"/>
                        </w:rPr>
                      </w:pPr>
                      <w:r w:rsidRPr="004E0C7A">
                        <w:rPr>
                          <w:rFonts w:ascii="Arial" w:hAnsi="Arial" w:cs="Arial"/>
                          <w:sz w:val="22"/>
                          <w:szCs w:val="22"/>
                        </w:rPr>
                        <w:t xml:space="preserve">6.30 to 8.45 </w:t>
                      </w:r>
                      <w:hyperlink r:id="rId34" w:history="1">
                        <w:r w:rsidRPr="004E0C7A">
                          <w:rPr>
                            <w:rStyle w:val="Hyperlink"/>
                            <w:rFonts w:ascii="Arial" w:hAnsi="Arial" w:cs="Arial"/>
                            <w:sz w:val="22"/>
                            <w:szCs w:val="22"/>
                          </w:rPr>
                          <w:t>https://www.eventbrite.co.uk/e/business-map-a-national-webinar-for-early-years-and-childminders-tickets-131614619871</w:t>
                        </w:r>
                      </w:hyperlink>
                    </w:p>
                    <w:p w:rsidR="00CC4E8D" w:rsidRPr="004E0C7A" w:rsidRDefault="00CC4E8D" w:rsidP="009B591B">
                      <w:pPr>
                        <w:rPr>
                          <w:rFonts w:ascii="Arial" w:hAnsi="Arial" w:cs="Arial"/>
                          <w:b/>
                          <w:bCs/>
                          <w:sz w:val="22"/>
                          <w:szCs w:val="22"/>
                        </w:rPr>
                      </w:pPr>
                    </w:p>
                    <w:p w:rsidR="00CC4E8D" w:rsidRPr="005F4FD5" w:rsidRDefault="00CC4E8D" w:rsidP="009B591B">
                      <w:pPr>
                        <w:rPr>
                          <w:rFonts w:ascii="Arial" w:hAnsi="Arial" w:cs="Arial"/>
                          <w:b/>
                          <w:bCs/>
                          <w:sz w:val="22"/>
                          <w:szCs w:val="22"/>
                        </w:rPr>
                      </w:pPr>
                      <w:r w:rsidRPr="004E0C7A">
                        <w:rPr>
                          <w:rFonts w:ascii="Arial" w:hAnsi="Arial" w:cs="Arial"/>
                          <w:b/>
                          <w:bCs/>
                          <w:sz w:val="22"/>
                          <w:szCs w:val="22"/>
                        </w:rPr>
                        <w:t>FREE</w:t>
                      </w:r>
                    </w:p>
                    <w:p w:rsidR="00CC4E8D" w:rsidRPr="004E0C7A" w:rsidRDefault="00CC4E8D" w:rsidP="009B591B">
                      <w:pPr>
                        <w:rPr>
                          <w:rFonts w:ascii="Arial" w:hAnsi="Arial" w:cs="Arial"/>
                          <w:sz w:val="22"/>
                          <w:szCs w:val="22"/>
                        </w:rPr>
                      </w:pPr>
                      <w:bookmarkStart w:id="1" w:name="_Hlk57991382"/>
                      <w:r w:rsidRPr="004E0C7A">
                        <w:rPr>
                          <w:rFonts w:ascii="Arial" w:hAnsi="Arial" w:cs="Arial"/>
                          <w:sz w:val="22"/>
                          <w:szCs w:val="22"/>
                        </w:rPr>
                        <w:t xml:space="preserve">DfE has funded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to deliver a new national webinar for all types of early years and childcare provider.  You can book your FREE place(s) today by clicking the links. </w:t>
                      </w:r>
                    </w:p>
                    <w:p w:rsidR="00CC4E8D" w:rsidRPr="004E0C7A" w:rsidRDefault="00CC4E8D" w:rsidP="009B591B">
                      <w:pPr>
                        <w:rPr>
                          <w:rFonts w:ascii="Arial" w:hAnsi="Arial" w:cs="Arial"/>
                          <w:sz w:val="22"/>
                          <w:szCs w:val="22"/>
                        </w:rPr>
                      </w:pPr>
                    </w:p>
                    <w:p w:rsidR="00CC4E8D" w:rsidRDefault="00CC4E8D" w:rsidP="009B591B">
                      <w:pPr>
                        <w:rPr>
                          <w:rFonts w:ascii="Arial" w:hAnsi="Arial" w:cs="Arial"/>
                          <w:sz w:val="22"/>
                          <w:szCs w:val="22"/>
                        </w:rPr>
                      </w:pPr>
                      <w:r w:rsidRPr="004E0C7A">
                        <w:rPr>
                          <w:rFonts w:ascii="Arial" w:hAnsi="Arial" w:cs="Arial"/>
                          <w:sz w:val="22"/>
                          <w:szCs w:val="22"/>
                        </w:rPr>
                        <w:t>Managing an early years and childcare setting, whether it be a homebased childminder, out of school club, a small voluntary playgroup, a nursery or a chain, a school or children’s centre, is complex task.  It is one of balancing quality, health and safety, with parents’ and children’s needs, funding and fees, and business sustainability.</w:t>
                      </w:r>
                    </w:p>
                    <w:p w:rsidR="00CC4E8D" w:rsidRPr="004E0C7A" w:rsidRDefault="00CC4E8D" w:rsidP="009B591B">
                      <w:pPr>
                        <w:rPr>
                          <w:rFonts w:ascii="Arial" w:hAnsi="Arial" w:cs="Arial"/>
                          <w:sz w:val="22"/>
                          <w:szCs w:val="22"/>
                        </w:rPr>
                      </w:pPr>
                    </w:p>
                    <w:p w:rsidR="00CC4E8D" w:rsidRPr="004E0C7A" w:rsidRDefault="00CC4E8D" w:rsidP="009B591B">
                      <w:pPr>
                        <w:rPr>
                          <w:rFonts w:ascii="Arial" w:hAnsi="Arial" w:cs="Arial"/>
                          <w:sz w:val="22"/>
                          <w:szCs w:val="22"/>
                        </w:rPr>
                      </w:pPr>
                      <w:r w:rsidRPr="004E0C7A">
                        <w:rPr>
                          <w:rFonts w:ascii="Arial" w:hAnsi="Arial" w:cs="Arial"/>
                          <w:sz w:val="22"/>
                          <w:szCs w:val="22"/>
                        </w:rPr>
                        <w:t xml:space="preserve">The webinar will outline steps providers could take to business plan for now, summer term and across 2021.  Developed around a six-step Business Map process, the webinar will assist anyone thinking about necessary business decisions to support business change and sustainability, whether they are new to the role or an experienced manager.  </w:t>
                      </w:r>
                    </w:p>
                    <w:bookmarkEnd w:id="1"/>
                    <w:p w:rsidR="00CC4E8D" w:rsidRPr="004E0C7A" w:rsidRDefault="00CC4E8D" w:rsidP="009B591B">
                      <w:pPr>
                        <w:rPr>
                          <w:rFonts w:ascii="Arial" w:hAnsi="Arial" w:cs="Arial"/>
                          <w:sz w:val="22"/>
                          <w:szCs w:val="22"/>
                        </w:rPr>
                      </w:pPr>
                    </w:p>
                    <w:p w:rsidR="00CC4E8D" w:rsidRDefault="00CC4E8D" w:rsidP="009B591B">
                      <w:pPr>
                        <w:rPr>
                          <w:rFonts w:asciiTheme="minorHAnsi" w:hAnsiTheme="minorHAnsi"/>
                          <w:szCs w:val="24"/>
                        </w:rPr>
                      </w:pPr>
                      <w:r w:rsidRPr="004E0C7A">
                        <w:rPr>
                          <w:rFonts w:ascii="Arial" w:hAnsi="Arial" w:cs="Arial"/>
                          <w:sz w:val="22"/>
                          <w:szCs w:val="22"/>
                        </w:rPr>
                        <w:t xml:space="preserve">James </w:t>
                      </w:r>
                      <w:proofErr w:type="spellStart"/>
                      <w:r w:rsidRPr="004E0C7A">
                        <w:rPr>
                          <w:rFonts w:ascii="Arial" w:hAnsi="Arial" w:cs="Arial"/>
                          <w:sz w:val="22"/>
                          <w:szCs w:val="22"/>
                        </w:rPr>
                        <w:t>Hempsall</w:t>
                      </w:r>
                      <w:proofErr w:type="spellEnd"/>
                      <w:r w:rsidRPr="004E0C7A">
                        <w:rPr>
                          <w:rFonts w:ascii="Arial" w:hAnsi="Arial" w:cs="Arial"/>
                          <w:sz w:val="22"/>
                          <w:szCs w:val="22"/>
                        </w:rPr>
                        <w:t xml:space="preserve"> OBE, director says: “At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we’ve spent 20 years helping providers to create childcare places, introduce funded early years entitlements for two-, three- and four-year-olds, and manage business sustainability.  This year has been no exception and our team has been busy</w:t>
                      </w:r>
                      <w:r>
                        <w:rPr>
                          <w:rFonts w:asciiTheme="minorHAnsi" w:hAnsiTheme="minorHAnsi"/>
                          <w:szCs w:val="24"/>
                        </w:rPr>
                        <w:t xml:space="preserve"> </w:t>
                      </w:r>
                      <w:r w:rsidRPr="004E0C7A">
                        <w:rPr>
                          <w:rFonts w:ascii="Arial" w:hAnsi="Arial" w:cs="Arial"/>
                          <w:sz w:val="22"/>
                          <w:szCs w:val="22"/>
                        </w:rPr>
                        <w:t xml:space="preserve">delivering very many online information sessions, online training workshops and one-to-one business support to make sense of the current business needs in early years prompted by COVID-19.  </w:t>
                      </w:r>
                      <w:proofErr w:type="spellStart"/>
                      <w:r w:rsidRPr="004E0C7A">
                        <w:rPr>
                          <w:rFonts w:ascii="Arial" w:hAnsi="Arial" w:cs="Arial"/>
                          <w:sz w:val="22"/>
                          <w:szCs w:val="22"/>
                        </w:rPr>
                        <w:t>Hempsall’s</w:t>
                      </w:r>
                      <w:proofErr w:type="spellEnd"/>
                      <w:r w:rsidRPr="004E0C7A">
                        <w:rPr>
                          <w:rFonts w:ascii="Arial" w:hAnsi="Arial" w:cs="Arial"/>
                          <w:sz w:val="22"/>
                          <w:szCs w:val="22"/>
                        </w:rPr>
                        <w:t xml:space="preserve"> has been asked by DfE to share our approach and some new tools and resources, as well as highlighting all the support that already exists in the sector.”</w:t>
                      </w:r>
                      <w:r>
                        <w:rPr>
                          <w:rFonts w:asciiTheme="minorHAnsi" w:hAnsiTheme="minorHAnsi"/>
                          <w:szCs w:val="24"/>
                        </w:rPr>
                        <w:t xml:space="preserve">  </w:t>
                      </w:r>
                    </w:p>
                    <w:p w:rsidR="00CC4E8D" w:rsidRDefault="00CC4E8D" w:rsidP="009B591B">
                      <w:pPr>
                        <w:rPr>
                          <w:rFonts w:asciiTheme="minorHAnsi" w:hAnsiTheme="minorHAnsi"/>
                          <w:szCs w:val="24"/>
                        </w:rPr>
                      </w:pPr>
                    </w:p>
                    <w:p w:rsidR="00CC4E8D" w:rsidRPr="004E0C7A" w:rsidRDefault="00CC4E8D"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Why is it called Business Map, and what is it aiming to achieve?</w:t>
                      </w:r>
                      <w:r w:rsidRPr="004E0C7A">
                        <w:rPr>
                          <w:rFonts w:ascii="Arial" w:hAnsi="Arial" w:cs="Arial"/>
                          <w:sz w:val="22"/>
                          <w:szCs w:val="22"/>
                        </w:rPr>
                        <w:t xml:space="preserve">   We know there are a lot of business planning tools out there.  We didn’t want to duplicate that.  We know there is a need for thinking about a whole process of looking at the current and future needs of childcare businesses.  The Business Map shows the way.</w:t>
                      </w:r>
                    </w:p>
                    <w:p w:rsidR="00CC4E8D" w:rsidRPr="004E0C7A" w:rsidRDefault="00CC4E8D" w:rsidP="009B591B">
                      <w:pPr>
                        <w:pStyle w:val="ListParagraph"/>
                        <w:numPr>
                          <w:ilvl w:val="0"/>
                          <w:numId w:val="4"/>
                        </w:numPr>
                        <w:contextualSpacing/>
                        <w:rPr>
                          <w:rFonts w:ascii="Arial" w:hAnsi="Arial" w:cs="Arial"/>
                          <w:sz w:val="22"/>
                          <w:szCs w:val="22"/>
                        </w:rPr>
                      </w:pPr>
                      <w:r w:rsidRPr="004E0C7A">
                        <w:rPr>
                          <w:rFonts w:ascii="Arial" w:hAnsi="Arial" w:cs="Arial"/>
                          <w:b/>
                          <w:bCs/>
                          <w:sz w:val="22"/>
                          <w:szCs w:val="22"/>
                        </w:rPr>
                        <w:t>How has it been developed?</w:t>
                      </w:r>
                      <w:r w:rsidRPr="004E0C7A">
                        <w:rPr>
                          <w:rFonts w:ascii="Arial" w:hAnsi="Arial" w:cs="Arial"/>
                          <w:sz w:val="22"/>
                          <w:szCs w:val="22"/>
                        </w:rPr>
                        <w:t xml:space="preserve">  Business Map has been developed this year through very many information, training and one-to-one business support sessions. We have listened to the challenges and needs of settings and created something new and different.  </w:t>
                      </w:r>
                    </w:p>
                    <w:p w:rsidR="00CC4E8D" w:rsidRPr="004E0C7A" w:rsidRDefault="00CC4E8D"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are the six steps?  </w:t>
                      </w:r>
                      <w:r w:rsidRPr="004E0C7A">
                        <w:rPr>
                          <w:rFonts w:ascii="Arial" w:hAnsi="Arial" w:cs="Arial"/>
                          <w:sz w:val="22"/>
                          <w:szCs w:val="22"/>
                        </w:rPr>
                        <w:t>We start by looking at what’s changing, then how we find out more about how this affects each setting.  After which there is a risk assessment process, this is more about identifying what the pressure points are.  Then we explore possible ideas and</w:t>
                      </w:r>
                      <w:r>
                        <w:rPr>
                          <w:rFonts w:asciiTheme="minorHAnsi" w:hAnsiTheme="minorHAnsi"/>
                          <w:szCs w:val="24"/>
                        </w:rPr>
                        <w:t xml:space="preserve"> </w:t>
                      </w:r>
                      <w:r w:rsidRPr="004E0C7A">
                        <w:rPr>
                          <w:rFonts w:ascii="Arial" w:hAnsi="Arial" w:cs="Arial"/>
                          <w:sz w:val="22"/>
                          <w:szCs w:val="22"/>
                        </w:rPr>
                        <w:t xml:space="preserve">options, including what has worked for others.  After that we help everyone to consider their own plans and decisions.  At the end there is a review and the process starts again if adaptations are needed.  </w:t>
                      </w:r>
                    </w:p>
                    <w:p w:rsidR="00CC4E8D" w:rsidRPr="004E0C7A" w:rsidRDefault="00CC4E8D" w:rsidP="009B591B">
                      <w:pPr>
                        <w:pStyle w:val="ListParagraph"/>
                        <w:numPr>
                          <w:ilvl w:val="0"/>
                          <w:numId w:val="4"/>
                        </w:numPr>
                        <w:contextualSpacing/>
                        <w:rPr>
                          <w:rFonts w:ascii="Arial" w:hAnsi="Arial" w:cs="Arial"/>
                          <w:b/>
                          <w:bCs/>
                          <w:sz w:val="22"/>
                          <w:szCs w:val="22"/>
                        </w:rPr>
                      </w:pPr>
                      <w:r w:rsidRPr="004E0C7A">
                        <w:rPr>
                          <w:rFonts w:ascii="Arial" w:hAnsi="Arial" w:cs="Arial"/>
                          <w:b/>
                          <w:bCs/>
                          <w:sz w:val="22"/>
                          <w:szCs w:val="22"/>
                        </w:rPr>
                        <w:t xml:space="preserve">What is on offer? </w:t>
                      </w:r>
                      <w:r w:rsidRPr="004E0C7A">
                        <w:rPr>
                          <w:rFonts w:ascii="Arial" w:hAnsi="Arial" w:cs="Arial"/>
                          <w:sz w:val="22"/>
                          <w:szCs w:val="22"/>
                        </w:rPr>
                        <w:t xml:space="preserve">Webinar attendees will be able to download the FREE Business Map, certificate of attendance, and supporting resources at the end.  </w:t>
                      </w:r>
                    </w:p>
                    <w:p w:rsidR="00CC4E8D" w:rsidRDefault="00CC4E8D" w:rsidP="009B591B">
                      <w:pPr>
                        <w:rPr>
                          <w:rFonts w:ascii="Arial" w:hAnsi="Arial" w:cs="Arial"/>
                          <w:sz w:val="22"/>
                          <w:szCs w:val="22"/>
                        </w:rPr>
                      </w:pPr>
                    </w:p>
                    <w:p w:rsidR="00CC4E8D" w:rsidRPr="005549A0" w:rsidRDefault="00CC4E8D" w:rsidP="009B591B">
                      <w:pPr>
                        <w:rPr>
                          <w:rFonts w:ascii="Arial" w:eastAsiaTheme="minorHAnsi" w:hAnsi="Arial" w:cs="Arial"/>
                          <w:sz w:val="22"/>
                          <w:szCs w:val="22"/>
                        </w:rPr>
                      </w:pPr>
                    </w:p>
                    <w:p w:rsidR="00CC4E8D" w:rsidRDefault="00CC4E8D" w:rsidP="009B591B">
                      <w:pPr>
                        <w:rPr>
                          <w:rFonts w:ascii="Arial" w:hAnsi="Arial" w:cs="Arial"/>
                          <w:b/>
                          <w:color w:val="7030A0"/>
                          <w:sz w:val="28"/>
                          <w:szCs w:val="28"/>
                        </w:rPr>
                      </w:pPr>
                    </w:p>
                    <w:p w:rsidR="00CC4E8D" w:rsidRPr="008546C0" w:rsidRDefault="00CC4E8D" w:rsidP="009B591B">
                      <w:pPr>
                        <w:rPr>
                          <w:rFonts w:ascii="Arial" w:hAnsi="Arial" w:cs="Arial"/>
                          <w:b/>
                          <w:color w:val="7030A0"/>
                          <w:sz w:val="28"/>
                          <w:szCs w:val="28"/>
                        </w:rPr>
                      </w:pPr>
                    </w:p>
                  </w:txbxContent>
                </v:textbox>
              </v:shape>
            </w:pict>
          </mc:Fallback>
        </mc:AlternateContent>
      </w: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486E24" w:rsidRDefault="00486E24"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9B591B" w:rsidP="000163CB">
      <w:pPr>
        <w:rPr>
          <w:rFonts w:ascii="EvoPro-Medium" w:eastAsiaTheme="minorHAnsi" w:hAnsi="EvoPro-Medium" w:cs="Arial"/>
          <w:szCs w:val="24"/>
        </w:rPr>
      </w:pPr>
      <w:r w:rsidRPr="009717E6">
        <w:rPr>
          <w:rFonts w:ascii="Arial" w:hAnsi="Arial" w:cs="Arial"/>
          <w:b/>
          <w:noProof/>
          <w:sz w:val="22"/>
          <w:szCs w:val="22"/>
          <w:lang w:eastAsia="en-GB"/>
        </w:rPr>
        <mc:AlternateContent>
          <mc:Choice Requires="wps">
            <w:drawing>
              <wp:anchor distT="0" distB="0" distL="114300" distR="114300" simplePos="0" relativeHeight="251923456" behindDoc="0" locked="0" layoutInCell="1" allowOverlap="1" wp14:anchorId="5B74A037" wp14:editId="24335425">
                <wp:simplePos x="0" y="0"/>
                <wp:positionH relativeFrom="column">
                  <wp:posOffset>-141766</wp:posOffset>
                </wp:positionH>
                <wp:positionV relativeFrom="paragraph">
                  <wp:posOffset>35782</wp:posOffset>
                </wp:positionV>
                <wp:extent cx="6522852" cy="3082925"/>
                <wp:effectExtent l="0" t="0" r="1143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852" cy="3082925"/>
                        </a:xfrm>
                        <a:prstGeom prst="rect">
                          <a:avLst/>
                        </a:prstGeom>
                        <a:solidFill>
                          <a:srgbClr val="FFFFFF"/>
                        </a:solidFill>
                        <a:ln w="9525">
                          <a:solidFill>
                            <a:srgbClr val="000000"/>
                          </a:solidFill>
                          <a:miter lim="800000"/>
                          <a:headEnd/>
                          <a:tailEnd/>
                        </a:ln>
                      </wps:spPr>
                      <wps:txbx>
                        <w:txbxContent>
                          <w:p w:rsidR="00CC4E8D" w:rsidRDefault="00CC4E8D" w:rsidP="009B591B">
                            <w:pPr>
                              <w:pStyle w:val="Heading1"/>
                              <w:jc w:val="left"/>
                              <w:rPr>
                                <w:rFonts w:ascii="Arial" w:eastAsiaTheme="minorHAnsi" w:hAnsi="Arial" w:cs="Arial"/>
                                <w:sz w:val="22"/>
                                <w:szCs w:val="22"/>
                              </w:rPr>
                            </w:pPr>
                            <w:r w:rsidRPr="001A00A9">
                              <w:rPr>
                                <w:rFonts w:ascii="Arial" w:eastAsia="Calibri" w:hAnsi="Arial" w:cs="Arial"/>
                                <w:color w:val="C0504D" w:themeColor="accent2"/>
                                <w:sz w:val="28"/>
                                <w:szCs w:val="28"/>
                                <w:lang w:eastAsia="en-GB"/>
                              </w:rPr>
                              <w:t>Early Years and Prevention Service: Training and Continuous Professional Development: Calendar 2020 -2021</w:t>
                            </w:r>
                            <w:r w:rsidRPr="00E63CC4">
                              <w:rPr>
                                <w:rFonts w:ascii="Arial" w:hAnsi="Arial" w:cs="Arial"/>
                                <w:color w:val="403152" w:themeColor="accent4" w:themeShade="80"/>
                                <w:sz w:val="28"/>
                                <w:szCs w:val="28"/>
                              </w:rPr>
                              <w:br/>
                            </w:r>
                          </w:p>
                          <w:p w:rsidR="00CC4E8D" w:rsidRPr="001A00A9" w:rsidRDefault="00CC4E8D" w:rsidP="009B591B">
                            <w:pPr>
                              <w:rPr>
                                <w:rFonts w:ascii="Arial" w:hAnsi="Arial" w:cs="Arial"/>
                                <w:color w:val="000000"/>
                                <w:sz w:val="22"/>
                                <w:szCs w:val="22"/>
                              </w:rPr>
                            </w:pPr>
                            <w:r w:rsidRPr="001A00A9">
                              <w:rPr>
                                <w:rFonts w:ascii="Arial" w:hAnsi="Arial" w:cs="Arial"/>
                                <w:color w:val="000000"/>
                                <w:sz w:val="22"/>
                                <w:szCs w:val="22"/>
                              </w:rPr>
                              <w:t>Please note the attached portfolio has been updated – Spring term training dates and links to book have been added.</w:t>
                            </w:r>
                          </w:p>
                          <w:p w:rsidR="00CC4E8D" w:rsidRPr="001A00A9" w:rsidRDefault="00CC4E8D" w:rsidP="009B591B">
                            <w:pPr>
                              <w:rPr>
                                <w:rFonts w:ascii="Arial" w:hAnsi="Arial" w:cs="Arial"/>
                                <w:color w:val="000000"/>
                                <w:sz w:val="22"/>
                                <w:szCs w:val="22"/>
                              </w:rPr>
                            </w:pPr>
                          </w:p>
                          <w:p w:rsidR="00CC4E8D" w:rsidRPr="001A00A9" w:rsidRDefault="00CC4E8D" w:rsidP="009B591B">
                            <w:pPr>
                              <w:rPr>
                                <w:rFonts w:ascii="Arial" w:hAnsi="Arial" w:cs="Arial"/>
                                <w:color w:val="000000"/>
                                <w:sz w:val="22"/>
                                <w:szCs w:val="22"/>
                              </w:rPr>
                            </w:pPr>
                            <w:r w:rsidRPr="001A00A9">
                              <w:rPr>
                                <w:rFonts w:ascii="Arial" w:hAnsi="Arial" w:cs="Arial"/>
                                <w:color w:val="000000"/>
                                <w:sz w:val="22"/>
                                <w:szCs w:val="22"/>
                              </w:rPr>
                              <w:t xml:space="preserve">Slough Early Years Service is committed to supporting the sector with training and continuous professional development opportunities. We are constantly reviewing our offer and have recently made some changes to the next annual calendar to take into considerations the impact of COVID-19.  We have planned a years worth of networks and training programmes and will continue monitor the offer and consider what changes may be required should the situation change. </w:t>
                            </w:r>
                          </w:p>
                          <w:p w:rsidR="00CC4E8D" w:rsidRPr="001A00A9" w:rsidRDefault="00CC4E8D" w:rsidP="009B591B">
                            <w:pPr>
                              <w:rPr>
                                <w:rFonts w:ascii="Arial" w:hAnsi="Arial" w:cs="Arial"/>
                                <w:color w:val="000000"/>
                                <w:sz w:val="22"/>
                                <w:szCs w:val="22"/>
                              </w:rPr>
                            </w:pPr>
                          </w:p>
                          <w:p w:rsidR="00CC4E8D" w:rsidRDefault="00CC4E8D" w:rsidP="009B591B">
                            <w:pPr>
                              <w:rPr>
                                <w:rFonts w:ascii="Arial" w:hAnsi="Arial" w:cs="Arial"/>
                                <w:color w:val="000000"/>
                                <w:sz w:val="22"/>
                                <w:szCs w:val="22"/>
                              </w:rPr>
                            </w:pPr>
                            <w:r w:rsidRPr="001A00A9">
                              <w:rPr>
                                <w:rFonts w:ascii="Arial" w:hAnsi="Arial" w:cs="Arial"/>
                                <w:color w:val="000000"/>
                                <w:sz w:val="22"/>
                                <w:szCs w:val="22"/>
                              </w:rPr>
                              <w:t xml:space="preserve">All of the training that has been scheduled has been based on feedback from the sector but if you are looking for something specific that we haven’t organised please contact us and we will be happy to discuss your requirements, please contact </w:t>
                            </w:r>
                            <w:hyperlink r:id="rId35" w:history="1">
                              <w:r w:rsidRPr="001A00A9">
                                <w:rPr>
                                  <w:rStyle w:val="Hyperlink"/>
                                  <w:rFonts w:ascii="Arial" w:hAnsi="Arial" w:cs="Arial"/>
                                  <w:color w:val="000000"/>
                                  <w:sz w:val="22"/>
                                  <w:szCs w:val="22"/>
                                </w:rPr>
                                <w:t>earlyyears@slough.gov.uk</w:t>
                              </w:r>
                            </w:hyperlink>
                            <w:r w:rsidRPr="001A00A9">
                              <w:rPr>
                                <w:rFonts w:ascii="Arial" w:hAnsi="Arial" w:cs="Arial"/>
                                <w:color w:val="000000"/>
                                <w:sz w:val="22"/>
                                <w:szCs w:val="22"/>
                              </w:rPr>
                              <w:t>  or call 01753 476581</w:t>
                            </w:r>
                          </w:p>
                          <w:p w:rsidR="00CC4E8D" w:rsidRDefault="00CC4E8D" w:rsidP="009B591B">
                            <w:pPr>
                              <w:rPr>
                                <w:rFonts w:ascii="Arial" w:hAnsi="Arial" w:cs="Arial"/>
                                <w:color w:val="000000"/>
                                <w:sz w:val="22"/>
                                <w:szCs w:val="22"/>
                              </w:rPr>
                            </w:pPr>
                          </w:p>
                          <w:p w:rsidR="00CC4E8D" w:rsidRPr="006A2A93" w:rsidRDefault="00CC4E8D" w:rsidP="009B591B">
                            <w:pPr>
                              <w:rPr>
                                <w:rFonts w:ascii="Arial" w:hAnsi="Arial" w:cs="Arial"/>
                                <w:color w:val="000000"/>
                                <w:sz w:val="22"/>
                                <w:szCs w:val="22"/>
                              </w:rPr>
                            </w:pPr>
                            <w:hyperlink r:id="rId36" w:history="1">
                              <w:r w:rsidRPr="006A2A93">
                                <w:rPr>
                                  <w:rStyle w:val="Hyperlink"/>
                                  <w:rFonts w:ascii="Arial" w:hAnsi="Arial" w:cs="Arial"/>
                                  <w:sz w:val="22"/>
                                  <w:szCs w:val="22"/>
                                </w:rPr>
                                <w:t>https://thelink.slough.gov.uk/news/early-years-training-and-continuous-professional-development-2020-2021</w:t>
                              </w:r>
                            </w:hyperlink>
                            <w:r w:rsidRPr="006A2A93">
                              <w:rPr>
                                <w:rFonts w:ascii="Arial" w:hAnsi="Arial" w:cs="Arial"/>
                                <w:color w:val="1F497D"/>
                                <w:sz w:val="22"/>
                                <w:szCs w:val="22"/>
                              </w:rPr>
                              <w:t xml:space="preserve"> </w:t>
                            </w:r>
                          </w:p>
                          <w:p w:rsidR="00CC4E8D" w:rsidRPr="005E4F1A" w:rsidRDefault="00CC4E8D" w:rsidP="009B591B">
                            <w:pPr>
                              <w:rPr>
                                <w:rFonts w:ascii="Arial" w:hAnsi="Arial" w:cs="Arial"/>
                                <w:sz w:val="22"/>
                                <w:szCs w:val="22"/>
                              </w:rPr>
                            </w:pPr>
                          </w:p>
                          <w:p w:rsidR="00CC4E8D" w:rsidRDefault="00CC4E8D" w:rsidP="009B591B">
                            <w:pPr>
                              <w:rPr>
                                <w:rFonts w:ascii="Arial" w:hAnsi="Arial" w:cs="Arial"/>
                                <w:sz w:val="22"/>
                                <w:szCs w:val="22"/>
                              </w:rPr>
                            </w:pPr>
                          </w:p>
                          <w:p w:rsidR="00CC4E8D" w:rsidRPr="005549A0" w:rsidRDefault="00CC4E8D" w:rsidP="009B591B">
                            <w:pPr>
                              <w:rPr>
                                <w:rFonts w:ascii="Arial" w:eastAsiaTheme="minorHAnsi" w:hAnsi="Arial" w:cs="Arial"/>
                                <w:sz w:val="22"/>
                                <w:szCs w:val="22"/>
                              </w:rPr>
                            </w:pPr>
                          </w:p>
                          <w:p w:rsidR="00CC4E8D" w:rsidRDefault="00CC4E8D" w:rsidP="009B591B">
                            <w:pPr>
                              <w:rPr>
                                <w:rFonts w:ascii="Arial" w:hAnsi="Arial" w:cs="Arial"/>
                                <w:b/>
                                <w:color w:val="7030A0"/>
                                <w:sz w:val="28"/>
                                <w:szCs w:val="28"/>
                              </w:rPr>
                            </w:pPr>
                          </w:p>
                          <w:p w:rsidR="00CC4E8D" w:rsidRPr="008546C0" w:rsidRDefault="00CC4E8D" w:rsidP="009B591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1.15pt;margin-top:2.8pt;width:513.6pt;height:242.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a2JgIAAEw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">
                <v:textbox>
                  <w:txbxContent>
                    <w:p w:rsidR="00CC4E8D" w:rsidRDefault="00CC4E8D" w:rsidP="009B591B">
                      <w:pPr>
                        <w:pStyle w:val="Heading1"/>
                        <w:jc w:val="left"/>
                        <w:rPr>
                          <w:rFonts w:ascii="Arial" w:eastAsiaTheme="minorHAnsi" w:hAnsi="Arial" w:cs="Arial"/>
                          <w:sz w:val="22"/>
                          <w:szCs w:val="22"/>
                        </w:rPr>
                      </w:pPr>
                      <w:r w:rsidRPr="001A00A9">
                        <w:rPr>
                          <w:rFonts w:ascii="Arial" w:eastAsia="Calibri" w:hAnsi="Arial" w:cs="Arial"/>
                          <w:color w:val="C0504D" w:themeColor="accent2"/>
                          <w:sz w:val="28"/>
                          <w:szCs w:val="28"/>
                          <w:lang w:eastAsia="en-GB"/>
                        </w:rPr>
                        <w:t>Early Years and Prevention Service: Training and Continuous Professional Development: Calendar 2020 -2021</w:t>
                      </w:r>
                      <w:r w:rsidRPr="00E63CC4">
                        <w:rPr>
                          <w:rFonts w:ascii="Arial" w:hAnsi="Arial" w:cs="Arial"/>
                          <w:color w:val="403152" w:themeColor="accent4" w:themeShade="80"/>
                          <w:sz w:val="28"/>
                          <w:szCs w:val="28"/>
                        </w:rPr>
                        <w:br/>
                      </w:r>
                    </w:p>
                    <w:p w:rsidR="00CC4E8D" w:rsidRPr="001A00A9" w:rsidRDefault="00CC4E8D" w:rsidP="009B591B">
                      <w:pPr>
                        <w:rPr>
                          <w:rFonts w:ascii="Arial" w:hAnsi="Arial" w:cs="Arial"/>
                          <w:color w:val="000000"/>
                          <w:sz w:val="22"/>
                          <w:szCs w:val="22"/>
                        </w:rPr>
                      </w:pPr>
                      <w:r w:rsidRPr="001A00A9">
                        <w:rPr>
                          <w:rFonts w:ascii="Arial" w:hAnsi="Arial" w:cs="Arial"/>
                          <w:color w:val="000000"/>
                          <w:sz w:val="22"/>
                          <w:szCs w:val="22"/>
                        </w:rPr>
                        <w:t>Please note the attached portfolio has been updated – Spring term training dates and links to book have been added.</w:t>
                      </w:r>
                    </w:p>
                    <w:p w:rsidR="00CC4E8D" w:rsidRPr="001A00A9" w:rsidRDefault="00CC4E8D" w:rsidP="009B591B">
                      <w:pPr>
                        <w:rPr>
                          <w:rFonts w:ascii="Arial" w:hAnsi="Arial" w:cs="Arial"/>
                          <w:color w:val="000000"/>
                          <w:sz w:val="22"/>
                          <w:szCs w:val="22"/>
                        </w:rPr>
                      </w:pPr>
                    </w:p>
                    <w:p w:rsidR="00CC4E8D" w:rsidRPr="001A00A9" w:rsidRDefault="00CC4E8D" w:rsidP="009B591B">
                      <w:pPr>
                        <w:rPr>
                          <w:rFonts w:ascii="Arial" w:hAnsi="Arial" w:cs="Arial"/>
                          <w:color w:val="000000"/>
                          <w:sz w:val="22"/>
                          <w:szCs w:val="22"/>
                        </w:rPr>
                      </w:pPr>
                      <w:r w:rsidRPr="001A00A9">
                        <w:rPr>
                          <w:rFonts w:ascii="Arial" w:hAnsi="Arial" w:cs="Arial"/>
                          <w:color w:val="000000"/>
                          <w:sz w:val="22"/>
                          <w:szCs w:val="22"/>
                        </w:rPr>
                        <w:t xml:space="preserve">Slough Early Years Service is committed to supporting the sector with training and continuous professional development opportunities. We are constantly reviewing our offer and have recently made some changes to the next annual calendar to take into considerations the impact of COVID-19.  We have planned a years worth of networks and training programmes and will continue monitor the offer and consider what changes may be required should the situation change. </w:t>
                      </w:r>
                    </w:p>
                    <w:p w:rsidR="00CC4E8D" w:rsidRPr="001A00A9" w:rsidRDefault="00CC4E8D" w:rsidP="009B591B">
                      <w:pPr>
                        <w:rPr>
                          <w:rFonts w:ascii="Arial" w:hAnsi="Arial" w:cs="Arial"/>
                          <w:color w:val="000000"/>
                          <w:sz w:val="22"/>
                          <w:szCs w:val="22"/>
                        </w:rPr>
                      </w:pPr>
                    </w:p>
                    <w:p w:rsidR="00CC4E8D" w:rsidRDefault="00CC4E8D" w:rsidP="009B591B">
                      <w:pPr>
                        <w:rPr>
                          <w:rFonts w:ascii="Arial" w:hAnsi="Arial" w:cs="Arial"/>
                          <w:color w:val="000000"/>
                          <w:sz w:val="22"/>
                          <w:szCs w:val="22"/>
                        </w:rPr>
                      </w:pPr>
                      <w:r w:rsidRPr="001A00A9">
                        <w:rPr>
                          <w:rFonts w:ascii="Arial" w:hAnsi="Arial" w:cs="Arial"/>
                          <w:color w:val="000000"/>
                          <w:sz w:val="22"/>
                          <w:szCs w:val="22"/>
                        </w:rPr>
                        <w:t xml:space="preserve">All of the training that has been scheduled has been based on feedback from the sector but if you are looking for something specific that we haven’t organised please contact us and we will be happy to discuss your requirements, please contact </w:t>
                      </w:r>
                      <w:hyperlink r:id="rId37" w:history="1">
                        <w:r w:rsidRPr="001A00A9">
                          <w:rPr>
                            <w:rStyle w:val="Hyperlink"/>
                            <w:rFonts w:ascii="Arial" w:hAnsi="Arial" w:cs="Arial"/>
                            <w:color w:val="000000"/>
                            <w:sz w:val="22"/>
                            <w:szCs w:val="22"/>
                          </w:rPr>
                          <w:t>earlyyears@slough.gov.uk</w:t>
                        </w:r>
                      </w:hyperlink>
                      <w:r w:rsidRPr="001A00A9">
                        <w:rPr>
                          <w:rFonts w:ascii="Arial" w:hAnsi="Arial" w:cs="Arial"/>
                          <w:color w:val="000000"/>
                          <w:sz w:val="22"/>
                          <w:szCs w:val="22"/>
                        </w:rPr>
                        <w:t>  or call 01753 476581</w:t>
                      </w:r>
                    </w:p>
                    <w:p w:rsidR="00CC4E8D" w:rsidRDefault="00CC4E8D" w:rsidP="009B591B">
                      <w:pPr>
                        <w:rPr>
                          <w:rFonts w:ascii="Arial" w:hAnsi="Arial" w:cs="Arial"/>
                          <w:color w:val="000000"/>
                          <w:sz w:val="22"/>
                          <w:szCs w:val="22"/>
                        </w:rPr>
                      </w:pPr>
                    </w:p>
                    <w:p w:rsidR="00CC4E8D" w:rsidRPr="006A2A93" w:rsidRDefault="00CC4E8D" w:rsidP="009B591B">
                      <w:pPr>
                        <w:rPr>
                          <w:rFonts w:ascii="Arial" w:hAnsi="Arial" w:cs="Arial"/>
                          <w:color w:val="000000"/>
                          <w:sz w:val="22"/>
                          <w:szCs w:val="22"/>
                        </w:rPr>
                      </w:pPr>
                      <w:hyperlink r:id="rId38" w:history="1">
                        <w:r w:rsidRPr="006A2A93">
                          <w:rPr>
                            <w:rStyle w:val="Hyperlink"/>
                            <w:rFonts w:ascii="Arial" w:hAnsi="Arial" w:cs="Arial"/>
                            <w:sz w:val="22"/>
                            <w:szCs w:val="22"/>
                          </w:rPr>
                          <w:t>https://thelink.slough.gov.uk/news/early-years-training-and-continuous-professional-development-2020-2021</w:t>
                        </w:r>
                      </w:hyperlink>
                      <w:r w:rsidRPr="006A2A93">
                        <w:rPr>
                          <w:rFonts w:ascii="Arial" w:hAnsi="Arial" w:cs="Arial"/>
                          <w:color w:val="1F497D"/>
                          <w:sz w:val="22"/>
                          <w:szCs w:val="22"/>
                        </w:rPr>
                        <w:t xml:space="preserve"> </w:t>
                      </w:r>
                    </w:p>
                    <w:p w:rsidR="00CC4E8D" w:rsidRPr="005E4F1A" w:rsidRDefault="00CC4E8D" w:rsidP="009B591B">
                      <w:pPr>
                        <w:rPr>
                          <w:rFonts w:ascii="Arial" w:hAnsi="Arial" w:cs="Arial"/>
                          <w:sz w:val="22"/>
                          <w:szCs w:val="22"/>
                        </w:rPr>
                      </w:pPr>
                    </w:p>
                    <w:p w:rsidR="00CC4E8D" w:rsidRDefault="00CC4E8D" w:rsidP="009B591B">
                      <w:pPr>
                        <w:rPr>
                          <w:rFonts w:ascii="Arial" w:hAnsi="Arial" w:cs="Arial"/>
                          <w:sz w:val="22"/>
                          <w:szCs w:val="22"/>
                        </w:rPr>
                      </w:pPr>
                    </w:p>
                    <w:p w:rsidR="00CC4E8D" w:rsidRPr="005549A0" w:rsidRDefault="00CC4E8D" w:rsidP="009B591B">
                      <w:pPr>
                        <w:rPr>
                          <w:rFonts w:ascii="Arial" w:eastAsiaTheme="minorHAnsi" w:hAnsi="Arial" w:cs="Arial"/>
                          <w:sz w:val="22"/>
                          <w:szCs w:val="22"/>
                        </w:rPr>
                      </w:pPr>
                    </w:p>
                    <w:p w:rsidR="00CC4E8D" w:rsidRDefault="00CC4E8D" w:rsidP="009B591B">
                      <w:pPr>
                        <w:rPr>
                          <w:rFonts w:ascii="Arial" w:hAnsi="Arial" w:cs="Arial"/>
                          <w:b/>
                          <w:color w:val="7030A0"/>
                          <w:sz w:val="28"/>
                          <w:szCs w:val="28"/>
                        </w:rPr>
                      </w:pPr>
                    </w:p>
                    <w:p w:rsidR="00CC4E8D" w:rsidRPr="008546C0" w:rsidRDefault="00CC4E8D" w:rsidP="009B591B">
                      <w:pPr>
                        <w:rPr>
                          <w:rFonts w:ascii="Arial" w:hAnsi="Arial" w:cs="Arial"/>
                          <w:b/>
                          <w:color w:val="7030A0"/>
                          <w:sz w:val="28"/>
                          <w:szCs w:val="28"/>
                        </w:rPr>
                      </w:pPr>
                    </w:p>
                  </w:txbxContent>
                </v:textbox>
              </v:shape>
            </w:pict>
          </mc:Fallback>
        </mc:AlternateContent>
      </w: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9B591B" w:rsidRDefault="009B591B" w:rsidP="000163C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Default="00CC4E8D" w:rsidP="009B591B">
      <w:pPr>
        <w:rPr>
          <w:rFonts w:ascii="Arial" w:eastAsiaTheme="minorHAnsi" w:hAnsi="Arial" w:cs="Arial"/>
          <w:sz w:val="22"/>
          <w:szCs w:val="22"/>
        </w:rPr>
      </w:pPr>
      <w:r w:rsidRPr="009717E6">
        <w:rPr>
          <w:rFonts w:ascii="Arial" w:hAnsi="Arial" w:cs="Arial"/>
          <w:b/>
          <w:noProof/>
          <w:sz w:val="22"/>
          <w:szCs w:val="22"/>
          <w:lang w:eastAsia="en-GB"/>
        </w:rPr>
        <mc:AlternateContent>
          <mc:Choice Requires="wps">
            <w:drawing>
              <wp:anchor distT="0" distB="0" distL="114300" distR="114300" simplePos="0" relativeHeight="251928576" behindDoc="0" locked="0" layoutInCell="1" allowOverlap="1" wp14:anchorId="2E75FC07" wp14:editId="7F5267E3">
                <wp:simplePos x="0" y="0"/>
                <wp:positionH relativeFrom="column">
                  <wp:posOffset>-141767</wp:posOffset>
                </wp:positionH>
                <wp:positionV relativeFrom="paragraph">
                  <wp:posOffset>94822</wp:posOffset>
                </wp:positionV>
                <wp:extent cx="6522852" cy="861237"/>
                <wp:effectExtent l="0" t="0" r="11430"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852" cy="861237"/>
                        </a:xfrm>
                        <a:prstGeom prst="rect">
                          <a:avLst/>
                        </a:prstGeom>
                        <a:solidFill>
                          <a:srgbClr val="FFFFFF"/>
                        </a:solidFill>
                        <a:ln w="9525">
                          <a:solidFill>
                            <a:srgbClr val="000000"/>
                          </a:solidFill>
                          <a:miter lim="800000"/>
                          <a:headEnd/>
                          <a:tailEnd/>
                        </a:ln>
                      </wps:spPr>
                      <wps:txbx>
                        <w:txbxContent>
                          <w:p w:rsidR="00BA2AAE" w:rsidRPr="00BA2AAE" w:rsidRDefault="00BA2AAE" w:rsidP="00BA2AAE">
                            <w:pPr>
                              <w:pStyle w:val="Heading1"/>
                              <w:jc w:val="left"/>
                              <w:rPr>
                                <w:rFonts w:ascii="Arial" w:eastAsiaTheme="minorHAnsi" w:hAnsi="Arial" w:cs="Arial"/>
                                <w:color w:val="7030A0"/>
                                <w:sz w:val="22"/>
                                <w:szCs w:val="22"/>
                              </w:rPr>
                            </w:pPr>
                            <w:r>
                              <w:rPr>
                                <w:rFonts w:ascii="Arial" w:eastAsia="Calibri" w:hAnsi="Arial" w:cs="Arial"/>
                                <w:color w:val="7030A0"/>
                                <w:sz w:val="28"/>
                                <w:szCs w:val="28"/>
                                <w:lang w:eastAsia="en-GB"/>
                              </w:rPr>
                              <w:t>Funded Early Education</w:t>
                            </w:r>
                            <w:r w:rsidR="00CC4E8D" w:rsidRPr="005658BE">
                              <w:rPr>
                                <w:rFonts w:ascii="Arial" w:eastAsiaTheme="minorHAnsi" w:hAnsi="Arial" w:cs="Arial"/>
                                <w:color w:val="7030A0"/>
                                <w:sz w:val="22"/>
                                <w:szCs w:val="22"/>
                              </w:rPr>
                              <w:t xml:space="preserve"> </w:t>
                            </w:r>
                          </w:p>
                          <w:p w:rsidR="00CC4E8D" w:rsidRDefault="00BA2AAE" w:rsidP="00BA2AAE">
                            <w:pPr>
                              <w:rPr>
                                <w:rFonts w:ascii="Arial" w:hAnsi="Arial" w:cs="Arial"/>
                                <w:b/>
                                <w:color w:val="7030A0"/>
                                <w:sz w:val="28"/>
                                <w:szCs w:val="28"/>
                              </w:rPr>
                            </w:pPr>
                            <w:r w:rsidRPr="00BA2AAE">
                              <w:rPr>
                                <w:rFonts w:ascii="Arial" w:hAnsi="Arial" w:cs="Arial"/>
                                <w:spacing w:val="4"/>
                                <w:sz w:val="22"/>
                                <w:szCs w:val="22"/>
                                <w:lang w:val="en" w:eastAsia="en-GB"/>
                              </w:rPr>
                              <w:t>The Spring 2020 (Actual Task) will be sent out week commencing 11/01/2021 and will be open for 2 weeks. The information provided will be used to report to DfE for the Early Years Census. Please also be advised that Census week is 18/01/2021</w:t>
                            </w:r>
                          </w:p>
                          <w:p w:rsidR="00CC4E8D" w:rsidRPr="008546C0" w:rsidRDefault="00CC4E8D" w:rsidP="00CC4E8D">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1.15pt;margin-top:7.45pt;width:513.6pt;height:67.8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">
                <v:textbox>
                  <w:txbxContent>
                    <w:p w:rsidR="00BA2AAE" w:rsidRPr="00BA2AAE" w:rsidRDefault="00BA2AAE" w:rsidP="00BA2AAE">
                      <w:pPr>
                        <w:pStyle w:val="Heading1"/>
                        <w:jc w:val="left"/>
                        <w:rPr>
                          <w:rFonts w:ascii="Arial" w:eastAsiaTheme="minorHAnsi" w:hAnsi="Arial" w:cs="Arial"/>
                          <w:color w:val="7030A0"/>
                          <w:sz w:val="22"/>
                          <w:szCs w:val="22"/>
                        </w:rPr>
                      </w:pPr>
                      <w:r>
                        <w:rPr>
                          <w:rFonts w:ascii="Arial" w:eastAsia="Calibri" w:hAnsi="Arial" w:cs="Arial"/>
                          <w:color w:val="7030A0"/>
                          <w:sz w:val="28"/>
                          <w:szCs w:val="28"/>
                          <w:lang w:eastAsia="en-GB"/>
                        </w:rPr>
                        <w:t>Funded Early Education</w:t>
                      </w:r>
                      <w:r w:rsidR="00CC4E8D" w:rsidRPr="005658BE">
                        <w:rPr>
                          <w:rFonts w:ascii="Arial" w:eastAsiaTheme="minorHAnsi" w:hAnsi="Arial" w:cs="Arial"/>
                          <w:color w:val="7030A0"/>
                          <w:sz w:val="22"/>
                          <w:szCs w:val="22"/>
                        </w:rPr>
                        <w:t xml:space="preserve"> </w:t>
                      </w:r>
                    </w:p>
                    <w:p w:rsidR="00CC4E8D" w:rsidRDefault="00BA2AAE" w:rsidP="00BA2AAE">
                      <w:pPr>
                        <w:rPr>
                          <w:rFonts w:ascii="Arial" w:hAnsi="Arial" w:cs="Arial"/>
                          <w:b/>
                          <w:color w:val="7030A0"/>
                          <w:sz w:val="28"/>
                          <w:szCs w:val="28"/>
                        </w:rPr>
                      </w:pPr>
                      <w:r w:rsidRPr="00BA2AAE">
                        <w:rPr>
                          <w:rFonts w:ascii="Arial" w:hAnsi="Arial" w:cs="Arial"/>
                          <w:spacing w:val="4"/>
                          <w:sz w:val="22"/>
                          <w:szCs w:val="22"/>
                          <w:lang w:val="en" w:eastAsia="en-GB"/>
                        </w:rPr>
                        <w:t>The Spring 2020 (Actual Task) will be sent out week commencing 11/01/2021 and will be open for 2 weeks. The information provided will be used to report to DfE for the Early Years Census. Please also be advised that Census week is 18/01/2021</w:t>
                      </w:r>
                    </w:p>
                    <w:p w:rsidR="00CC4E8D" w:rsidRPr="008546C0" w:rsidRDefault="00CC4E8D" w:rsidP="00CC4E8D">
                      <w:pPr>
                        <w:rPr>
                          <w:rFonts w:ascii="Arial" w:hAnsi="Arial" w:cs="Arial"/>
                          <w:b/>
                          <w:color w:val="7030A0"/>
                          <w:sz w:val="28"/>
                          <w:szCs w:val="28"/>
                        </w:rPr>
                      </w:pPr>
                    </w:p>
                  </w:txbxContent>
                </v:textbox>
              </v:shape>
            </w:pict>
          </mc:Fallback>
        </mc:AlternateContent>
      </w:r>
    </w:p>
    <w:p w:rsidR="009B591B" w:rsidRDefault="009B591B" w:rsidP="009B591B">
      <w:pPr>
        <w:rPr>
          <w:rFonts w:ascii="Arial" w:eastAsiaTheme="minorHAnsi" w:hAnsi="Arial" w:cs="Arial"/>
          <w:sz w:val="22"/>
          <w:szCs w:val="22"/>
        </w:rPr>
      </w:pPr>
    </w:p>
    <w:p w:rsidR="000163CB" w:rsidRDefault="000163C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BA2AAE" w:rsidP="009B591B">
      <w:pPr>
        <w:ind w:firstLine="720"/>
        <w:rPr>
          <w:rFonts w:ascii="Arial" w:eastAsiaTheme="minorHAnsi" w:hAnsi="Arial" w:cs="Arial"/>
          <w:sz w:val="22"/>
          <w:szCs w:val="22"/>
        </w:rPr>
      </w:pPr>
      <w:r w:rsidRPr="009717E6">
        <w:rPr>
          <w:rFonts w:ascii="Arial" w:hAnsi="Arial" w:cs="Arial"/>
          <w:b/>
          <w:noProof/>
          <w:sz w:val="22"/>
          <w:szCs w:val="22"/>
          <w:lang w:eastAsia="en-GB"/>
        </w:rPr>
        <mc:AlternateContent>
          <mc:Choice Requires="wps">
            <w:drawing>
              <wp:anchor distT="0" distB="0" distL="114300" distR="114300" simplePos="0" relativeHeight="251930624" behindDoc="0" locked="0" layoutInCell="1" allowOverlap="1" wp14:anchorId="5B878156" wp14:editId="7879B99F">
                <wp:simplePos x="0" y="0"/>
                <wp:positionH relativeFrom="column">
                  <wp:posOffset>-141605</wp:posOffset>
                </wp:positionH>
                <wp:positionV relativeFrom="paragraph">
                  <wp:posOffset>151130</wp:posOffset>
                </wp:positionV>
                <wp:extent cx="6522720" cy="1988185"/>
                <wp:effectExtent l="0" t="0" r="11430" b="1206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988185"/>
                        </a:xfrm>
                        <a:prstGeom prst="rect">
                          <a:avLst/>
                        </a:prstGeom>
                        <a:solidFill>
                          <a:srgbClr val="FFFFFF"/>
                        </a:solidFill>
                        <a:ln w="9525">
                          <a:solidFill>
                            <a:srgbClr val="000000"/>
                          </a:solidFill>
                          <a:miter lim="800000"/>
                          <a:headEnd/>
                          <a:tailEnd/>
                        </a:ln>
                      </wps:spPr>
                      <wps:txbx>
                        <w:txbxContent>
                          <w:p w:rsidR="00CC4E8D" w:rsidRPr="00CC4E8D" w:rsidRDefault="00CC4E8D" w:rsidP="00CC4E8D">
                            <w:pPr>
                              <w:pStyle w:val="Heading1"/>
                              <w:jc w:val="left"/>
                              <w:rPr>
                                <w:rFonts w:ascii="Arial" w:eastAsiaTheme="minorHAnsi" w:hAnsi="Arial" w:cs="Arial"/>
                                <w:color w:val="00B050"/>
                                <w:sz w:val="22"/>
                                <w:szCs w:val="22"/>
                              </w:rPr>
                            </w:pPr>
                            <w:bookmarkStart w:id="2" w:name="_GoBack"/>
                            <w:r w:rsidRPr="00CC4E8D">
                              <w:rPr>
                                <w:rFonts w:ascii="Arial" w:eastAsia="Calibri" w:hAnsi="Arial" w:cs="Arial"/>
                                <w:color w:val="00B050"/>
                                <w:sz w:val="28"/>
                                <w:szCs w:val="28"/>
                                <w:lang w:eastAsia="en-GB"/>
                              </w:rPr>
                              <w:t>DfE data collection</w:t>
                            </w:r>
                            <w:r w:rsidRPr="00CC4E8D">
                              <w:rPr>
                                <w:rFonts w:ascii="Arial" w:eastAsiaTheme="minorHAnsi" w:hAnsi="Arial" w:cs="Arial"/>
                                <w:color w:val="00B050"/>
                                <w:sz w:val="22"/>
                                <w:szCs w:val="22"/>
                              </w:rPr>
                              <w:t xml:space="preserve"> </w:t>
                            </w:r>
                          </w:p>
                          <w:p w:rsidR="00CC4E8D" w:rsidRPr="00CC4E8D" w:rsidRDefault="00CC4E8D" w:rsidP="00CC4E8D">
                            <w:pPr>
                              <w:pStyle w:val="DeptBullets"/>
                              <w:spacing w:after="0"/>
                              <w:ind w:left="0" w:firstLine="0"/>
                              <w:rPr>
                                <w:b/>
                                <w:bCs/>
                                <w:sz w:val="22"/>
                                <w:szCs w:val="22"/>
                              </w:rPr>
                            </w:pPr>
                            <w:r w:rsidRPr="00CC4E8D">
                              <w:rPr>
                                <w:b/>
                                <w:bCs/>
                                <w:sz w:val="22"/>
                                <w:szCs w:val="22"/>
                              </w:rPr>
                              <w:t>Data Collection Frequency Update</w:t>
                            </w:r>
                          </w:p>
                          <w:p w:rsidR="00CC4E8D" w:rsidRDefault="00CC4E8D" w:rsidP="00CC4E8D">
                            <w:pPr>
                              <w:pStyle w:val="DeptBullets"/>
                              <w:spacing w:after="0"/>
                              <w:ind w:left="0" w:firstLine="0"/>
                              <w:rPr>
                                <w:sz w:val="22"/>
                                <w:szCs w:val="22"/>
                              </w:rPr>
                            </w:pPr>
                            <w:r w:rsidRPr="00CC4E8D">
                              <w:rPr>
                                <w:sz w:val="22"/>
                                <w:szCs w:val="22"/>
                              </w:rPr>
                              <w:t xml:space="preserve">We are pleased to inform you that the DfE have reviewed the frequency of the Early Years and Childcare data collection and that this will be moving to fortnightly from January 2021. </w:t>
                            </w:r>
                          </w:p>
                          <w:p w:rsidR="00CC4E8D" w:rsidRDefault="00CC4E8D" w:rsidP="00CC4E8D">
                            <w:pPr>
                              <w:pStyle w:val="DeptBullets"/>
                              <w:spacing w:after="0"/>
                              <w:ind w:left="0" w:firstLine="0"/>
                              <w:rPr>
                                <w:sz w:val="22"/>
                                <w:szCs w:val="22"/>
                              </w:rPr>
                            </w:pPr>
                          </w:p>
                          <w:p w:rsidR="00CC4E8D" w:rsidRDefault="00CC4E8D" w:rsidP="00CC4E8D">
                            <w:pPr>
                              <w:pStyle w:val="DeptBullets"/>
                              <w:spacing w:after="0"/>
                              <w:ind w:left="0" w:firstLine="0"/>
                              <w:rPr>
                                <w:sz w:val="22"/>
                                <w:szCs w:val="22"/>
                              </w:rPr>
                            </w:pPr>
                            <w:r>
                              <w:rPr>
                                <w:sz w:val="22"/>
                                <w:szCs w:val="22"/>
                              </w:rPr>
                              <w:t>T</w:t>
                            </w:r>
                            <w:r w:rsidRPr="00CC4E8D">
                              <w:rPr>
                                <w:sz w:val="22"/>
                                <w:szCs w:val="22"/>
                              </w:rPr>
                              <w:t xml:space="preserve">he next return </w:t>
                            </w:r>
                            <w:r>
                              <w:rPr>
                                <w:sz w:val="22"/>
                                <w:szCs w:val="22"/>
                              </w:rPr>
                              <w:t xml:space="preserve">is </w:t>
                            </w:r>
                            <w:r w:rsidRPr="00CC4E8D">
                              <w:rPr>
                                <w:sz w:val="22"/>
                                <w:szCs w:val="22"/>
                              </w:rPr>
                              <w:t xml:space="preserve">due on </w:t>
                            </w:r>
                            <w:r w:rsidRPr="00CC4E8D">
                              <w:rPr>
                                <w:b/>
                                <w:bCs/>
                                <w:sz w:val="22"/>
                                <w:szCs w:val="22"/>
                              </w:rPr>
                              <w:t>7</w:t>
                            </w:r>
                            <w:r w:rsidRPr="00CC4E8D">
                              <w:rPr>
                                <w:b/>
                                <w:bCs/>
                                <w:sz w:val="22"/>
                                <w:szCs w:val="22"/>
                                <w:vertAlign w:val="superscript"/>
                              </w:rPr>
                              <w:t>th</w:t>
                            </w:r>
                            <w:r w:rsidRPr="00CC4E8D">
                              <w:rPr>
                                <w:b/>
                                <w:bCs/>
                                <w:sz w:val="22"/>
                                <w:szCs w:val="22"/>
                              </w:rPr>
                              <w:t xml:space="preserve"> of January</w:t>
                            </w:r>
                            <w:r w:rsidRPr="00CC4E8D">
                              <w:rPr>
                                <w:sz w:val="22"/>
                                <w:szCs w:val="22"/>
                              </w:rPr>
                              <w:t xml:space="preserve"> </w:t>
                            </w:r>
                            <w:r w:rsidRPr="00CC4E8D">
                              <w:rPr>
                                <w:b/>
                                <w:bCs/>
                                <w:sz w:val="22"/>
                                <w:szCs w:val="22"/>
                              </w:rPr>
                              <w:t>2021</w:t>
                            </w:r>
                            <w:r w:rsidRPr="00CC4E8D">
                              <w:rPr>
                                <w:sz w:val="22"/>
                                <w:szCs w:val="22"/>
                              </w:rPr>
                              <w:t>, followed by fortnightly returns.  The DfE will review the data</w:t>
                            </w:r>
                            <w:r>
                              <w:rPr>
                                <w:sz w:val="22"/>
                                <w:szCs w:val="22"/>
                              </w:rPr>
                              <w:t xml:space="preserve"> collection frequency again in the s</w:t>
                            </w:r>
                            <w:r w:rsidRPr="00CC4E8D">
                              <w:rPr>
                                <w:sz w:val="22"/>
                                <w:szCs w:val="22"/>
                              </w:rPr>
                              <w:t>pring. They are reserving the right to revert back to weekly testing should it become necessary.</w:t>
                            </w:r>
                          </w:p>
                          <w:p w:rsidR="00CC4E8D" w:rsidRDefault="00CC4E8D" w:rsidP="00CC4E8D">
                            <w:pPr>
                              <w:pStyle w:val="DeptBullets"/>
                              <w:spacing w:after="0"/>
                              <w:ind w:left="0" w:firstLine="0"/>
                              <w:rPr>
                                <w:sz w:val="22"/>
                                <w:szCs w:val="22"/>
                              </w:rPr>
                            </w:pPr>
                          </w:p>
                          <w:p w:rsidR="00CC4E8D" w:rsidRPr="00CC4E8D" w:rsidRDefault="00CC4E8D" w:rsidP="00CC4E8D">
                            <w:pPr>
                              <w:pStyle w:val="DeptBullets"/>
                              <w:spacing w:after="0"/>
                              <w:ind w:left="0" w:firstLine="0"/>
                              <w:rPr>
                                <w:b/>
                                <w:sz w:val="22"/>
                                <w:szCs w:val="22"/>
                                <w:u w:val="single"/>
                              </w:rPr>
                            </w:pPr>
                            <w:r w:rsidRPr="00CC4E8D">
                              <w:rPr>
                                <w:b/>
                                <w:sz w:val="22"/>
                                <w:szCs w:val="22"/>
                                <w:highlight w:val="yellow"/>
                                <w:u w:val="single"/>
                              </w:rPr>
                              <w:t>Please see the attached for the new template</w:t>
                            </w:r>
                          </w:p>
                          <w:p w:rsidR="00CC4E8D" w:rsidRDefault="00CC4E8D" w:rsidP="00CC4E8D">
                            <w:pPr>
                              <w:rPr>
                                <w:rFonts w:ascii="Arial" w:hAnsi="Arial" w:cs="Arial"/>
                                <w:b/>
                                <w:color w:val="7030A0"/>
                                <w:sz w:val="28"/>
                                <w:szCs w:val="28"/>
                              </w:rPr>
                            </w:pPr>
                          </w:p>
                          <w:bookmarkEnd w:id="2"/>
                          <w:p w:rsidR="00CC4E8D" w:rsidRPr="008546C0" w:rsidRDefault="00CC4E8D" w:rsidP="00CC4E8D">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1.15pt;margin-top:11.9pt;width:513.6pt;height:156.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">
                <v:textbox>
                  <w:txbxContent>
                    <w:p w:rsidR="00CC4E8D" w:rsidRPr="00CC4E8D" w:rsidRDefault="00CC4E8D" w:rsidP="00CC4E8D">
                      <w:pPr>
                        <w:pStyle w:val="Heading1"/>
                        <w:jc w:val="left"/>
                        <w:rPr>
                          <w:rFonts w:ascii="Arial" w:eastAsiaTheme="minorHAnsi" w:hAnsi="Arial" w:cs="Arial"/>
                          <w:color w:val="00B050"/>
                          <w:sz w:val="22"/>
                          <w:szCs w:val="22"/>
                        </w:rPr>
                      </w:pPr>
                      <w:bookmarkStart w:id="3" w:name="_GoBack"/>
                      <w:r w:rsidRPr="00CC4E8D">
                        <w:rPr>
                          <w:rFonts w:ascii="Arial" w:eastAsia="Calibri" w:hAnsi="Arial" w:cs="Arial"/>
                          <w:color w:val="00B050"/>
                          <w:sz w:val="28"/>
                          <w:szCs w:val="28"/>
                          <w:lang w:eastAsia="en-GB"/>
                        </w:rPr>
                        <w:t>DfE data collection</w:t>
                      </w:r>
                      <w:r w:rsidRPr="00CC4E8D">
                        <w:rPr>
                          <w:rFonts w:ascii="Arial" w:eastAsiaTheme="minorHAnsi" w:hAnsi="Arial" w:cs="Arial"/>
                          <w:color w:val="00B050"/>
                          <w:sz w:val="22"/>
                          <w:szCs w:val="22"/>
                        </w:rPr>
                        <w:t xml:space="preserve"> </w:t>
                      </w:r>
                    </w:p>
                    <w:p w:rsidR="00CC4E8D" w:rsidRPr="00CC4E8D" w:rsidRDefault="00CC4E8D" w:rsidP="00CC4E8D">
                      <w:pPr>
                        <w:pStyle w:val="DeptBullets"/>
                        <w:spacing w:after="0"/>
                        <w:ind w:left="0" w:firstLine="0"/>
                        <w:rPr>
                          <w:b/>
                          <w:bCs/>
                          <w:sz w:val="22"/>
                          <w:szCs w:val="22"/>
                        </w:rPr>
                      </w:pPr>
                      <w:r w:rsidRPr="00CC4E8D">
                        <w:rPr>
                          <w:b/>
                          <w:bCs/>
                          <w:sz w:val="22"/>
                          <w:szCs w:val="22"/>
                        </w:rPr>
                        <w:t>Data Collection Frequency Update</w:t>
                      </w:r>
                    </w:p>
                    <w:p w:rsidR="00CC4E8D" w:rsidRDefault="00CC4E8D" w:rsidP="00CC4E8D">
                      <w:pPr>
                        <w:pStyle w:val="DeptBullets"/>
                        <w:spacing w:after="0"/>
                        <w:ind w:left="0" w:firstLine="0"/>
                        <w:rPr>
                          <w:sz w:val="22"/>
                          <w:szCs w:val="22"/>
                        </w:rPr>
                      </w:pPr>
                      <w:r w:rsidRPr="00CC4E8D">
                        <w:rPr>
                          <w:sz w:val="22"/>
                          <w:szCs w:val="22"/>
                        </w:rPr>
                        <w:t xml:space="preserve">We are pleased to inform you that the DfE have reviewed the frequency of the Early Years and Childcare data collection and that this will be moving to fortnightly from January 2021. </w:t>
                      </w:r>
                    </w:p>
                    <w:p w:rsidR="00CC4E8D" w:rsidRDefault="00CC4E8D" w:rsidP="00CC4E8D">
                      <w:pPr>
                        <w:pStyle w:val="DeptBullets"/>
                        <w:spacing w:after="0"/>
                        <w:ind w:left="0" w:firstLine="0"/>
                        <w:rPr>
                          <w:sz w:val="22"/>
                          <w:szCs w:val="22"/>
                        </w:rPr>
                      </w:pPr>
                    </w:p>
                    <w:p w:rsidR="00CC4E8D" w:rsidRDefault="00CC4E8D" w:rsidP="00CC4E8D">
                      <w:pPr>
                        <w:pStyle w:val="DeptBullets"/>
                        <w:spacing w:after="0"/>
                        <w:ind w:left="0" w:firstLine="0"/>
                        <w:rPr>
                          <w:sz w:val="22"/>
                          <w:szCs w:val="22"/>
                        </w:rPr>
                      </w:pPr>
                      <w:r>
                        <w:rPr>
                          <w:sz w:val="22"/>
                          <w:szCs w:val="22"/>
                        </w:rPr>
                        <w:t>T</w:t>
                      </w:r>
                      <w:r w:rsidRPr="00CC4E8D">
                        <w:rPr>
                          <w:sz w:val="22"/>
                          <w:szCs w:val="22"/>
                        </w:rPr>
                        <w:t xml:space="preserve">he next return </w:t>
                      </w:r>
                      <w:r>
                        <w:rPr>
                          <w:sz w:val="22"/>
                          <w:szCs w:val="22"/>
                        </w:rPr>
                        <w:t xml:space="preserve">is </w:t>
                      </w:r>
                      <w:r w:rsidRPr="00CC4E8D">
                        <w:rPr>
                          <w:sz w:val="22"/>
                          <w:szCs w:val="22"/>
                        </w:rPr>
                        <w:t xml:space="preserve">due on </w:t>
                      </w:r>
                      <w:r w:rsidRPr="00CC4E8D">
                        <w:rPr>
                          <w:b/>
                          <w:bCs/>
                          <w:sz w:val="22"/>
                          <w:szCs w:val="22"/>
                        </w:rPr>
                        <w:t>7</w:t>
                      </w:r>
                      <w:r w:rsidRPr="00CC4E8D">
                        <w:rPr>
                          <w:b/>
                          <w:bCs/>
                          <w:sz w:val="22"/>
                          <w:szCs w:val="22"/>
                          <w:vertAlign w:val="superscript"/>
                        </w:rPr>
                        <w:t>th</w:t>
                      </w:r>
                      <w:r w:rsidRPr="00CC4E8D">
                        <w:rPr>
                          <w:b/>
                          <w:bCs/>
                          <w:sz w:val="22"/>
                          <w:szCs w:val="22"/>
                        </w:rPr>
                        <w:t xml:space="preserve"> of January</w:t>
                      </w:r>
                      <w:r w:rsidRPr="00CC4E8D">
                        <w:rPr>
                          <w:sz w:val="22"/>
                          <w:szCs w:val="22"/>
                        </w:rPr>
                        <w:t xml:space="preserve"> </w:t>
                      </w:r>
                      <w:r w:rsidRPr="00CC4E8D">
                        <w:rPr>
                          <w:b/>
                          <w:bCs/>
                          <w:sz w:val="22"/>
                          <w:szCs w:val="22"/>
                        </w:rPr>
                        <w:t>2021</w:t>
                      </w:r>
                      <w:r w:rsidRPr="00CC4E8D">
                        <w:rPr>
                          <w:sz w:val="22"/>
                          <w:szCs w:val="22"/>
                        </w:rPr>
                        <w:t>, followed by fortnightly returns.  The DfE will review the data</w:t>
                      </w:r>
                      <w:r>
                        <w:rPr>
                          <w:sz w:val="22"/>
                          <w:szCs w:val="22"/>
                        </w:rPr>
                        <w:t xml:space="preserve"> collection frequency again in the s</w:t>
                      </w:r>
                      <w:r w:rsidRPr="00CC4E8D">
                        <w:rPr>
                          <w:sz w:val="22"/>
                          <w:szCs w:val="22"/>
                        </w:rPr>
                        <w:t>pring. They are reserving the right to revert back to weekly testing should it become necessary.</w:t>
                      </w:r>
                    </w:p>
                    <w:p w:rsidR="00CC4E8D" w:rsidRDefault="00CC4E8D" w:rsidP="00CC4E8D">
                      <w:pPr>
                        <w:pStyle w:val="DeptBullets"/>
                        <w:spacing w:after="0"/>
                        <w:ind w:left="0" w:firstLine="0"/>
                        <w:rPr>
                          <w:sz w:val="22"/>
                          <w:szCs w:val="22"/>
                        </w:rPr>
                      </w:pPr>
                    </w:p>
                    <w:p w:rsidR="00CC4E8D" w:rsidRPr="00CC4E8D" w:rsidRDefault="00CC4E8D" w:rsidP="00CC4E8D">
                      <w:pPr>
                        <w:pStyle w:val="DeptBullets"/>
                        <w:spacing w:after="0"/>
                        <w:ind w:left="0" w:firstLine="0"/>
                        <w:rPr>
                          <w:b/>
                          <w:sz w:val="22"/>
                          <w:szCs w:val="22"/>
                          <w:u w:val="single"/>
                        </w:rPr>
                      </w:pPr>
                      <w:r w:rsidRPr="00CC4E8D">
                        <w:rPr>
                          <w:b/>
                          <w:sz w:val="22"/>
                          <w:szCs w:val="22"/>
                          <w:highlight w:val="yellow"/>
                          <w:u w:val="single"/>
                        </w:rPr>
                        <w:t>Please see the attached for the new template</w:t>
                      </w:r>
                    </w:p>
                    <w:p w:rsidR="00CC4E8D" w:rsidRDefault="00CC4E8D" w:rsidP="00CC4E8D">
                      <w:pPr>
                        <w:rPr>
                          <w:rFonts w:ascii="Arial" w:hAnsi="Arial" w:cs="Arial"/>
                          <w:b/>
                          <w:color w:val="7030A0"/>
                          <w:sz w:val="28"/>
                          <w:szCs w:val="28"/>
                        </w:rPr>
                      </w:pPr>
                    </w:p>
                    <w:bookmarkEnd w:id="3"/>
                    <w:p w:rsidR="00CC4E8D" w:rsidRPr="008546C0" w:rsidRDefault="00CC4E8D" w:rsidP="00CC4E8D">
                      <w:pPr>
                        <w:rPr>
                          <w:rFonts w:ascii="Arial" w:hAnsi="Arial" w:cs="Arial"/>
                          <w:b/>
                          <w:color w:val="7030A0"/>
                          <w:sz w:val="28"/>
                          <w:szCs w:val="28"/>
                        </w:rPr>
                      </w:pPr>
                    </w:p>
                  </w:txbxContent>
                </v:textbox>
              </v:shape>
            </w:pict>
          </mc:Fallback>
        </mc:AlternateContent>
      </w: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CC4E8D" w:rsidRDefault="00CC4E8D" w:rsidP="00CC4E8D">
      <w:pPr>
        <w:rPr>
          <w:rFonts w:ascii="Arial" w:hAnsi="Arial" w:cs="Arial"/>
          <w:color w:val="1F497D"/>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F417D8">
      <w:pPr>
        <w:rPr>
          <w:rFonts w:ascii="Arial" w:eastAsiaTheme="minorHAnsi" w:hAnsi="Arial" w:cs="Arial"/>
          <w:sz w:val="22"/>
          <w:szCs w:val="22"/>
        </w:rPr>
      </w:pPr>
    </w:p>
    <w:p w:rsidR="009B591B" w:rsidRDefault="009B591B" w:rsidP="009B591B">
      <w:pPr>
        <w:spacing w:line="276" w:lineRule="auto"/>
        <w:jc w:val="center"/>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925504" behindDoc="0" locked="0" layoutInCell="1" allowOverlap="1" wp14:anchorId="33FE117E" wp14:editId="34F1D6DB">
                <wp:simplePos x="0" y="0"/>
                <wp:positionH relativeFrom="column">
                  <wp:posOffset>-14177</wp:posOffset>
                </wp:positionH>
                <wp:positionV relativeFrom="paragraph">
                  <wp:posOffset>139242</wp:posOffset>
                </wp:positionV>
                <wp:extent cx="6447982" cy="1403985"/>
                <wp:effectExtent l="0" t="0" r="1016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982" cy="1403985"/>
                        </a:xfrm>
                        <a:prstGeom prst="rect">
                          <a:avLst/>
                        </a:prstGeom>
                        <a:solidFill>
                          <a:srgbClr val="FFFFFF"/>
                        </a:solidFill>
                        <a:ln w="9525">
                          <a:solidFill>
                            <a:srgbClr val="000000"/>
                          </a:solidFill>
                          <a:miter lim="800000"/>
                          <a:headEnd/>
                          <a:tailEnd/>
                        </a:ln>
                      </wps:spPr>
                      <wps:txbx>
                        <w:txbxContent>
                          <w:p w:rsidR="00CC4E8D" w:rsidRPr="004B2F5D" w:rsidRDefault="00CC4E8D" w:rsidP="009B591B">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1.1pt;margin-top:10.95pt;width:507.7pt;height:110.55pt;z-index:251925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">
                <v:textbox style="mso-fit-shape-to-text:t">
                  <w:txbxContent>
                    <w:p w:rsidR="00CC4E8D" w:rsidRPr="004B2F5D" w:rsidRDefault="00CC4E8D" w:rsidP="009B591B">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9B591B" w:rsidRDefault="009B591B" w:rsidP="009B591B">
      <w:pPr>
        <w:spacing w:line="276" w:lineRule="auto"/>
        <w:rPr>
          <w:rFonts w:ascii="EvoPro-Medium" w:eastAsiaTheme="minorHAnsi" w:hAnsi="EvoPro-Medium" w:cs="Arial"/>
          <w:b/>
          <w:color w:val="7F7F7F" w:themeColor="text1" w:themeTint="80"/>
          <w:szCs w:val="24"/>
        </w:rPr>
      </w:pPr>
    </w:p>
    <w:p w:rsidR="009B591B" w:rsidRDefault="009B591B" w:rsidP="009B591B">
      <w:pPr>
        <w:spacing w:line="276" w:lineRule="auto"/>
        <w:rPr>
          <w:rFonts w:ascii="Arial" w:eastAsiaTheme="minorHAnsi" w:hAnsi="Arial" w:cs="Arial"/>
          <w:b/>
          <w:sz w:val="22"/>
          <w:szCs w:val="22"/>
        </w:rPr>
      </w:pPr>
    </w:p>
    <w:p w:rsidR="009B591B" w:rsidRPr="00EF6E4D" w:rsidRDefault="009B591B" w:rsidP="009B591B">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9B591B" w:rsidRPr="00EF6E4D" w:rsidRDefault="009B591B" w:rsidP="009B591B">
      <w:pPr>
        <w:rPr>
          <w:rFonts w:ascii="Arial" w:eastAsiaTheme="minorHAnsi" w:hAnsi="Arial" w:cs="Arial"/>
          <w:sz w:val="22"/>
          <w:szCs w:val="22"/>
        </w:rPr>
      </w:pPr>
      <w:proofErr w:type="spellStart"/>
      <w:r w:rsidRPr="00EF6E4D">
        <w:rPr>
          <w:rFonts w:ascii="Arial" w:eastAsiaTheme="minorHAnsi" w:hAnsi="Arial" w:cs="Arial"/>
          <w:sz w:val="22"/>
          <w:szCs w:val="22"/>
        </w:rPr>
        <w:t>Covid</w:t>
      </w:r>
      <w:proofErr w:type="spellEnd"/>
      <w:r w:rsidRPr="00EF6E4D">
        <w:rPr>
          <w:rFonts w:ascii="Arial" w:eastAsiaTheme="minorHAnsi" w:hAnsi="Arial" w:cs="Arial"/>
          <w:sz w:val="22"/>
          <w:szCs w:val="22"/>
        </w:rPr>
        <w:t xml:space="preserve"> 19 has presented many challenges for our workforce and has taught us a lot about Virtual working together!</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9B591B" w:rsidRPr="00EF6E4D" w:rsidRDefault="009B591B" w:rsidP="009B591B">
      <w:pPr>
        <w:rPr>
          <w:rFonts w:ascii="Arial" w:eastAsiaTheme="minorHAnsi" w:hAnsi="Arial" w:cs="Arial"/>
          <w:sz w:val="22"/>
          <w:szCs w:val="22"/>
        </w:rPr>
      </w:pPr>
    </w:p>
    <w:p w:rsidR="009B591B" w:rsidRPr="00EF6E4D" w:rsidRDefault="009B591B" w:rsidP="009B591B">
      <w:pPr>
        <w:spacing w:line="276" w:lineRule="auto"/>
        <w:contextualSpacing/>
        <w:rPr>
          <w:rFonts w:ascii="Arial" w:eastAsiaTheme="minorHAnsi" w:hAnsi="Arial" w:cs="Arial"/>
          <w:sz w:val="22"/>
          <w:szCs w:val="22"/>
        </w:rPr>
      </w:pPr>
      <w:hyperlink r:id="rId39" w:history="1">
        <w:r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Pr="00EF6E4D">
        <w:rPr>
          <w:rFonts w:ascii="Arial" w:eastAsiaTheme="minorHAnsi" w:hAnsi="Arial" w:cs="Arial"/>
          <w:sz w:val="22"/>
          <w:szCs w:val="22"/>
        </w:rPr>
        <w:t xml:space="preserve"> </w:t>
      </w:r>
    </w:p>
    <w:p w:rsidR="009B591B" w:rsidRPr="00EF6E4D" w:rsidRDefault="009B591B" w:rsidP="009B591B">
      <w:pPr>
        <w:spacing w:line="276" w:lineRule="auto"/>
        <w:contextualSpacing/>
        <w:rPr>
          <w:rFonts w:ascii="Arial" w:eastAsiaTheme="minorHAnsi" w:hAnsi="Arial" w:cs="Arial"/>
          <w:color w:val="FF0000"/>
          <w:sz w:val="22"/>
          <w:szCs w:val="22"/>
        </w:rPr>
      </w:pPr>
    </w:p>
    <w:p w:rsidR="009B591B" w:rsidRPr="00EF6E4D" w:rsidRDefault="009B591B" w:rsidP="009B591B">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40"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9B591B" w:rsidRPr="00EF6E4D" w:rsidRDefault="009B591B" w:rsidP="009B591B">
      <w:pPr>
        <w:contextualSpacing/>
        <w:rPr>
          <w:rFonts w:ascii="Arial" w:eastAsiaTheme="minorHAnsi" w:hAnsi="Arial" w:cs="Arial"/>
          <w:b/>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9B591B" w:rsidRPr="00EF6E4D" w:rsidRDefault="009B591B" w:rsidP="009B591B">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41"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9B591B" w:rsidRPr="00EF6E4D" w:rsidRDefault="009B591B" w:rsidP="009B591B">
      <w:pPr>
        <w:contextualSpacing/>
        <w:rPr>
          <w:rFonts w:ascii="Arial" w:eastAsiaTheme="minorHAnsi" w:hAnsi="Arial" w:cs="Arial"/>
          <w:b/>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9B591B" w:rsidRPr="00EF6E4D" w:rsidRDefault="009B591B" w:rsidP="009B591B">
      <w:pPr>
        <w:contextualSpacing/>
        <w:rPr>
          <w:rFonts w:ascii="Arial" w:eastAsiaTheme="minorHAnsi" w:hAnsi="Arial" w:cs="Arial"/>
          <w:b/>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9B591B" w:rsidRPr="00EF6E4D" w:rsidRDefault="009B591B" w:rsidP="009B591B">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9B591B" w:rsidRPr="00EF6E4D" w:rsidRDefault="009B591B" w:rsidP="009B591B">
      <w:pPr>
        <w:contextualSpacing/>
        <w:rPr>
          <w:rFonts w:ascii="Arial" w:eastAsiaTheme="minorHAnsi" w:hAnsi="Arial" w:cs="Arial"/>
          <w:color w:val="7F7F7F" w:themeColor="text1" w:themeTint="80"/>
          <w:sz w:val="22"/>
          <w:szCs w:val="22"/>
        </w:rPr>
      </w:pPr>
      <w:hyperlink r:id="rId42" w:history="1">
        <w:r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9B591B" w:rsidRPr="00EF6E4D" w:rsidRDefault="009B591B" w:rsidP="009B591B">
      <w:pPr>
        <w:contextualSpacing/>
        <w:rPr>
          <w:rFonts w:ascii="Arial" w:eastAsiaTheme="minorHAnsi" w:hAnsi="Arial" w:cs="Arial"/>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9B591B" w:rsidRPr="00EF6E4D" w:rsidRDefault="009B591B" w:rsidP="009B591B">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9B591B" w:rsidRPr="00E0118D" w:rsidRDefault="009B591B" w:rsidP="009B591B">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9B591B" w:rsidRPr="00E0118D" w:rsidRDefault="009B591B" w:rsidP="009B591B">
      <w:pPr>
        <w:spacing w:after="200" w:line="276" w:lineRule="auto"/>
        <w:ind w:left="360"/>
        <w:rPr>
          <w:rFonts w:ascii="Arial" w:eastAsiaTheme="minorHAnsi" w:hAnsi="Arial" w:cs="Arial"/>
          <w:color w:val="7F7F7F" w:themeColor="text1" w:themeTint="80"/>
          <w:sz w:val="20"/>
        </w:rPr>
      </w:pPr>
      <w:hyperlink r:id="rId43" w:history="1">
        <w:r w:rsidRPr="00E0118D">
          <w:rPr>
            <w:rFonts w:ascii="Arial" w:eastAsiaTheme="minorHAnsi" w:hAnsi="Arial" w:cs="Arial"/>
            <w:color w:val="0000FF" w:themeColor="hyperlink"/>
            <w:sz w:val="20"/>
            <w:u w:val="single"/>
          </w:rPr>
          <w:t>https://nationalnurserytraining.com/product/designated-safeguarding-lead-level-3/</w:t>
        </w:r>
      </w:hyperlink>
    </w:p>
    <w:p w:rsidR="009B591B" w:rsidRPr="006D7910" w:rsidRDefault="009B591B" w:rsidP="009B591B">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◦how to report concerns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9B591B" w:rsidRPr="006D7910" w:rsidRDefault="009B591B" w:rsidP="009B591B">
      <w:pPr>
        <w:rPr>
          <w:rFonts w:ascii="Arial" w:eastAsiaTheme="minorHAnsi" w:hAnsi="Arial" w:cs="Arial"/>
          <w:color w:val="7F7F7F" w:themeColor="text1" w:themeTint="80"/>
          <w:sz w:val="22"/>
          <w:szCs w:val="22"/>
        </w:rPr>
      </w:pPr>
      <w:hyperlink r:id="rId44" w:history="1">
        <w:r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Pr="006D7910">
        <w:rPr>
          <w:rFonts w:ascii="Arial" w:eastAsiaTheme="minorHAnsi" w:hAnsi="Arial" w:cs="Arial"/>
          <w:color w:val="7F7F7F" w:themeColor="text1" w:themeTint="80"/>
          <w:sz w:val="22"/>
          <w:szCs w:val="22"/>
        </w:rPr>
        <w:t xml:space="preserve"> </w:t>
      </w:r>
    </w:p>
    <w:p w:rsidR="009B591B" w:rsidRDefault="009B591B" w:rsidP="009B591B">
      <w:pPr>
        <w:contextualSpacing/>
        <w:rPr>
          <w:rFonts w:ascii="Arial" w:eastAsiaTheme="minorHAnsi" w:hAnsi="Arial" w:cs="Arial"/>
          <w:b/>
          <w:sz w:val="22"/>
          <w:szCs w:val="22"/>
        </w:rPr>
      </w:pPr>
    </w:p>
    <w:p w:rsidR="009B591B" w:rsidRPr="006D7910" w:rsidRDefault="009B591B" w:rsidP="009B591B">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9B591B" w:rsidRPr="006D7910" w:rsidRDefault="009B591B" w:rsidP="009B591B">
      <w:pPr>
        <w:contextualSpacing/>
        <w:rPr>
          <w:rFonts w:ascii="Arial" w:eastAsiaTheme="minorHAnsi" w:hAnsi="Arial" w:cs="Arial"/>
          <w:color w:val="7F7F7F" w:themeColor="text1" w:themeTint="80"/>
          <w:sz w:val="22"/>
          <w:szCs w:val="22"/>
        </w:rPr>
      </w:pPr>
      <w:hyperlink r:id="rId45" w:history="1">
        <w:r w:rsidRPr="006D7910">
          <w:rPr>
            <w:rFonts w:ascii="Arial" w:eastAsiaTheme="minorHAnsi" w:hAnsi="Arial" w:cs="Arial"/>
            <w:color w:val="7F7FFF" w:themeColor="hyperlink" w:themeTint="80"/>
            <w:sz w:val="22"/>
            <w:szCs w:val="22"/>
            <w:u w:val="single"/>
          </w:rPr>
          <w:t>https://learning.nspcc.org.uk/training</w:t>
        </w:r>
      </w:hyperlink>
      <w:r w:rsidRPr="006D7910">
        <w:rPr>
          <w:rFonts w:ascii="Arial" w:eastAsiaTheme="minorHAnsi" w:hAnsi="Arial" w:cs="Arial"/>
          <w:color w:val="7F7F7F" w:themeColor="text1" w:themeTint="80"/>
          <w:sz w:val="22"/>
          <w:szCs w:val="22"/>
        </w:rPr>
        <w:t xml:space="preserve"> </w:t>
      </w:r>
    </w:p>
    <w:p w:rsidR="009B591B" w:rsidRPr="006D7910" w:rsidRDefault="009B591B" w:rsidP="009B591B">
      <w:pPr>
        <w:rPr>
          <w:rFonts w:ascii="Arial" w:hAnsi="Arial" w:cs="Arial"/>
          <w:bCs/>
          <w:color w:val="7F7F7F" w:themeColor="text1" w:themeTint="80"/>
          <w:sz w:val="22"/>
          <w:szCs w:val="22"/>
          <w:lang w:eastAsia="en-GB"/>
        </w:rPr>
      </w:pPr>
    </w:p>
    <w:p w:rsidR="009B591B" w:rsidRPr="006D7910" w:rsidRDefault="009B591B" w:rsidP="009B591B">
      <w:pPr>
        <w:rPr>
          <w:rFonts w:ascii="Arial" w:hAnsi="Arial" w:cs="Arial"/>
          <w:b/>
          <w:bCs/>
          <w:sz w:val="22"/>
          <w:szCs w:val="22"/>
          <w:lang w:eastAsia="en-GB"/>
        </w:rPr>
      </w:pPr>
      <w:r w:rsidRPr="006D7910">
        <w:rPr>
          <w:rFonts w:ascii="Arial" w:hAnsi="Arial" w:cs="Arial"/>
          <w:b/>
          <w:bCs/>
          <w:sz w:val="22"/>
          <w:szCs w:val="22"/>
          <w:lang w:eastAsia="en-GB"/>
        </w:rPr>
        <w:t>Prevent</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9B591B" w:rsidRPr="006D7910" w:rsidRDefault="009B591B" w:rsidP="009B591B">
      <w:pPr>
        <w:rPr>
          <w:rFonts w:ascii="Arial" w:hAnsi="Arial" w:cs="Arial"/>
          <w:bCs/>
          <w:sz w:val="22"/>
          <w:szCs w:val="22"/>
          <w:lang w:eastAsia="en-GB"/>
        </w:rPr>
      </w:pP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9B591B" w:rsidRPr="006D7910" w:rsidRDefault="009B591B" w:rsidP="009B591B">
      <w:pPr>
        <w:rPr>
          <w:rFonts w:ascii="Arial" w:hAnsi="Arial" w:cs="Arial"/>
          <w:b/>
          <w:bCs/>
          <w:sz w:val="22"/>
          <w:szCs w:val="22"/>
          <w:lang w:eastAsia="en-GB"/>
        </w:rPr>
      </w:pP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December 2020 @ 10am – 12pm</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12th January 2021 @ 10am – 12pm</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March 2021 @ 10am – 12pm</w:t>
      </w:r>
    </w:p>
    <w:p w:rsidR="009B591B" w:rsidRPr="006D7910" w:rsidRDefault="009B591B" w:rsidP="009B591B">
      <w:pPr>
        <w:rPr>
          <w:rFonts w:ascii="Arial" w:hAnsi="Arial" w:cs="Arial"/>
          <w:bCs/>
          <w:sz w:val="22"/>
          <w:szCs w:val="22"/>
          <w:lang w:eastAsia="en-GB"/>
        </w:rPr>
      </w:pPr>
    </w:p>
    <w:p w:rsidR="009B591B" w:rsidRPr="006D7910" w:rsidRDefault="009B591B" w:rsidP="009B591B">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46"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9B591B" w:rsidRPr="006D7910" w:rsidRDefault="009B591B" w:rsidP="009B591B">
      <w:pPr>
        <w:rPr>
          <w:rFonts w:ascii="Arial" w:hAnsi="Arial" w:cs="Arial"/>
          <w:bCs/>
          <w:color w:val="7F7F7F" w:themeColor="text1" w:themeTint="80"/>
          <w:sz w:val="22"/>
          <w:szCs w:val="22"/>
          <w:lang w:eastAsia="en-GB"/>
        </w:rPr>
      </w:pPr>
    </w:p>
    <w:p w:rsidR="009B591B" w:rsidRDefault="009B591B" w:rsidP="009B591B">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47" w:history="1">
        <w:r w:rsidRPr="006D7910">
          <w:rPr>
            <w:rStyle w:val="Hyperlink"/>
            <w:rFonts w:ascii="Arial" w:hAnsi="Arial" w:cs="Arial"/>
            <w:sz w:val="22"/>
            <w:szCs w:val="22"/>
          </w:rPr>
          <w:t>https://thelink.slough.gov.uk/events/early-years-prevent-training-1</w:t>
        </w:r>
      </w:hyperlink>
    </w:p>
    <w:p w:rsidR="009B591B" w:rsidRPr="006D7910" w:rsidRDefault="009B591B" w:rsidP="009B591B">
      <w:pPr>
        <w:rPr>
          <w:rFonts w:ascii="Arial" w:hAnsi="Arial" w:cs="Arial"/>
          <w:sz w:val="22"/>
          <w:szCs w:val="22"/>
        </w:rPr>
      </w:pPr>
    </w:p>
    <w:p w:rsidR="009B591B" w:rsidRDefault="009B591B" w:rsidP="009B591B">
      <w:pPr>
        <w:rPr>
          <w:rFonts w:ascii="Arial" w:hAnsi="Arial" w:cs="Arial"/>
          <w:bCs/>
          <w:color w:val="7F7F7F" w:themeColor="text1" w:themeTint="80"/>
          <w:sz w:val="20"/>
          <w:lang w:eastAsia="en-GB"/>
        </w:rPr>
      </w:pPr>
    </w:p>
    <w:p w:rsidR="009B591B" w:rsidRDefault="009B591B" w:rsidP="009B591B">
      <w:pPr>
        <w:rPr>
          <w:rFonts w:ascii="Arial" w:hAnsi="Arial" w:cs="Arial"/>
          <w:bCs/>
          <w:color w:val="7F7F7F" w:themeColor="text1" w:themeTint="80"/>
          <w:sz w:val="20"/>
          <w:lang w:eastAsia="en-GB"/>
        </w:rPr>
      </w:pPr>
    </w:p>
    <w:p w:rsidR="009B591B" w:rsidRDefault="009B591B" w:rsidP="009B591B">
      <w:pPr>
        <w:rPr>
          <w:rFonts w:ascii="Arial" w:hAnsi="Arial" w:cs="Arial"/>
          <w:bCs/>
          <w:color w:val="7F7F7F" w:themeColor="text1" w:themeTint="80"/>
          <w:sz w:val="20"/>
          <w:lang w:eastAsia="en-GB"/>
        </w:rPr>
      </w:pPr>
    </w:p>
    <w:p w:rsidR="009B591B" w:rsidRPr="00BC0098" w:rsidRDefault="009B591B" w:rsidP="009B591B">
      <w:pPr>
        <w:rPr>
          <w:rFonts w:ascii="Arial" w:hAnsi="Arial" w:cs="Arial"/>
          <w:sz w:val="20"/>
        </w:rPr>
      </w:pPr>
    </w:p>
    <w:p w:rsidR="009B591B" w:rsidRDefault="009B591B" w:rsidP="009B591B">
      <w:r>
        <w:rPr>
          <w:noProof/>
          <w:lang w:eastAsia="en-GB"/>
        </w:rPr>
        <mc:AlternateContent>
          <mc:Choice Requires="wps">
            <w:drawing>
              <wp:anchor distT="0" distB="0" distL="114300" distR="114300" simplePos="0" relativeHeight="251926528" behindDoc="0" locked="0" layoutInCell="1" allowOverlap="1" wp14:anchorId="3CCC5F5C" wp14:editId="0773110F">
                <wp:simplePos x="0" y="0"/>
                <wp:positionH relativeFrom="column">
                  <wp:posOffset>-66675</wp:posOffset>
                </wp:positionH>
                <wp:positionV relativeFrom="paragraph">
                  <wp:posOffset>6350</wp:posOffset>
                </wp:positionV>
                <wp:extent cx="6305550" cy="1403985"/>
                <wp:effectExtent l="0" t="0" r="19050"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CC4E8D" w:rsidRPr="004B2F5D" w:rsidRDefault="00CC4E8D" w:rsidP="009B591B">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5.25pt;margin-top:.5pt;width:496.5pt;height:110.55pt;z-index:251926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">
                <v:textbox style="mso-fit-shape-to-text:t">
                  <w:txbxContent>
                    <w:p w:rsidR="00CC4E8D" w:rsidRPr="004B2F5D" w:rsidRDefault="00CC4E8D" w:rsidP="009B591B">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9B591B" w:rsidRDefault="009B591B" w:rsidP="009B591B"/>
    <w:p w:rsidR="009B591B" w:rsidRDefault="009B591B" w:rsidP="009B591B">
      <w:pPr>
        <w:pStyle w:val="PlainText"/>
        <w:rPr>
          <w:rFonts w:cs="Arial"/>
          <w:b/>
          <w:bCs/>
          <w:sz w:val="20"/>
          <w:szCs w:val="20"/>
        </w:rPr>
      </w:pPr>
    </w:p>
    <w:p w:rsidR="009B591B" w:rsidRDefault="009B591B" w:rsidP="009B591B">
      <w:pPr>
        <w:pStyle w:val="PlainText"/>
        <w:rPr>
          <w:rFonts w:cs="Arial"/>
          <w:b/>
          <w:bCs/>
          <w:sz w:val="20"/>
          <w:szCs w:val="20"/>
        </w:rPr>
      </w:pPr>
    </w:p>
    <w:p w:rsidR="009B591B" w:rsidRPr="00AB46B0" w:rsidRDefault="009B591B" w:rsidP="009B591B">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9B591B" w:rsidRPr="00AB46B0" w:rsidRDefault="009B591B" w:rsidP="009B591B">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48"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9B591B" w:rsidRPr="00AB46B0" w:rsidRDefault="009B591B" w:rsidP="009B591B">
      <w:pPr>
        <w:pStyle w:val="PlainText"/>
        <w:rPr>
          <w:rFonts w:cs="Arial"/>
          <w:sz w:val="22"/>
          <w:szCs w:val="22"/>
        </w:rPr>
      </w:pPr>
    </w:p>
    <w:p w:rsidR="009B591B" w:rsidRPr="00AB46B0" w:rsidRDefault="009B591B" w:rsidP="009B591B">
      <w:pPr>
        <w:pStyle w:val="PlainText"/>
        <w:rPr>
          <w:rFonts w:cs="Arial"/>
          <w:sz w:val="22"/>
          <w:szCs w:val="22"/>
        </w:rPr>
      </w:pPr>
      <w:r w:rsidRPr="00AB46B0">
        <w:rPr>
          <w:rFonts w:cs="Arial"/>
          <w:sz w:val="22"/>
          <w:szCs w:val="22"/>
        </w:rPr>
        <w:t>The websites are packed with free books, fun activities and exclusive author content.</w:t>
      </w:r>
    </w:p>
    <w:p w:rsidR="009B591B" w:rsidRPr="00AB46B0" w:rsidRDefault="009B591B" w:rsidP="009B591B">
      <w:pPr>
        <w:rPr>
          <w:rFonts w:ascii="Arial" w:hAnsi="Arial" w:cs="Arial"/>
          <w:color w:val="0000FF"/>
          <w:sz w:val="22"/>
          <w:szCs w:val="22"/>
        </w:rPr>
      </w:pPr>
      <w:r w:rsidRPr="00AB46B0">
        <w:rPr>
          <w:rFonts w:ascii="Arial" w:hAnsi="Arial" w:cs="Arial"/>
          <w:sz w:val="22"/>
          <w:szCs w:val="22"/>
        </w:rPr>
        <w:t xml:space="preserve">For more information look </w:t>
      </w:r>
      <w:hyperlink r:id="rId49" w:history="1">
        <w:r w:rsidRPr="00AB46B0">
          <w:rPr>
            <w:rStyle w:val="Hyperlink"/>
            <w:rFonts w:ascii="Arial" w:hAnsi="Arial" w:cs="Arial"/>
            <w:sz w:val="22"/>
            <w:szCs w:val="22"/>
          </w:rPr>
          <w:t>here</w:t>
        </w:r>
      </w:hyperlink>
    </w:p>
    <w:p w:rsidR="009B591B" w:rsidRPr="00AB46B0" w:rsidRDefault="009B591B" w:rsidP="009B591B">
      <w:pPr>
        <w:rPr>
          <w:rFonts w:ascii="Arial" w:hAnsi="Arial" w:cs="Arial"/>
          <w:b/>
          <w:bCs/>
          <w:sz w:val="22"/>
          <w:szCs w:val="22"/>
        </w:rPr>
      </w:pPr>
    </w:p>
    <w:p w:rsidR="009B591B" w:rsidRPr="00AB46B0" w:rsidRDefault="009B591B" w:rsidP="009B591B">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50" w:history="1">
        <w:r w:rsidRPr="00AB46B0">
          <w:rPr>
            <w:rStyle w:val="Hyperlink"/>
            <w:rFonts w:ascii="Arial" w:hAnsi="Arial" w:cs="Arial"/>
            <w:sz w:val="22"/>
            <w:szCs w:val="22"/>
          </w:rPr>
          <w:t>https://healthforunder5s.co.uk/</w:t>
        </w:r>
      </w:hyperlink>
    </w:p>
    <w:p w:rsidR="009B591B" w:rsidRPr="00AB46B0" w:rsidRDefault="009B591B" w:rsidP="009B591B">
      <w:pPr>
        <w:rPr>
          <w:rFonts w:ascii="Arial" w:hAnsi="Arial" w:cs="Arial"/>
          <w:color w:val="0000FF"/>
          <w:sz w:val="22"/>
          <w:szCs w:val="22"/>
        </w:rPr>
      </w:pPr>
    </w:p>
    <w:p w:rsidR="009B591B" w:rsidRPr="00AB46B0" w:rsidRDefault="009B591B" w:rsidP="009B591B">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51" w:history="1">
        <w:r w:rsidRPr="00AB46B0">
          <w:rPr>
            <w:rStyle w:val="Hyperlink"/>
            <w:rFonts w:ascii="Arial" w:hAnsi="Arial" w:cs="Arial"/>
            <w:color w:val="000099"/>
            <w:sz w:val="22"/>
            <w:szCs w:val="22"/>
          </w:rPr>
          <w:t>https://hungrylittleminds.campaign.gov.uk/</w:t>
        </w:r>
      </w:hyperlink>
    </w:p>
    <w:p w:rsidR="009B591B" w:rsidRPr="00AB46B0" w:rsidRDefault="009B591B" w:rsidP="009B591B">
      <w:pPr>
        <w:rPr>
          <w:rFonts w:ascii="Arial" w:hAnsi="Arial" w:cs="Arial"/>
          <w:color w:val="000099"/>
          <w:sz w:val="22"/>
          <w:szCs w:val="22"/>
        </w:rPr>
      </w:pPr>
    </w:p>
    <w:p w:rsidR="009B591B" w:rsidRPr="00AB46B0" w:rsidRDefault="009B591B" w:rsidP="009B591B">
      <w:pPr>
        <w:rPr>
          <w:rFonts w:ascii="Arial" w:hAnsi="Arial" w:cs="Arial"/>
          <w:b/>
          <w:bCs/>
          <w:sz w:val="22"/>
          <w:szCs w:val="22"/>
        </w:rPr>
      </w:pPr>
      <w:r w:rsidRPr="00AB46B0">
        <w:rPr>
          <w:rFonts w:ascii="Arial" w:hAnsi="Arial" w:cs="Arial"/>
          <w:b/>
          <w:bCs/>
          <w:sz w:val="22"/>
          <w:szCs w:val="22"/>
        </w:rPr>
        <w:t>Talk to your baby</w:t>
      </w:r>
    </w:p>
    <w:p w:rsidR="009B591B" w:rsidRPr="00AB46B0" w:rsidRDefault="009B591B" w:rsidP="009B591B">
      <w:pPr>
        <w:rPr>
          <w:rFonts w:ascii="Arial" w:hAnsi="Arial" w:cs="Arial"/>
          <w:color w:val="0000FF"/>
          <w:sz w:val="22"/>
          <w:szCs w:val="22"/>
        </w:rPr>
      </w:pPr>
      <w:hyperlink r:id="rId52" w:history="1">
        <w:r w:rsidRPr="00AB46B0">
          <w:rPr>
            <w:rStyle w:val="Hyperlink"/>
            <w:rFonts w:ascii="Arial" w:hAnsi="Arial" w:cs="Arial"/>
            <w:sz w:val="22"/>
            <w:szCs w:val="22"/>
          </w:rPr>
          <w:t>www.talktoyourbaby.org</w:t>
        </w:r>
      </w:hyperlink>
      <w:r w:rsidRPr="00AB46B0">
        <w:rPr>
          <w:rFonts w:ascii="Arial" w:hAnsi="Arial" w:cs="Arial"/>
          <w:color w:val="0000FF"/>
          <w:sz w:val="22"/>
          <w:szCs w:val="22"/>
        </w:rPr>
        <w:t xml:space="preserve"> </w:t>
      </w:r>
    </w:p>
    <w:p w:rsidR="009B591B" w:rsidRPr="00AB46B0" w:rsidRDefault="009B591B" w:rsidP="009B591B">
      <w:pPr>
        <w:rPr>
          <w:rFonts w:ascii="Arial" w:hAnsi="Arial" w:cs="Arial"/>
          <w:b/>
          <w:bCs/>
          <w:sz w:val="22"/>
          <w:szCs w:val="22"/>
        </w:rPr>
      </w:pPr>
    </w:p>
    <w:p w:rsidR="009B591B" w:rsidRPr="00AB46B0" w:rsidRDefault="009B591B" w:rsidP="009B591B">
      <w:pPr>
        <w:rPr>
          <w:rFonts w:ascii="Arial" w:hAnsi="Arial" w:cs="Arial"/>
          <w:b/>
          <w:bCs/>
          <w:sz w:val="22"/>
          <w:szCs w:val="22"/>
        </w:rPr>
      </w:pPr>
      <w:r w:rsidRPr="00AB46B0">
        <w:rPr>
          <w:rFonts w:ascii="Arial" w:hAnsi="Arial" w:cs="Arial"/>
          <w:b/>
          <w:bCs/>
          <w:sz w:val="22"/>
          <w:szCs w:val="22"/>
        </w:rPr>
        <w:t>Building a happy baby - a guide for parents</w:t>
      </w:r>
    </w:p>
    <w:p w:rsidR="009B591B" w:rsidRPr="00AB46B0" w:rsidRDefault="009B591B" w:rsidP="009B591B">
      <w:pPr>
        <w:rPr>
          <w:rFonts w:ascii="Arial" w:hAnsi="Arial" w:cs="Arial"/>
          <w:color w:val="0000FF"/>
          <w:sz w:val="22"/>
          <w:szCs w:val="22"/>
        </w:rPr>
      </w:pPr>
      <w:hyperlink r:id="rId53" w:history="1">
        <w:r w:rsidRPr="00AB46B0">
          <w:rPr>
            <w:rStyle w:val="Hyperlink"/>
            <w:rFonts w:ascii="Arial" w:hAnsi="Arial" w:cs="Arial"/>
            <w:sz w:val="22"/>
            <w:szCs w:val="22"/>
          </w:rPr>
          <w:t>www.unicef.org.uk/babyfriendly</w:t>
        </w:r>
      </w:hyperlink>
    </w:p>
    <w:p w:rsidR="009B591B" w:rsidRPr="00AB46B0" w:rsidRDefault="009B591B" w:rsidP="009B591B">
      <w:pPr>
        <w:pStyle w:val="NoSpacing"/>
        <w:rPr>
          <w:rFonts w:ascii="Arial" w:hAnsi="Arial" w:cs="Arial"/>
          <w:b/>
          <w:bCs/>
          <w:sz w:val="22"/>
          <w:szCs w:val="22"/>
          <w:lang w:val="en"/>
        </w:rPr>
      </w:pPr>
    </w:p>
    <w:p w:rsidR="009B591B" w:rsidRPr="00AB46B0" w:rsidRDefault="009B591B" w:rsidP="009B591B">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9B591B" w:rsidRPr="00AB46B0" w:rsidRDefault="009B591B" w:rsidP="009B591B">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54"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9B591B" w:rsidRPr="00AB46B0" w:rsidRDefault="009B591B" w:rsidP="009B591B">
      <w:pPr>
        <w:rPr>
          <w:rFonts w:ascii="Arial" w:hAnsi="Arial" w:cs="Arial"/>
          <w:b/>
          <w:bCs/>
          <w:sz w:val="22"/>
          <w:szCs w:val="22"/>
          <w:lang w:eastAsia="en-GB"/>
        </w:rPr>
      </w:pPr>
    </w:p>
    <w:p w:rsidR="009B591B" w:rsidRPr="00AB46B0" w:rsidRDefault="009B591B" w:rsidP="009B591B">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55"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9B591B" w:rsidRPr="00AB46B0" w:rsidRDefault="009B591B" w:rsidP="009B591B">
      <w:pPr>
        <w:rPr>
          <w:rFonts w:ascii="Arial" w:hAnsi="Arial" w:cs="Arial"/>
          <w:sz w:val="22"/>
          <w:szCs w:val="22"/>
        </w:rPr>
      </w:pPr>
    </w:p>
    <w:p w:rsidR="009B591B" w:rsidRPr="00AB46B0" w:rsidRDefault="009B591B" w:rsidP="009B591B">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9B591B" w:rsidRPr="00AB46B0" w:rsidRDefault="009B591B" w:rsidP="009B591B">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56" w:history="1">
        <w:r w:rsidRPr="00AB46B0">
          <w:rPr>
            <w:rStyle w:val="Hyperlink"/>
            <w:rFonts w:ascii="Arial" w:hAnsi="Arial" w:cs="Arial"/>
            <w:sz w:val="22"/>
            <w:szCs w:val="22"/>
          </w:rPr>
          <w:t>here</w:t>
        </w:r>
      </w:hyperlink>
    </w:p>
    <w:p w:rsidR="009B591B" w:rsidRPr="003D6E93" w:rsidRDefault="009B591B" w:rsidP="009B591B">
      <w:pPr>
        <w:rPr>
          <w:rFonts w:ascii="Arial" w:hAnsi="Arial" w:cs="Arial"/>
          <w:sz w:val="20"/>
        </w:rPr>
      </w:pPr>
    </w:p>
    <w:p w:rsidR="009B591B" w:rsidRPr="009B591B" w:rsidRDefault="009B591B" w:rsidP="009B591B">
      <w:pPr>
        <w:ind w:firstLine="720"/>
        <w:rPr>
          <w:rFonts w:ascii="Arial" w:eastAsiaTheme="minorHAnsi" w:hAnsi="Arial" w:cs="Arial"/>
          <w:sz w:val="22"/>
          <w:szCs w:val="22"/>
        </w:rPr>
      </w:pPr>
    </w:p>
    <w:sectPr w:rsidR="009B591B" w:rsidRPr="009B591B" w:rsidSect="00A57E2D">
      <w:headerReference w:type="default" r:id="rId57"/>
      <w:headerReference w:type="first" r:id="rId58"/>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E8D" w:rsidRDefault="00CC4E8D">
      <w:r>
        <w:separator/>
      </w:r>
    </w:p>
  </w:endnote>
  <w:endnote w:type="continuationSeparator" w:id="0">
    <w:p w:rsidR="00CC4E8D" w:rsidRDefault="00CC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EvoPro-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E8D" w:rsidRDefault="00CC4E8D">
      <w:r>
        <w:separator/>
      </w:r>
    </w:p>
  </w:footnote>
  <w:footnote w:type="continuationSeparator" w:id="0">
    <w:p w:rsidR="00CC4E8D" w:rsidRDefault="00CC4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8D" w:rsidRDefault="00CC4E8D" w:rsidP="000776F6">
    <w:pPr>
      <w:pStyle w:val="Header"/>
      <w:ind w:left="-142"/>
      <w:jc w:val="right"/>
      <w:rPr>
        <w:sz w:val="32"/>
      </w:rPr>
    </w:pPr>
    <w:r>
      <w:rPr>
        <w:noProof/>
        <w:sz w:val="32"/>
        <w:lang w:eastAsia="en-GB"/>
      </w:rPr>
      <w:drawing>
        <wp:inline distT="0" distB="0" distL="0" distR="0" wp14:anchorId="3DAE9F36" wp14:editId="6F1EC19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8D" w:rsidRDefault="00CC4E8D">
    <w:pPr>
      <w:pStyle w:val="Header"/>
      <w:ind w:left="-142"/>
    </w:pPr>
    <w:r>
      <w:rPr>
        <w:noProof/>
        <w:sz w:val="32"/>
        <w:lang w:eastAsia="en-GB"/>
      </w:rPr>
      <w:drawing>
        <wp:inline distT="0" distB="0" distL="0" distR="0" wp14:anchorId="09F4C78C" wp14:editId="0E9800AE">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51D5A4F"/>
    <w:multiLevelType w:val="multilevel"/>
    <w:tmpl w:val="BBAA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4586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1743E1"/>
    <w:multiLevelType w:val="multilevel"/>
    <w:tmpl w:val="82B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435CE"/>
    <w:multiLevelType w:val="multilevel"/>
    <w:tmpl w:val="9E8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DC49C7"/>
    <w:multiLevelType w:val="multilevel"/>
    <w:tmpl w:val="2A40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3146B"/>
    <w:multiLevelType w:val="multilevel"/>
    <w:tmpl w:val="0A6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52B9F"/>
    <w:multiLevelType w:val="hybridMultilevel"/>
    <w:tmpl w:val="ADE81684"/>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7E3E82"/>
    <w:multiLevelType w:val="hybridMultilevel"/>
    <w:tmpl w:val="39C2337A"/>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93B54"/>
    <w:multiLevelType w:val="multilevel"/>
    <w:tmpl w:val="68EA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B0703B"/>
    <w:multiLevelType w:val="multilevel"/>
    <w:tmpl w:val="A85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8F135FF"/>
    <w:multiLevelType w:val="multilevel"/>
    <w:tmpl w:val="796A523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A384648"/>
    <w:multiLevelType w:val="multilevel"/>
    <w:tmpl w:val="1032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1116F3"/>
    <w:multiLevelType w:val="multilevel"/>
    <w:tmpl w:val="3C9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A96DAA"/>
    <w:multiLevelType w:val="multilevel"/>
    <w:tmpl w:val="D94E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9A01136"/>
    <w:multiLevelType w:val="multilevel"/>
    <w:tmpl w:val="026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082ED9"/>
    <w:multiLevelType w:val="multilevel"/>
    <w:tmpl w:val="FDD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6C0F4D"/>
    <w:multiLevelType w:val="multilevel"/>
    <w:tmpl w:val="85B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5707BA"/>
    <w:multiLevelType w:val="multilevel"/>
    <w:tmpl w:val="2228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62008A9"/>
    <w:multiLevelType w:val="multilevel"/>
    <w:tmpl w:val="F7C8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8160F2"/>
    <w:multiLevelType w:val="hybridMultilevel"/>
    <w:tmpl w:val="0CB62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8437D00"/>
    <w:multiLevelType w:val="multilevel"/>
    <w:tmpl w:val="932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20"/>
  </w:num>
  <w:num w:numId="4">
    <w:abstractNumId w:val="0"/>
  </w:num>
  <w:num w:numId="5">
    <w:abstractNumId w:val="17"/>
  </w:num>
  <w:num w:numId="6">
    <w:abstractNumId w:val="24"/>
  </w:num>
  <w:num w:numId="7">
    <w:abstractNumId w:val="6"/>
  </w:num>
  <w:num w:numId="8">
    <w:abstractNumId w:val="10"/>
  </w:num>
  <w:num w:numId="9">
    <w:abstractNumId w:val="13"/>
  </w:num>
  <w:num w:numId="10">
    <w:abstractNumId w:val="18"/>
  </w:num>
  <w:num w:numId="11">
    <w:abstractNumId w:val="16"/>
  </w:num>
  <w:num w:numId="12">
    <w:abstractNumId w:val="25"/>
  </w:num>
  <w:num w:numId="13">
    <w:abstractNumId w:val="4"/>
  </w:num>
  <w:num w:numId="14">
    <w:abstractNumId w:val="23"/>
  </w:num>
  <w:num w:numId="15">
    <w:abstractNumId w:val="22"/>
  </w:num>
  <w:num w:numId="16">
    <w:abstractNumId w:val="5"/>
  </w:num>
  <w:num w:numId="17">
    <w:abstractNumId w:val="27"/>
  </w:num>
  <w:num w:numId="18">
    <w:abstractNumId w:val="28"/>
  </w:num>
  <w:num w:numId="19">
    <w:abstractNumId w:val="11"/>
  </w:num>
  <w:num w:numId="20">
    <w:abstractNumId w:val="9"/>
  </w:num>
  <w:num w:numId="21">
    <w:abstractNumId w:val="21"/>
  </w:num>
  <w:num w:numId="22">
    <w:abstractNumId w:val="2"/>
  </w:num>
  <w:num w:numId="23">
    <w:abstractNumId w:val="15"/>
  </w:num>
  <w:num w:numId="24">
    <w:abstractNumId w:val="1"/>
  </w:num>
  <w:num w:numId="25">
    <w:abstractNumId w:val="7"/>
  </w:num>
  <w:num w:numId="26">
    <w:abstractNumId w:val="26"/>
  </w:num>
  <w:num w:numId="27">
    <w:abstractNumId w:val="19"/>
  </w:num>
  <w:num w:numId="28">
    <w:abstractNumId w:val="8"/>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63CB"/>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0E19FB"/>
    <w:rsid w:val="00103987"/>
    <w:rsid w:val="00104661"/>
    <w:rsid w:val="00105AC4"/>
    <w:rsid w:val="00115548"/>
    <w:rsid w:val="0013323D"/>
    <w:rsid w:val="00133864"/>
    <w:rsid w:val="00135CEF"/>
    <w:rsid w:val="00147758"/>
    <w:rsid w:val="00157CA8"/>
    <w:rsid w:val="001604E2"/>
    <w:rsid w:val="00162830"/>
    <w:rsid w:val="00166621"/>
    <w:rsid w:val="0017238A"/>
    <w:rsid w:val="00174827"/>
    <w:rsid w:val="00183A12"/>
    <w:rsid w:val="00190878"/>
    <w:rsid w:val="00193667"/>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2CB6"/>
    <w:rsid w:val="00235866"/>
    <w:rsid w:val="00235D36"/>
    <w:rsid w:val="00245E92"/>
    <w:rsid w:val="002519A9"/>
    <w:rsid w:val="00262782"/>
    <w:rsid w:val="00263ACA"/>
    <w:rsid w:val="00265201"/>
    <w:rsid w:val="002674EF"/>
    <w:rsid w:val="00276701"/>
    <w:rsid w:val="002930FA"/>
    <w:rsid w:val="002C02E1"/>
    <w:rsid w:val="002C3643"/>
    <w:rsid w:val="002C393D"/>
    <w:rsid w:val="002C7F90"/>
    <w:rsid w:val="002D6D72"/>
    <w:rsid w:val="002F22F7"/>
    <w:rsid w:val="0030183D"/>
    <w:rsid w:val="0030354C"/>
    <w:rsid w:val="00324AE7"/>
    <w:rsid w:val="00333EA4"/>
    <w:rsid w:val="00336E4A"/>
    <w:rsid w:val="00367B35"/>
    <w:rsid w:val="00376B51"/>
    <w:rsid w:val="00380098"/>
    <w:rsid w:val="003D3E96"/>
    <w:rsid w:val="003D67A7"/>
    <w:rsid w:val="003D6E93"/>
    <w:rsid w:val="003F3DBC"/>
    <w:rsid w:val="004175E6"/>
    <w:rsid w:val="004322E6"/>
    <w:rsid w:val="004331C1"/>
    <w:rsid w:val="004569A7"/>
    <w:rsid w:val="00457FB6"/>
    <w:rsid w:val="0046015F"/>
    <w:rsid w:val="004625C3"/>
    <w:rsid w:val="0047032B"/>
    <w:rsid w:val="00474C62"/>
    <w:rsid w:val="00477A79"/>
    <w:rsid w:val="00486E24"/>
    <w:rsid w:val="004A02ED"/>
    <w:rsid w:val="004B2F5D"/>
    <w:rsid w:val="004C7EA0"/>
    <w:rsid w:val="004D3E7A"/>
    <w:rsid w:val="004D4D6A"/>
    <w:rsid w:val="004E0C7A"/>
    <w:rsid w:val="004F23EC"/>
    <w:rsid w:val="00514CDC"/>
    <w:rsid w:val="00525FEF"/>
    <w:rsid w:val="00531494"/>
    <w:rsid w:val="00543EED"/>
    <w:rsid w:val="00545374"/>
    <w:rsid w:val="00550EFF"/>
    <w:rsid w:val="00552762"/>
    <w:rsid w:val="005549A0"/>
    <w:rsid w:val="00563540"/>
    <w:rsid w:val="005658BE"/>
    <w:rsid w:val="00565CF4"/>
    <w:rsid w:val="00566693"/>
    <w:rsid w:val="00571973"/>
    <w:rsid w:val="005767E3"/>
    <w:rsid w:val="0058009B"/>
    <w:rsid w:val="00590C0A"/>
    <w:rsid w:val="005A0CA6"/>
    <w:rsid w:val="005A71E0"/>
    <w:rsid w:val="005D038A"/>
    <w:rsid w:val="005D3CDF"/>
    <w:rsid w:val="005E2A40"/>
    <w:rsid w:val="005E4172"/>
    <w:rsid w:val="005F00CB"/>
    <w:rsid w:val="005F4FD5"/>
    <w:rsid w:val="006103EC"/>
    <w:rsid w:val="00611A03"/>
    <w:rsid w:val="00633B10"/>
    <w:rsid w:val="00633C01"/>
    <w:rsid w:val="00656396"/>
    <w:rsid w:val="00656668"/>
    <w:rsid w:val="00670190"/>
    <w:rsid w:val="00672D41"/>
    <w:rsid w:val="0067518B"/>
    <w:rsid w:val="00676548"/>
    <w:rsid w:val="006A2A93"/>
    <w:rsid w:val="006C52DE"/>
    <w:rsid w:val="006D0278"/>
    <w:rsid w:val="006D5800"/>
    <w:rsid w:val="006D7910"/>
    <w:rsid w:val="006D7AEE"/>
    <w:rsid w:val="006E21D1"/>
    <w:rsid w:val="006E5FFE"/>
    <w:rsid w:val="00723482"/>
    <w:rsid w:val="00726C3B"/>
    <w:rsid w:val="00761720"/>
    <w:rsid w:val="00763CB5"/>
    <w:rsid w:val="00764B2A"/>
    <w:rsid w:val="00771C6E"/>
    <w:rsid w:val="0077363E"/>
    <w:rsid w:val="00796947"/>
    <w:rsid w:val="007A0F35"/>
    <w:rsid w:val="007A2E94"/>
    <w:rsid w:val="007A4CA5"/>
    <w:rsid w:val="007B54EA"/>
    <w:rsid w:val="007C2372"/>
    <w:rsid w:val="007E18D8"/>
    <w:rsid w:val="007E3674"/>
    <w:rsid w:val="008139FB"/>
    <w:rsid w:val="0081523D"/>
    <w:rsid w:val="00815485"/>
    <w:rsid w:val="0082676E"/>
    <w:rsid w:val="00826CD0"/>
    <w:rsid w:val="0084046D"/>
    <w:rsid w:val="0084261C"/>
    <w:rsid w:val="00845D7A"/>
    <w:rsid w:val="008546C0"/>
    <w:rsid w:val="0087339E"/>
    <w:rsid w:val="00896E1E"/>
    <w:rsid w:val="008B569A"/>
    <w:rsid w:val="008D50BC"/>
    <w:rsid w:val="008D5F57"/>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B591B"/>
    <w:rsid w:val="009C1CEE"/>
    <w:rsid w:val="009D2EAE"/>
    <w:rsid w:val="009E299F"/>
    <w:rsid w:val="009E570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4CA6"/>
    <w:rsid w:val="00A84CC9"/>
    <w:rsid w:val="00A96702"/>
    <w:rsid w:val="00AA10DC"/>
    <w:rsid w:val="00AA31E1"/>
    <w:rsid w:val="00AB00C7"/>
    <w:rsid w:val="00AB46B0"/>
    <w:rsid w:val="00AD5C02"/>
    <w:rsid w:val="00AD6A3F"/>
    <w:rsid w:val="00B04575"/>
    <w:rsid w:val="00B25FEC"/>
    <w:rsid w:val="00B674BF"/>
    <w:rsid w:val="00B774B2"/>
    <w:rsid w:val="00B81AF6"/>
    <w:rsid w:val="00B9293D"/>
    <w:rsid w:val="00BA131D"/>
    <w:rsid w:val="00BA2AAE"/>
    <w:rsid w:val="00BB240C"/>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4E8D"/>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77241"/>
    <w:rsid w:val="00D844FD"/>
    <w:rsid w:val="00D868BC"/>
    <w:rsid w:val="00D97E72"/>
    <w:rsid w:val="00DA6137"/>
    <w:rsid w:val="00DC35CA"/>
    <w:rsid w:val="00DF55E3"/>
    <w:rsid w:val="00E0118D"/>
    <w:rsid w:val="00E03629"/>
    <w:rsid w:val="00E07344"/>
    <w:rsid w:val="00E124B9"/>
    <w:rsid w:val="00E22D99"/>
    <w:rsid w:val="00E25D7A"/>
    <w:rsid w:val="00E54B1A"/>
    <w:rsid w:val="00E63CC4"/>
    <w:rsid w:val="00E97BEA"/>
    <w:rsid w:val="00EB3727"/>
    <w:rsid w:val="00EC00F7"/>
    <w:rsid w:val="00EE43C0"/>
    <w:rsid w:val="00EE574C"/>
    <w:rsid w:val="00EE718C"/>
    <w:rsid w:val="00EF5FB8"/>
    <w:rsid w:val="00EF6E4D"/>
    <w:rsid w:val="00F12558"/>
    <w:rsid w:val="00F2273F"/>
    <w:rsid w:val="00F2316C"/>
    <w:rsid w:val="00F3281A"/>
    <w:rsid w:val="00F36F8C"/>
    <w:rsid w:val="00F417D8"/>
    <w:rsid w:val="00F4192E"/>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9665029">
      <w:bodyDiv w:val="1"/>
      <w:marLeft w:val="0"/>
      <w:marRight w:val="0"/>
      <w:marTop w:val="0"/>
      <w:marBottom w:val="0"/>
      <w:divBdr>
        <w:top w:val="none" w:sz="0" w:space="0" w:color="auto"/>
        <w:left w:val="none" w:sz="0" w:space="0" w:color="auto"/>
        <w:bottom w:val="none" w:sz="0" w:space="0" w:color="auto"/>
        <w:right w:val="none" w:sz="0" w:space="0" w:color="auto"/>
      </w:divBdr>
      <w:divsChild>
        <w:div w:id="2078898485">
          <w:marLeft w:val="0"/>
          <w:marRight w:val="0"/>
          <w:marTop w:val="0"/>
          <w:marBottom w:val="0"/>
          <w:divBdr>
            <w:top w:val="none" w:sz="0" w:space="0" w:color="auto"/>
            <w:left w:val="none" w:sz="0" w:space="0" w:color="auto"/>
            <w:bottom w:val="none" w:sz="0" w:space="0" w:color="auto"/>
            <w:right w:val="none" w:sz="0" w:space="0" w:color="auto"/>
          </w:divBdr>
          <w:divsChild>
            <w:div w:id="2099251350">
              <w:marLeft w:val="0"/>
              <w:marRight w:val="0"/>
              <w:marTop w:val="0"/>
              <w:marBottom w:val="0"/>
              <w:divBdr>
                <w:top w:val="none" w:sz="0" w:space="0" w:color="auto"/>
                <w:left w:val="none" w:sz="0" w:space="0" w:color="auto"/>
                <w:bottom w:val="none" w:sz="0" w:space="0" w:color="auto"/>
                <w:right w:val="none" w:sz="0" w:space="0" w:color="auto"/>
              </w:divBdr>
              <w:divsChild>
                <w:div w:id="1534076426">
                  <w:marLeft w:val="0"/>
                  <w:marRight w:val="0"/>
                  <w:marTop w:val="0"/>
                  <w:marBottom w:val="0"/>
                  <w:divBdr>
                    <w:top w:val="none" w:sz="0" w:space="0" w:color="auto"/>
                    <w:left w:val="none" w:sz="0" w:space="0" w:color="auto"/>
                    <w:bottom w:val="none" w:sz="0" w:space="0" w:color="auto"/>
                    <w:right w:val="none" w:sz="0" w:space="0" w:color="auto"/>
                  </w:divBdr>
                  <w:divsChild>
                    <w:div w:id="604383784">
                      <w:marLeft w:val="0"/>
                      <w:marRight w:val="0"/>
                      <w:marTop w:val="0"/>
                      <w:marBottom w:val="0"/>
                      <w:divBdr>
                        <w:top w:val="none" w:sz="0" w:space="0" w:color="auto"/>
                        <w:left w:val="none" w:sz="0" w:space="0" w:color="auto"/>
                        <w:bottom w:val="none" w:sz="0" w:space="0" w:color="auto"/>
                        <w:right w:val="none" w:sz="0" w:space="0" w:color="auto"/>
                      </w:divBdr>
                    </w:div>
                  </w:divsChild>
                </w:div>
                <w:div w:id="18634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0860">
      <w:bodyDiv w:val="1"/>
      <w:marLeft w:val="0"/>
      <w:marRight w:val="0"/>
      <w:marTop w:val="0"/>
      <w:marBottom w:val="0"/>
      <w:divBdr>
        <w:top w:val="none" w:sz="0" w:space="0" w:color="auto"/>
        <w:left w:val="none" w:sz="0" w:space="0" w:color="auto"/>
        <w:bottom w:val="none" w:sz="0" w:space="0" w:color="auto"/>
        <w:right w:val="none" w:sz="0" w:space="0" w:color="auto"/>
      </w:divBdr>
      <w:divsChild>
        <w:div w:id="379399678">
          <w:marLeft w:val="0"/>
          <w:marRight w:val="0"/>
          <w:marTop w:val="0"/>
          <w:marBottom w:val="0"/>
          <w:divBdr>
            <w:top w:val="none" w:sz="0" w:space="0" w:color="auto"/>
            <w:left w:val="none" w:sz="0" w:space="0" w:color="auto"/>
            <w:bottom w:val="none" w:sz="0" w:space="0" w:color="auto"/>
            <w:right w:val="none" w:sz="0" w:space="0" w:color="auto"/>
          </w:divBdr>
          <w:divsChild>
            <w:div w:id="701857171">
              <w:marLeft w:val="0"/>
              <w:marRight w:val="0"/>
              <w:marTop w:val="0"/>
              <w:marBottom w:val="0"/>
              <w:divBdr>
                <w:top w:val="none" w:sz="0" w:space="0" w:color="auto"/>
                <w:left w:val="none" w:sz="0" w:space="0" w:color="auto"/>
                <w:bottom w:val="none" w:sz="0" w:space="0" w:color="auto"/>
                <w:right w:val="none" w:sz="0" w:space="0" w:color="auto"/>
              </w:divBdr>
              <w:divsChild>
                <w:div w:id="501895636">
                  <w:marLeft w:val="0"/>
                  <w:marRight w:val="0"/>
                  <w:marTop w:val="0"/>
                  <w:marBottom w:val="0"/>
                  <w:divBdr>
                    <w:top w:val="none" w:sz="0" w:space="0" w:color="auto"/>
                    <w:left w:val="none" w:sz="0" w:space="0" w:color="auto"/>
                    <w:bottom w:val="none" w:sz="0" w:space="0" w:color="auto"/>
                    <w:right w:val="none" w:sz="0" w:space="0" w:color="auto"/>
                  </w:divBdr>
                  <w:divsChild>
                    <w:div w:id="1478378408">
                      <w:marLeft w:val="0"/>
                      <w:marRight w:val="0"/>
                      <w:marTop w:val="0"/>
                      <w:marBottom w:val="0"/>
                      <w:divBdr>
                        <w:top w:val="none" w:sz="0" w:space="0" w:color="auto"/>
                        <w:left w:val="none" w:sz="0" w:space="0" w:color="auto"/>
                        <w:bottom w:val="none" w:sz="0" w:space="0" w:color="auto"/>
                        <w:right w:val="none" w:sz="0" w:space="0" w:color="auto"/>
                      </w:divBdr>
                    </w:div>
                  </w:divsChild>
                </w:div>
                <w:div w:id="12228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70295596">
      <w:bodyDiv w:val="1"/>
      <w:marLeft w:val="0"/>
      <w:marRight w:val="0"/>
      <w:marTop w:val="0"/>
      <w:marBottom w:val="0"/>
      <w:divBdr>
        <w:top w:val="none" w:sz="0" w:space="0" w:color="auto"/>
        <w:left w:val="none" w:sz="0" w:space="0" w:color="auto"/>
        <w:bottom w:val="none" w:sz="0" w:space="0" w:color="auto"/>
        <w:right w:val="none" w:sz="0" w:space="0" w:color="auto"/>
      </w:divBdr>
      <w:divsChild>
        <w:div w:id="628587973">
          <w:marLeft w:val="0"/>
          <w:marRight w:val="0"/>
          <w:marTop w:val="0"/>
          <w:marBottom w:val="0"/>
          <w:divBdr>
            <w:top w:val="none" w:sz="0" w:space="0" w:color="auto"/>
            <w:left w:val="none" w:sz="0" w:space="0" w:color="auto"/>
            <w:bottom w:val="none" w:sz="0" w:space="0" w:color="auto"/>
            <w:right w:val="none" w:sz="0" w:space="0" w:color="auto"/>
          </w:divBdr>
          <w:divsChild>
            <w:div w:id="1582368059">
              <w:marLeft w:val="0"/>
              <w:marRight w:val="0"/>
              <w:marTop w:val="0"/>
              <w:marBottom w:val="0"/>
              <w:divBdr>
                <w:top w:val="none" w:sz="0" w:space="0" w:color="auto"/>
                <w:left w:val="none" w:sz="0" w:space="0" w:color="auto"/>
                <w:bottom w:val="none" w:sz="0" w:space="0" w:color="auto"/>
                <w:right w:val="none" w:sz="0" w:space="0" w:color="auto"/>
              </w:divBdr>
              <w:divsChild>
                <w:div w:id="538855159">
                  <w:marLeft w:val="0"/>
                  <w:marRight w:val="0"/>
                  <w:marTop w:val="0"/>
                  <w:marBottom w:val="0"/>
                  <w:divBdr>
                    <w:top w:val="none" w:sz="0" w:space="0" w:color="auto"/>
                    <w:left w:val="none" w:sz="0" w:space="0" w:color="auto"/>
                    <w:bottom w:val="none" w:sz="0" w:space="0" w:color="auto"/>
                    <w:right w:val="none" w:sz="0" w:space="0" w:color="auto"/>
                  </w:divBdr>
                  <w:divsChild>
                    <w:div w:id="1001276061">
                      <w:marLeft w:val="0"/>
                      <w:marRight w:val="0"/>
                      <w:marTop w:val="0"/>
                      <w:marBottom w:val="0"/>
                      <w:divBdr>
                        <w:top w:val="none" w:sz="0" w:space="0" w:color="auto"/>
                        <w:left w:val="none" w:sz="0" w:space="0" w:color="auto"/>
                        <w:bottom w:val="none" w:sz="0" w:space="0" w:color="auto"/>
                        <w:right w:val="none" w:sz="0" w:space="0" w:color="auto"/>
                      </w:divBdr>
                    </w:div>
                  </w:divsChild>
                </w:div>
                <w:div w:id="746263471">
                  <w:marLeft w:val="0"/>
                  <w:marRight w:val="0"/>
                  <w:marTop w:val="0"/>
                  <w:marBottom w:val="0"/>
                  <w:divBdr>
                    <w:top w:val="none" w:sz="0" w:space="0" w:color="auto"/>
                    <w:left w:val="none" w:sz="0" w:space="0" w:color="auto"/>
                    <w:bottom w:val="none" w:sz="0" w:space="0" w:color="auto"/>
                    <w:right w:val="none" w:sz="0" w:space="0" w:color="auto"/>
                  </w:divBdr>
                </w:div>
                <w:div w:id="8203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7737557">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048081">
      <w:bodyDiv w:val="1"/>
      <w:marLeft w:val="0"/>
      <w:marRight w:val="0"/>
      <w:marTop w:val="0"/>
      <w:marBottom w:val="0"/>
      <w:divBdr>
        <w:top w:val="none" w:sz="0" w:space="0" w:color="auto"/>
        <w:left w:val="none" w:sz="0" w:space="0" w:color="auto"/>
        <w:bottom w:val="none" w:sz="0" w:space="0" w:color="auto"/>
        <w:right w:val="none" w:sz="0" w:space="0" w:color="auto"/>
      </w:divBdr>
      <w:divsChild>
        <w:div w:id="184950023">
          <w:marLeft w:val="0"/>
          <w:marRight w:val="0"/>
          <w:marTop w:val="0"/>
          <w:marBottom w:val="0"/>
          <w:divBdr>
            <w:top w:val="none" w:sz="0" w:space="0" w:color="auto"/>
            <w:left w:val="none" w:sz="0" w:space="0" w:color="auto"/>
            <w:bottom w:val="none" w:sz="0" w:space="0" w:color="auto"/>
            <w:right w:val="none" w:sz="0" w:space="0" w:color="auto"/>
          </w:divBdr>
          <w:divsChild>
            <w:div w:id="1148742090">
              <w:marLeft w:val="0"/>
              <w:marRight w:val="0"/>
              <w:marTop w:val="0"/>
              <w:marBottom w:val="0"/>
              <w:divBdr>
                <w:top w:val="none" w:sz="0" w:space="0" w:color="auto"/>
                <w:left w:val="none" w:sz="0" w:space="0" w:color="auto"/>
                <w:bottom w:val="none" w:sz="0" w:space="0" w:color="auto"/>
                <w:right w:val="none" w:sz="0" w:space="0" w:color="auto"/>
              </w:divBdr>
              <w:divsChild>
                <w:div w:id="396365673">
                  <w:marLeft w:val="0"/>
                  <w:marRight w:val="0"/>
                  <w:marTop w:val="0"/>
                  <w:marBottom w:val="0"/>
                  <w:divBdr>
                    <w:top w:val="none" w:sz="0" w:space="0" w:color="auto"/>
                    <w:left w:val="none" w:sz="0" w:space="0" w:color="auto"/>
                    <w:bottom w:val="none" w:sz="0" w:space="0" w:color="auto"/>
                    <w:right w:val="none" w:sz="0" w:space="0" w:color="auto"/>
                  </w:divBdr>
                  <w:divsChild>
                    <w:div w:id="743187416">
                      <w:marLeft w:val="0"/>
                      <w:marRight w:val="0"/>
                      <w:marTop w:val="0"/>
                      <w:marBottom w:val="0"/>
                      <w:divBdr>
                        <w:top w:val="none" w:sz="0" w:space="0" w:color="auto"/>
                        <w:left w:val="none" w:sz="0" w:space="0" w:color="auto"/>
                        <w:bottom w:val="none" w:sz="0" w:space="0" w:color="auto"/>
                        <w:right w:val="none" w:sz="0" w:space="0" w:color="auto"/>
                      </w:divBdr>
                      <w:divsChild>
                        <w:div w:id="16680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38139179">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7293556">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39278510">
      <w:bodyDiv w:val="1"/>
      <w:marLeft w:val="0"/>
      <w:marRight w:val="0"/>
      <w:marTop w:val="0"/>
      <w:marBottom w:val="0"/>
      <w:divBdr>
        <w:top w:val="none" w:sz="0" w:space="0" w:color="auto"/>
        <w:left w:val="none" w:sz="0" w:space="0" w:color="auto"/>
        <w:bottom w:val="none" w:sz="0" w:space="0" w:color="auto"/>
        <w:right w:val="none" w:sz="0" w:space="0" w:color="auto"/>
      </w:divBdr>
      <w:divsChild>
        <w:div w:id="1585843202">
          <w:marLeft w:val="0"/>
          <w:marRight w:val="0"/>
          <w:marTop w:val="0"/>
          <w:marBottom w:val="0"/>
          <w:divBdr>
            <w:top w:val="none" w:sz="0" w:space="0" w:color="auto"/>
            <w:left w:val="none" w:sz="0" w:space="0" w:color="auto"/>
            <w:bottom w:val="none" w:sz="0" w:space="0" w:color="auto"/>
            <w:right w:val="none" w:sz="0" w:space="0" w:color="auto"/>
          </w:divBdr>
          <w:divsChild>
            <w:div w:id="2043245472">
              <w:marLeft w:val="0"/>
              <w:marRight w:val="0"/>
              <w:marTop w:val="0"/>
              <w:marBottom w:val="0"/>
              <w:divBdr>
                <w:top w:val="none" w:sz="0" w:space="0" w:color="auto"/>
                <w:left w:val="none" w:sz="0" w:space="0" w:color="auto"/>
                <w:bottom w:val="none" w:sz="0" w:space="0" w:color="auto"/>
                <w:right w:val="none" w:sz="0" w:space="0" w:color="auto"/>
              </w:divBdr>
              <w:divsChild>
                <w:div w:id="1332876669">
                  <w:marLeft w:val="0"/>
                  <w:marRight w:val="0"/>
                  <w:marTop w:val="0"/>
                  <w:marBottom w:val="0"/>
                  <w:divBdr>
                    <w:top w:val="none" w:sz="0" w:space="0" w:color="auto"/>
                    <w:left w:val="none" w:sz="0" w:space="0" w:color="auto"/>
                    <w:bottom w:val="none" w:sz="0" w:space="0" w:color="auto"/>
                    <w:right w:val="none" w:sz="0" w:space="0" w:color="auto"/>
                  </w:divBdr>
                  <w:divsChild>
                    <w:div w:id="1886334564">
                      <w:marLeft w:val="0"/>
                      <w:marRight w:val="0"/>
                      <w:marTop w:val="0"/>
                      <w:marBottom w:val="0"/>
                      <w:divBdr>
                        <w:top w:val="none" w:sz="0" w:space="0" w:color="auto"/>
                        <w:left w:val="none" w:sz="0" w:space="0" w:color="auto"/>
                        <w:bottom w:val="none" w:sz="0" w:space="0" w:color="auto"/>
                        <w:right w:val="none" w:sz="0" w:space="0" w:color="auto"/>
                      </w:divBdr>
                      <w:divsChild>
                        <w:div w:id="1742754628">
                          <w:marLeft w:val="0"/>
                          <w:marRight w:val="0"/>
                          <w:marTop w:val="0"/>
                          <w:marBottom w:val="0"/>
                          <w:divBdr>
                            <w:top w:val="none" w:sz="0" w:space="0" w:color="auto"/>
                            <w:left w:val="none" w:sz="0" w:space="0" w:color="auto"/>
                            <w:bottom w:val="none" w:sz="0" w:space="0" w:color="auto"/>
                            <w:right w:val="none" w:sz="0" w:space="0" w:color="auto"/>
                          </w:divBdr>
                          <w:divsChild>
                            <w:div w:id="3007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132173">
      <w:bodyDiv w:val="1"/>
      <w:marLeft w:val="0"/>
      <w:marRight w:val="0"/>
      <w:marTop w:val="0"/>
      <w:marBottom w:val="0"/>
      <w:divBdr>
        <w:top w:val="none" w:sz="0" w:space="0" w:color="auto"/>
        <w:left w:val="none" w:sz="0" w:space="0" w:color="auto"/>
        <w:bottom w:val="none" w:sz="0" w:space="0" w:color="auto"/>
        <w:right w:val="none" w:sz="0" w:space="0" w:color="auto"/>
      </w:divBdr>
      <w:divsChild>
        <w:div w:id="330066970">
          <w:marLeft w:val="0"/>
          <w:marRight w:val="0"/>
          <w:marTop w:val="0"/>
          <w:marBottom w:val="0"/>
          <w:divBdr>
            <w:top w:val="none" w:sz="0" w:space="0" w:color="auto"/>
            <w:left w:val="none" w:sz="0" w:space="0" w:color="auto"/>
            <w:bottom w:val="none" w:sz="0" w:space="0" w:color="auto"/>
            <w:right w:val="none" w:sz="0" w:space="0" w:color="auto"/>
          </w:divBdr>
          <w:divsChild>
            <w:div w:id="1754665866">
              <w:marLeft w:val="0"/>
              <w:marRight w:val="0"/>
              <w:marTop w:val="0"/>
              <w:marBottom w:val="0"/>
              <w:divBdr>
                <w:top w:val="none" w:sz="0" w:space="0" w:color="auto"/>
                <w:left w:val="none" w:sz="0" w:space="0" w:color="auto"/>
                <w:bottom w:val="none" w:sz="0" w:space="0" w:color="auto"/>
                <w:right w:val="none" w:sz="0" w:space="0" w:color="auto"/>
              </w:divBdr>
              <w:divsChild>
                <w:div w:id="850068009">
                  <w:marLeft w:val="0"/>
                  <w:marRight w:val="0"/>
                  <w:marTop w:val="0"/>
                  <w:marBottom w:val="0"/>
                  <w:divBdr>
                    <w:top w:val="none" w:sz="0" w:space="0" w:color="auto"/>
                    <w:left w:val="none" w:sz="0" w:space="0" w:color="auto"/>
                    <w:bottom w:val="none" w:sz="0" w:space="0" w:color="auto"/>
                    <w:right w:val="none" w:sz="0" w:space="0" w:color="auto"/>
                  </w:divBdr>
                  <w:divsChild>
                    <w:div w:id="246502173">
                      <w:marLeft w:val="0"/>
                      <w:marRight w:val="0"/>
                      <w:marTop w:val="0"/>
                      <w:marBottom w:val="0"/>
                      <w:divBdr>
                        <w:top w:val="none" w:sz="0" w:space="0" w:color="auto"/>
                        <w:left w:val="none" w:sz="0" w:space="0" w:color="auto"/>
                        <w:bottom w:val="none" w:sz="0" w:space="0" w:color="auto"/>
                        <w:right w:val="none" w:sz="0" w:space="0" w:color="auto"/>
                      </w:divBdr>
                      <w:divsChild>
                        <w:div w:id="1480808401">
                          <w:marLeft w:val="0"/>
                          <w:marRight w:val="0"/>
                          <w:marTop w:val="0"/>
                          <w:marBottom w:val="0"/>
                          <w:divBdr>
                            <w:top w:val="none" w:sz="0" w:space="0" w:color="auto"/>
                            <w:left w:val="none" w:sz="0" w:space="0" w:color="auto"/>
                            <w:bottom w:val="none" w:sz="0" w:space="0" w:color="auto"/>
                            <w:right w:val="none" w:sz="0" w:space="0" w:color="auto"/>
                          </w:divBdr>
                          <w:divsChild>
                            <w:div w:id="20813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545423">
      <w:bodyDiv w:val="1"/>
      <w:marLeft w:val="0"/>
      <w:marRight w:val="0"/>
      <w:marTop w:val="0"/>
      <w:marBottom w:val="0"/>
      <w:divBdr>
        <w:top w:val="none" w:sz="0" w:space="0" w:color="auto"/>
        <w:left w:val="none" w:sz="0" w:space="0" w:color="auto"/>
        <w:bottom w:val="none" w:sz="0" w:space="0" w:color="auto"/>
        <w:right w:val="none" w:sz="0" w:space="0" w:color="auto"/>
      </w:divBdr>
      <w:divsChild>
        <w:div w:id="6642773">
          <w:marLeft w:val="0"/>
          <w:marRight w:val="0"/>
          <w:marTop w:val="0"/>
          <w:marBottom w:val="0"/>
          <w:divBdr>
            <w:top w:val="none" w:sz="0" w:space="0" w:color="auto"/>
            <w:left w:val="none" w:sz="0" w:space="0" w:color="auto"/>
            <w:bottom w:val="none" w:sz="0" w:space="0" w:color="auto"/>
            <w:right w:val="none" w:sz="0" w:space="0" w:color="auto"/>
          </w:divBdr>
          <w:divsChild>
            <w:div w:id="1567761474">
              <w:marLeft w:val="0"/>
              <w:marRight w:val="0"/>
              <w:marTop w:val="0"/>
              <w:marBottom w:val="0"/>
              <w:divBdr>
                <w:top w:val="none" w:sz="0" w:space="0" w:color="auto"/>
                <w:left w:val="none" w:sz="0" w:space="0" w:color="auto"/>
                <w:bottom w:val="none" w:sz="0" w:space="0" w:color="auto"/>
                <w:right w:val="none" w:sz="0" w:space="0" w:color="auto"/>
              </w:divBdr>
              <w:divsChild>
                <w:div w:id="2011374163">
                  <w:marLeft w:val="0"/>
                  <w:marRight w:val="0"/>
                  <w:marTop w:val="0"/>
                  <w:marBottom w:val="0"/>
                  <w:divBdr>
                    <w:top w:val="none" w:sz="0" w:space="0" w:color="auto"/>
                    <w:left w:val="none" w:sz="0" w:space="0" w:color="auto"/>
                    <w:bottom w:val="none" w:sz="0" w:space="0" w:color="auto"/>
                    <w:right w:val="none" w:sz="0" w:space="0" w:color="auto"/>
                  </w:divBdr>
                  <w:divsChild>
                    <w:div w:id="124082969">
                      <w:marLeft w:val="0"/>
                      <w:marRight w:val="0"/>
                      <w:marTop w:val="0"/>
                      <w:marBottom w:val="0"/>
                      <w:divBdr>
                        <w:top w:val="none" w:sz="0" w:space="0" w:color="auto"/>
                        <w:left w:val="none" w:sz="0" w:space="0" w:color="auto"/>
                        <w:bottom w:val="none" w:sz="0" w:space="0" w:color="auto"/>
                        <w:right w:val="none" w:sz="0" w:space="0" w:color="auto"/>
                      </w:divBdr>
                      <w:divsChild>
                        <w:div w:id="8300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5097431">
      <w:bodyDiv w:val="1"/>
      <w:marLeft w:val="0"/>
      <w:marRight w:val="0"/>
      <w:marTop w:val="0"/>
      <w:marBottom w:val="0"/>
      <w:divBdr>
        <w:top w:val="none" w:sz="0" w:space="0" w:color="auto"/>
        <w:left w:val="none" w:sz="0" w:space="0" w:color="auto"/>
        <w:bottom w:val="none" w:sz="0" w:space="0" w:color="auto"/>
        <w:right w:val="none" w:sz="0" w:space="0" w:color="auto"/>
      </w:divBdr>
      <w:divsChild>
        <w:div w:id="1408305801">
          <w:marLeft w:val="0"/>
          <w:marRight w:val="0"/>
          <w:marTop w:val="0"/>
          <w:marBottom w:val="0"/>
          <w:divBdr>
            <w:top w:val="none" w:sz="0" w:space="0" w:color="auto"/>
            <w:left w:val="none" w:sz="0" w:space="0" w:color="auto"/>
            <w:bottom w:val="none" w:sz="0" w:space="0" w:color="auto"/>
            <w:right w:val="none" w:sz="0" w:space="0" w:color="auto"/>
          </w:divBdr>
          <w:divsChild>
            <w:div w:id="536309843">
              <w:marLeft w:val="0"/>
              <w:marRight w:val="0"/>
              <w:marTop w:val="0"/>
              <w:marBottom w:val="0"/>
              <w:divBdr>
                <w:top w:val="none" w:sz="0" w:space="0" w:color="auto"/>
                <w:left w:val="none" w:sz="0" w:space="0" w:color="auto"/>
                <w:bottom w:val="none" w:sz="0" w:space="0" w:color="auto"/>
                <w:right w:val="none" w:sz="0" w:space="0" w:color="auto"/>
              </w:divBdr>
              <w:divsChild>
                <w:div w:id="959915165">
                  <w:marLeft w:val="0"/>
                  <w:marRight w:val="0"/>
                  <w:marTop w:val="0"/>
                  <w:marBottom w:val="0"/>
                  <w:divBdr>
                    <w:top w:val="none" w:sz="0" w:space="0" w:color="auto"/>
                    <w:left w:val="none" w:sz="0" w:space="0" w:color="auto"/>
                    <w:bottom w:val="none" w:sz="0" w:space="0" w:color="auto"/>
                    <w:right w:val="none" w:sz="0" w:space="0" w:color="auto"/>
                  </w:divBdr>
                  <w:divsChild>
                    <w:div w:id="1661690802">
                      <w:marLeft w:val="0"/>
                      <w:marRight w:val="0"/>
                      <w:marTop w:val="0"/>
                      <w:marBottom w:val="0"/>
                      <w:divBdr>
                        <w:top w:val="none" w:sz="0" w:space="0" w:color="auto"/>
                        <w:left w:val="none" w:sz="0" w:space="0" w:color="auto"/>
                        <w:bottom w:val="none" w:sz="0" w:space="0" w:color="auto"/>
                        <w:right w:val="none" w:sz="0" w:space="0" w:color="auto"/>
                      </w:divBdr>
                      <w:divsChild>
                        <w:div w:id="169763512">
                          <w:marLeft w:val="0"/>
                          <w:marRight w:val="0"/>
                          <w:marTop w:val="0"/>
                          <w:marBottom w:val="0"/>
                          <w:divBdr>
                            <w:top w:val="none" w:sz="0" w:space="0" w:color="auto"/>
                            <w:left w:val="none" w:sz="0" w:space="0" w:color="auto"/>
                            <w:bottom w:val="none" w:sz="0" w:space="0" w:color="auto"/>
                            <w:right w:val="none" w:sz="0" w:space="0" w:color="auto"/>
                          </w:divBdr>
                          <w:divsChild>
                            <w:div w:id="457994682">
                              <w:marLeft w:val="0"/>
                              <w:marRight w:val="0"/>
                              <w:marTop w:val="0"/>
                              <w:marBottom w:val="0"/>
                              <w:divBdr>
                                <w:top w:val="none" w:sz="0" w:space="0" w:color="auto"/>
                                <w:left w:val="none" w:sz="0" w:space="0" w:color="auto"/>
                                <w:bottom w:val="none" w:sz="0" w:space="0" w:color="auto"/>
                                <w:right w:val="none" w:sz="0" w:space="0" w:color="auto"/>
                              </w:divBdr>
                              <w:divsChild>
                                <w:div w:id="586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13977">
      <w:bodyDiv w:val="1"/>
      <w:marLeft w:val="0"/>
      <w:marRight w:val="0"/>
      <w:marTop w:val="0"/>
      <w:marBottom w:val="0"/>
      <w:divBdr>
        <w:top w:val="none" w:sz="0" w:space="0" w:color="auto"/>
        <w:left w:val="none" w:sz="0" w:space="0" w:color="auto"/>
        <w:bottom w:val="none" w:sz="0" w:space="0" w:color="auto"/>
        <w:right w:val="none" w:sz="0" w:space="0" w:color="auto"/>
      </w:divBdr>
      <w:divsChild>
        <w:div w:id="1658996069">
          <w:marLeft w:val="0"/>
          <w:marRight w:val="0"/>
          <w:marTop w:val="0"/>
          <w:marBottom w:val="0"/>
          <w:divBdr>
            <w:top w:val="none" w:sz="0" w:space="0" w:color="auto"/>
            <w:left w:val="none" w:sz="0" w:space="0" w:color="auto"/>
            <w:bottom w:val="none" w:sz="0" w:space="0" w:color="auto"/>
            <w:right w:val="none" w:sz="0" w:space="0" w:color="auto"/>
          </w:divBdr>
          <w:divsChild>
            <w:div w:id="1701782580">
              <w:marLeft w:val="0"/>
              <w:marRight w:val="0"/>
              <w:marTop w:val="0"/>
              <w:marBottom w:val="0"/>
              <w:divBdr>
                <w:top w:val="none" w:sz="0" w:space="0" w:color="auto"/>
                <w:left w:val="none" w:sz="0" w:space="0" w:color="auto"/>
                <w:bottom w:val="none" w:sz="0" w:space="0" w:color="auto"/>
                <w:right w:val="none" w:sz="0" w:space="0" w:color="auto"/>
              </w:divBdr>
              <w:divsChild>
                <w:div w:id="850798888">
                  <w:marLeft w:val="0"/>
                  <w:marRight w:val="0"/>
                  <w:marTop w:val="0"/>
                  <w:marBottom w:val="0"/>
                  <w:divBdr>
                    <w:top w:val="none" w:sz="0" w:space="0" w:color="auto"/>
                    <w:left w:val="none" w:sz="0" w:space="0" w:color="auto"/>
                    <w:bottom w:val="none" w:sz="0" w:space="0" w:color="auto"/>
                    <w:right w:val="none" w:sz="0" w:space="0" w:color="auto"/>
                  </w:divBdr>
                  <w:divsChild>
                    <w:div w:id="763844385">
                      <w:marLeft w:val="0"/>
                      <w:marRight w:val="0"/>
                      <w:marTop w:val="0"/>
                      <w:marBottom w:val="0"/>
                      <w:divBdr>
                        <w:top w:val="none" w:sz="0" w:space="0" w:color="auto"/>
                        <w:left w:val="none" w:sz="0" w:space="0" w:color="auto"/>
                        <w:bottom w:val="none" w:sz="0" w:space="0" w:color="auto"/>
                        <w:right w:val="none" w:sz="0" w:space="0" w:color="auto"/>
                      </w:divBdr>
                      <w:divsChild>
                        <w:div w:id="9468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78187849">
      <w:bodyDiv w:val="1"/>
      <w:marLeft w:val="0"/>
      <w:marRight w:val="0"/>
      <w:marTop w:val="0"/>
      <w:marBottom w:val="0"/>
      <w:divBdr>
        <w:top w:val="none" w:sz="0" w:space="0" w:color="auto"/>
        <w:left w:val="none" w:sz="0" w:space="0" w:color="auto"/>
        <w:bottom w:val="none" w:sz="0" w:space="0" w:color="auto"/>
        <w:right w:val="none" w:sz="0" w:space="0" w:color="auto"/>
      </w:divBdr>
      <w:divsChild>
        <w:div w:id="1593317360">
          <w:marLeft w:val="0"/>
          <w:marRight w:val="0"/>
          <w:marTop w:val="0"/>
          <w:marBottom w:val="0"/>
          <w:divBdr>
            <w:top w:val="none" w:sz="0" w:space="0" w:color="auto"/>
            <w:left w:val="none" w:sz="0" w:space="0" w:color="auto"/>
            <w:bottom w:val="none" w:sz="0" w:space="0" w:color="auto"/>
            <w:right w:val="none" w:sz="0" w:space="0" w:color="auto"/>
          </w:divBdr>
          <w:divsChild>
            <w:div w:id="907573779">
              <w:marLeft w:val="0"/>
              <w:marRight w:val="0"/>
              <w:marTop w:val="0"/>
              <w:marBottom w:val="0"/>
              <w:divBdr>
                <w:top w:val="none" w:sz="0" w:space="0" w:color="auto"/>
                <w:left w:val="none" w:sz="0" w:space="0" w:color="auto"/>
                <w:bottom w:val="none" w:sz="0" w:space="0" w:color="auto"/>
                <w:right w:val="none" w:sz="0" w:space="0" w:color="auto"/>
              </w:divBdr>
              <w:divsChild>
                <w:div w:id="1795366121">
                  <w:marLeft w:val="0"/>
                  <w:marRight w:val="0"/>
                  <w:marTop w:val="0"/>
                  <w:marBottom w:val="0"/>
                  <w:divBdr>
                    <w:top w:val="none" w:sz="0" w:space="0" w:color="auto"/>
                    <w:left w:val="none" w:sz="0" w:space="0" w:color="auto"/>
                    <w:bottom w:val="none" w:sz="0" w:space="0" w:color="auto"/>
                    <w:right w:val="none" w:sz="0" w:space="0" w:color="auto"/>
                  </w:divBdr>
                  <w:divsChild>
                    <w:div w:id="277879659">
                      <w:marLeft w:val="0"/>
                      <w:marRight w:val="0"/>
                      <w:marTop w:val="0"/>
                      <w:marBottom w:val="0"/>
                      <w:divBdr>
                        <w:top w:val="none" w:sz="0" w:space="0" w:color="auto"/>
                        <w:left w:val="none" w:sz="0" w:space="0" w:color="auto"/>
                        <w:bottom w:val="none" w:sz="0" w:space="0" w:color="auto"/>
                        <w:right w:val="none" w:sz="0" w:space="0" w:color="auto"/>
                      </w:divBdr>
                    </w:div>
                  </w:divsChild>
                </w:div>
                <w:div w:id="526917043">
                  <w:marLeft w:val="0"/>
                  <w:marRight w:val="0"/>
                  <w:marTop w:val="0"/>
                  <w:marBottom w:val="0"/>
                  <w:divBdr>
                    <w:top w:val="none" w:sz="0" w:space="0" w:color="auto"/>
                    <w:left w:val="none" w:sz="0" w:space="0" w:color="auto"/>
                    <w:bottom w:val="none" w:sz="0" w:space="0" w:color="auto"/>
                    <w:right w:val="none" w:sz="0" w:space="0" w:color="auto"/>
                  </w:divBdr>
                </w:div>
                <w:div w:id="17084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1090">
      <w:bodyDiv w:val="1"/>
      <w:marLeft w:val="0"/>
      <w:marRight w:val="0"/>
      <w:marTop w:val="0"/>
      <w:marBottom w:val="0"/>
      <w:divBdr>
        <w:top w:val="none" w:sz="0" w:space="0" w:color="auto"/>
        <w:left w:val="none" w:sz="0" w:space="0" w:color="auto"/>
        <w:bottom w:val="none" w:sz="0" w:space="0" w:color="auto"/>
        <w:right w:val="none" w:sz="0" w:space="0" w:color="auto"/>
      </w:divBdr>
      <w:divsChild>
        <w:div w:id="695808623">
          <w:marLeft w:val="0"/>
          <w:marRight w:val="0"/>
          <w:marTop w:val="0"/>
          <w:marBottom w:val="0"/>
          <w:divBdr>
            <w:top w:val="none" w:sz="0" w:space="0" w:color="auto"/>
            <w:left w:val="none" w:sz="0" w:space="0" w:color="auto"/>
            <w:bottom w:val="none" w:sz="0" w:space="0" w:color="auto"/>
            <w:right w:val="none" w:sz="0" w:space="0" w:color="auto"/>
          </w:divBdr>
          <w:divsChild>
            <w:div w:id="1392118522">
              <w:marLeft w:val="0"/>
              <w:marRight w:val="0"/>
              <w:marTop w:val="0"/>
              <w:marBottom w:val="0"/>
              <w:divBdr>
                <w:top w:val="none" w:sz="0" w:space="0" w:color="auto"/>
                <w:left w:val="none" w:sz="0" w:space="0" w:color="auto"/>
                <w:bottom w:val="none" w:sz="0" w:space="0" w:color="auto"/>
                <w:right w:val="none" w:sz="0" w:space="0" w:color="auto"/>
              </w:divBdr>
              <w:divsChild>
                <w:div w:id="2031293864">
                  <w:marLeft w:val="0"/>
                  <w:marRight w:val="0"/>
                  <w:marTop w:val="0"/>
                  <w:marBottom w:val="0"/>
                  <w:divBdr>
                    <w:top w:val="none" w:sz="0" w:space="0" w:color="auto"/>
                    <w:left w:val="none" w:sz="0" w:space="0" w:color="auto"/>
                    <w:bottom w:val="none" w:sz="0" w:space="0" w:color="auto"/>
                    <w:right w:val="none" w:sz="0" w:space="0" w:color="auto"/>
                  </w:divBdr>
                  <w:divsChild>
                    <w:div w:id="901716540">
                      <w:marLeft w:val="0"/>
                      <w:marRight w:val="0"/>
                      <w:marTop w:val="0"/>
                      <w:marBottom w:val="0"/>
                      <w:divBdr>
                        <w:top w:val="none" w:sz="0" w:space="0" w:color="auto"/>
                        <w:left w:val="none" w:sz="0" w:space="0" w:color="auto"/>
                        <w:bottom w:val="none" w:sz="0" w:space="0" w:color="auto"/>
                        <w:right w:val="none" w:sz="0" w:space="0" w:color="auto"/>
                      </w:divBdr>
                    </w:div>
                  </w:divsChild>
                </w:div>
                <w:div w:id="17663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9232">
      <w:bodyDiv w:val="1"/>
      <w:marLeft w:val="0"/>
      <w:marRight w:val="0"/>
      <w:marTop w:val="0"/>
      <w:marBottom w:val="0"/>
      <w:divBdr>
        <w:top w:val="none" w:sz="0" w:space="0" w:color="auto"/>
        <w:left w:val="none" w:sz="0" w:space="0" w:color="auto"/>
        <w:bottom w:val="none" w:sz="0" w:space="0" w:color="auto"/>
        <w:right w:val="none" w:sz="0" w:space="0" w:color="auto"/>
      </w:divBdr>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06366">
      <w:bodyDiv w:val="1"/>
      <w:marLeft w:val="0"/>
      <w:marRight w:val="0"/>
      <w:marTop w:val="0"/>
      <w:marBottom w:val="0"/>
      <w:divBdr>
        <w:top w:val="none" w:sz="0" w:space="0" w:color="auto"/>
        <w:left w:val="none" w:sz="0" w:space="0" w:color="auto"/>
        <w:bottom w:val="none" w:sz="0" w:space="0" w:color="auto"/>
        <w:right w:val="none" w:sz="0" w:space="0" w:color="auto"/>
      </w:divBdr>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37912">
      <w:bodyDiv w:val="1"/>
      <w:marLeft w:val="0"/>
      <w:marRight w:val="0"/>
      <w:marTop w:val="0"/>
      <w:marBottom w:val="0"/>
      <w:divBdr>
        <w:top w:val="none" w:sz="0" w:space="0" w:color="auto"/>
        <w:left w:val="none" w:sz="0" w:space="0" w:color="auto"/>
        <w:bottom w:val="none" w:sz="0" w:space="0" w:color="auto"/>
        <w:right w:val="none" w:sz="0" w:space="0" w:color="auto"/>
      </w:divBdr>
      <w:divsChild>
        <w:div w:id="684332193">
          <w:marLeft w:val="0"/>
          <w:marRight w:val="0"/>
          <w:marTop w:val="0"/>
          <w:marBottom w:val="0"/>
          <w:divBdr>
            <w:top w:val="none" w:sz="0" w:space="0" w:color="auto"/>
            <w:left w:val="none" w:sz="0" w:space="0" w:color="auto"/>
            <w:bottom w:val="none" w:sz="0" w:space="0" w:color="auto"/>
            <w:right w:val="none" w:sz="0" w:space="0" w:color="auto"/>
          </w:divBdr>
          <w:divsChild>
            <w:div w:id="1656646971">
              <w:marLeft w:val="0"/>
              <w:marRight w:val="0"/>
              <w:marTop w:val="0"/>
              <w:marBottom w:val="0"/>
              <w:divBdr>
                <w:top w:val="none" w:sz="0" w:space="0" w:color="auto"/>
                <w:left w:val="none" w:sz="0" w:space="0" w:color="auto"/>
                <w:bottom w:val="none" w:sz="0" w:space="0" w:color="auto"/>
                <w:right w:val="none" w:sz="0" w:space="0" w:color="auto"/>
              </w:divBdr>
              <w:divsChild>
                <w:div w:id="582640649">
                  <w:marLeft w:val="0"/>
                  <w:marRight w:val="0"/>
                  <w:marTop w:val="0"/>
                  <w:marBottom w:val="0"/>
                  <w:divBdr>
                    <w:top w:val="none" w:sz="0" w:space="0" w:color="auto"/>
                    <w:left w:val="none" w:sz="0" w:space="0" w:color="auto"/>
                    <w:bottom w:val="none" w:sz="0" w:space="0" w:color="auto"/>
                    <w:right w:val="none" w:sz="0" w:space="0" w:color="auto"/>
                  </w:divBdr>
                  <w:divsChild>
                    <w:div w:id="1142431026">
                      <w:marLeft w:val="0"/>
                      <w:marRight w:val="0"/>
                      <w:marTop w:val="0"/>
                      <w:marBottom w:val="0"/>
                      <w:divBdr>
                        <w:top w:val="none" w:sz="0" w:space="0" w:color="auto"/>
                        <w:left w:val="none" w:sz="0" w:space="0" w:color="auto"/>
                        <w:bottom w:val="none" w:sz="0" w:space="0" w:color="auto"/>
                        <w:right w:val="none" w:sz="0" w:space="0" w:color="auto"/>
                      </w:divBdr>
                      <w:divsChild>
                        <w:div w:id="319426162">
                          <w:marLeft w:val="0"/>
                          <w:marRight w:val="0"/>
                          <w:marTop w:val="0"/>
                          <w:marBottom w:val="0"/>
                          <w:divBdr>
                            <w:top w:val="none" w:sz="0" w:space="0" w:color="auto"/>
                            <w:left w:val="none" w:sz="0" w:space="0" w:color="auto"/>
                            <w:bottom w:val="none" w:sz="0" w:space="0" w:color="auto"/>
                            <w:right w:val="none" w:sz="0" w:space="0" w:color="auto"/>
                          </w:divBdr>
                          <w:divsChild>
                            <w:div w:id="1397510917">
                              <w:marLeft w:val="0"/>
                              <w:marRight w:val="0"/>
                              <w:marTop w:val="0"/>
                              <w:marBottom w:val="0"/>
                              <w:divBdr>
                                <w:top w:val="none" w:sz="0" w:space="0" w:color="auto"/>
                                <w:left w:val="none" w:sz="0" w:space="0" w:color="auto"/>
                                <w:bottom w:val="none" w:sz="0" w:space="0" w:color="auto"/>
                                <w:right w:val="none" w:sz="0" w:space="0" w:color="auto"/>
                              </w:divBdr>
                              <w:divsChild>
                                <w:div w:id="6237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80082">
      <w:bodyDiv w:val="1"/>
      <w:marLeft w:val="0"/>
      <w:marRight w:val="0"/>
      <w:marTop w:val="0"/>
      <w:marBottom w:val="0"/>
      <w:divBdr>
        <w:top w:val="none" w:sz="0" w:space="0" w:color="auto"/>
        <w:left w:val="none" w:sz="0" w:space="0" w:color="auto"/>
        <w:bottom w:val="none" w:sz="0" w:space="0" w:color="auto"/>
        <w:right w:val="none" w:sz="0" w:space="0" w:color="auto"/>
      </w:divBdr>
      <w:divsChild>
        <w:div w:id="1079135090">
          <w:marLeft w:val="0"/>
          <w:marRight w:val="0"/>
          <w:marTop w:val="0"/>
          <w:marBottom w:val="0"/>
          <w:divBdr>
            <w:top w:val="none" w:sz="0" w:space="0" w:color="auto"/>
            <w:left w:val="none" w:sz="0" w:space="0" w:color="auto"/>
            <w:bottom w:val="none" w:sz="0" w:space="0" w:color="auto"/>
            <w:right w:val="none" w:sz="0" w:space="0" w:color="auto"/>
          </w:divBdr>
          <w:divsChild>
            <w:div w:id="1995792999">
              <w:marLeft w:val="0"/>
              <w:marRight w:val="0"/>
              <w:marTop w:val="0"/>
              <w:marBottom w:val="0"/>
              <w:divBdr>
                <w:top w:val="none" w:sz="0" w:space="0" w:color="auto"/>
                <w:left w:val="none" w:sz="0" w:space="0" w:color="auto"/>
                <w:bottom w:val="none" w:sz="0" w:space="0" w:color="auto"/>
                <w:right w:val="none" w:sz="0" w:space="0" w:color="auto"/>
              </w:divBdr>
              <w:divsChild>
                <w:div w:id="1340813847">
                  <w:marLeft w:val="0"/>
                  <w:marRight w:val="0"/>
                  <w:marTop w:val="0"/>
                  <w:marBottom w:val="0"/>
                  <w:divBdr>
                    <w:top w:val="none" w:sz="0" w:space="0" w:color="auto"/>
                    <w:left w:val="none" w:sz="0" w:space="0" w:color="auto"/>
                    <w:bottom w:val="none" w:sz="0" w:space="0" w:color="auto"/>
                    <w:right w:val="none" w:sz="0" w:space="0" w:color="auto"/>
                  </w:divBdr>
                  <w:divsChild>
                    <w:div w:id="478424473">
                      <w:marLeft w:val="0"/>
                      <w:marRight w:val="0"/>
                      <w:marTop w:val="0"/>
                      <w:marBottom w:val="0"/>
                      <w:divBdr>
                        <w:top w:val="none" w:sz="0" w:space="0" w:color="auto"/>
                        <w:left w:val="none" w:sz="0" w:space="0" w:color="auto"/>
                        <w:bottom w:val="none" w:sz="0" w:space="0" w:color="auto"/>
                        <w:right w:val="none" w:sz="0" w:space="0" w:color="auto"/>
                      </w:divBdr>
                    </w:div>
                  </w:divsChild>
                </w:div>
                <w:div w:id="1165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764729">
      <w:bodyDiv w:val="1"/>
      <w:marLeft w:val="0"/>
      <w:marRight w:val="0"/>
      <w:marTop w:val="0"/>
      <w:marBottom w:val="0"/>
      <w:divBdr>
        <w:top w:val="none" w:sz="0" w:space="0" w:color="auto"/>
        <w:left w:val="none" w:sz="0" w:space="0" w:color="auto"/>
        <w:bottom w:val="none" w:sz="0" w:space="0" w:color="auto"/>
        <w:right w:val="none" w:sz="0" w:space="0" w:color="auto"/>
      </w:divBdr>
      <w:divsChild>
        <w:div w:id="120923592">
          <w:marLeft w:val="0"/>
          <w:marRight w:val="0"/>
          <w:marTop w:val="0"/>
          <w:marBottom w:val="0"/>
          <w:divBdr>
            <w:top w:val="none" w:sz="0" w:space="0" w:color="auto"/>
            <w:left w:val="none" w:sz="0" w:space="0" w:color="auto"/>
            <w:bottom w:val="none" w:sz="0" w:space="0" w:color="auto"/>
            <w:right w:val="none" w:sz="0" w:space="0" w:color="auto"/>
          </w:divBdr>
          <w:divsChild>
            <w:div w:id="934941787">
              <w:marLeft w:val="0"/>
              <w:marRight w:val="0"/>
              <w:marTop w:val="0"/>
              <w:marBottom w:val="0"/>
              <w:divBdr>
                <w:top w:val="none" w:sz="0" w:space="0" w:color="auto"/>
                <w:left w:val="none" w:sz="0" w:space="0" w:color="auto"/>
                <w:bottom w:val="none" w:sz="0" w:space="0" w:color="auto"/>
                <w:right w:val="none" w:sz="0" w:space="0" w:color="auto"/>
              </w:divBdr>
              <w:divsChild>
                <w:div w:id="602109480">
                  <w:marLeft w:val="0"/>
                  <w:marRight w:val="0"/>
                  <w:marTop w:val="0"/>
                  <w:marBottom w:val="0"/>
                  <w:divBdr>
                    <w:top w:val="none" w:sz="0" w:space="0" w:color="auto"/>
                    <w:left w:val="none" w:sz="0" w:space="0" w:color="auto"/>
                    <w:bottom w:val="none" w:sz="0" w:space="0" w:color="auto"/>
                    <w:right w:val="none" w:sz="0" w:space="0" w:color="auto"/>
                  </w:divBdr>
                  <w:divsChild>
                    <w:div w:id="187377601">
                      <w:marLeft w:val="0"/>
                      <w:marRight w:val="0"/>
                      <w:marTop w:val="0"/>
                      <w:marBottom w:val="0"/>
                      <w:divBdr>
                        <w:top w:val="none" w:sz="0" w:space="0" w:color="auto"/>
                        <w:left w:val="none" w:sz="0" w:space="0" w:color="auto"/>
                        <w:bottom w:val="none" w:sz="0" w:space="0" w:color="auto"/>
                        <w:right w:val="none" w:sz="0" w:space="0" w:color="auto"/>
                      </w:divBdr>
                    </w:div>
                  </w:divsChild>
                </w:div>
                <w:div w:id="2055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 w:id="2144301932">
      <w:bodyDiv w:val="1"/>
      <w:marLeft w:val="0"/>
      <w:marRight w:val="0"/>
      <w:marTop w:val="0"/>
      <w:marBottom w:val="0"/>
      <w:divBdr>
        <w:top w:val="none" w:sz="0" w:space="0" w:color="auto"/>
        <w:left w:val="none" w:sz="0" w:space="0" w:color="auto"/>
        <w:bottom w:val="none" w:sz="0" w:space="0" w:color="auto"/>
        <w:right w:val="none" w:sz="0" w:space="0" w:color="auto"/>
      </w:divBdr>
      <w:divsChild>
        <w:div w:id="234708752">
          <w:marLeft w:val="0"/>
          <w:marRight w:val="0"/>
          <w:marTop w:val="0"/>
          <w:marBottom w:val="0"/>
          <w:divBdr>
            <w:top w:val="none" w:sz="0" w:space="0" w:color="auto"/>
            <w:left w:val="none" w:sz="0" w:space="0" w:color="auto"/>
            <w:bottom w:val="none" w:sz="0" w:space="0" w:color="auto"/>
            <w:right w:val="none" w:sz="0" w:space="0" w:color="auto"/>
          </w:divBdr>
          <w:divsChild>
            <w:div w:id="1162739972">
              <w:marLeft w:val="0"/>
              <w:marRight w:val="0"/>
              <w:marTop w:val="0"/>
              <w:marBottom w:val="0"/>
              <w:divBdr>
                <w:top w:val="none" w:sz="0" w:space="0" w:color="auto"/>
                <w:left w:val="none" w:sz="0" w:space="0" w:color="auto"/>
                <w:bottom w:val="none" w:sz="0" w:space="0" w:color="auto"/>
                <w:right w:val="none" w:sz="0" w:space="0" w:color="auto"/>
              </w:divBdr>
              <w:divsChild>
                <w:div w:id="1262255602">
                  <w:marLeft w:val="0"/>
                  <w:marRight w:val="0"/>
                  <w:marTop w:val="0"/>
                  <w:marBottom w:val="0"/>
                  <w:divBdr>
                    <w:top w:val="none" w:sz="0" w:space="0" w:color="auto"/>
                    <w:left w:val="none" w:sz="0" w:space="0" w:color="auto"/>
                    <w:bottom w:val="none" w:sz="0" w:space="0" w:color="auto"/>
                    <w:right w:val="none" w:sz="0" w:space="0" w:color="auto"/>
                  </w:divBdr>
                  <w:divsChild>
                    <w:div w:id="1605729921">
                      <w:marLeft w:val="0"/>
                      <w:marRight w:val="0"/>
                      <w:marTop w:val="0"/>
                      <w:marBottom w:val="0"/>
                      <w:divBdr>
                        <w:top w:val="none" w:sz="0" w:space="0" w:color="auto"/>
                        <w:left w:val="none" w:sz="0" w:space="0" w:color="auto"/>
                        <w:bottom w:val="none" w:sz="0" w:space="0" w:color="auto"/>
                        <w:right w:val="none" w:sz="0" w:space="0" w:color="auto"/>
                      </w:divBdr>
                    </w:div>
                  </w:divsChild>
                </w:div>
                <w:div w:id="123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utm_source=4493ba16-e0eb-4840-9121-4e6cd72207a8&amp;utm_medium=email&amp;utm_campaign=govuk-notifications&amp;utm_content=daily#history" TargetMode="External"/><Relationship Id="rId18" Type="http://schemas.openxmlformats.org/officeDocument/2006/relationships/hyperlink" Target="https://www.gov.uk/guidance/report-a-serious-childcare-incident" TargetMode="External"/><Relationship Id="rId26" Type="http://schemas.openxmlformats.org/officeDocument/2006/relationships/hyperlink" Target="https://www.gov.uk/government/publications/guidance-for-parents-and-carers-of-children-attending-out-of-school-settings-during-the-coronavirus-covid-19-outbreak?utm_source=2a342b65-1be4-42ce-9859-0b08b56ec969&amp;utm_medium=email&amp;utm_campaign=govuk-notifications&amp;utm_content=daily#history" TargetMode="External"/><Relationship Id="rId39" Type="http://schemas.openxmlformats.org/officeDocument/2006/relationships/hyperlink" Target="https://www.sloughsafeguardingpartnership.org.uk/scsp/scsp/training/multi-agency-training-offer-2020-21-refreshed-in-light-of-covid-19" TargetMode="External"/><Relationship Id="rId21" Type="http://schemas.openxmlformats.org/officeDocument/2006/relationships/hyperlink" Target="https://www.gov.uk/government/publications/coronavirus-covid-19-contingency-framework-for-education-and-childcare-settings?utm_source=c2dc1d6f-6bed-49ab-9545-882df7da7598&amp;utm_medium=email&amp;utm_campaign=govuk-notifications&amp;utm_content=daily#history" TargetMode="External"/><Relationship Id="rId34" Type="http://schemas.openxmlformats.org/officeDocument/2006/relationships/hyperlink" Target="https://www.eventbrite.co.uk/e/business-map-a-national-webinar-for-early-years-and-childminders-tickets-131614619871" TargetMode="External"/><Relationship Id="rId42" Type="http://schemas.openxmlformats.org/officeDocument/2006/relationships/hyperlink" Target="https://www.onlinepaediatricfirstaid.co.uk/product/level-3-online-safeguarding-children-course-childminders-nursery-staff/" TargetMode="External"/><Relationship Id="rId47" Type="http://schemas.openxmlformats.org/officeDocument/2006/relationships/hyperlink" Target="https://thelink.slough.gov.uk/events/early-years-prevent-training-1" TargetMode="External"/><Relationship Id="rId50" Type="http://schemas.openxmlformats.org/officeDocument/2006/relationships/hyperlink" Target="https://healthforunder5s.co.uk/" TargetMode="External"/><Relationship Id="rId55" Type="http://schemas.openxmlformats.org/officeDocument/2006/relationships/hyperlink" Target="https://assets.publishing.service.gov.uk/government/uploads/system/uploads/attachment_data/file/756020/Improving_the_home_learning_environment.pdf" TargetMode="External"/><Relationship Id="rId7" Type="http://schemas.openxmlformats.org/officeDocument/2006/relationships/footnotes" Target="footnotes.xml"/><Relationship Id="rId12" Type="http://schemas.openxmlformats.org/officeDocument/2006/relationships/hyperlink" Target="https://bit.ly/37J4vJt" TargetMode="External"/><Relationship Id="rId17" Type="http://schemas.openxmlformats.org/officeDocument/2006/relationships/hyperlink" Target="https://www.gov.uk/guidance/accessibility-statement-for-tell-ofsted-about-a-serious-childcare-incident-service" TargetMode="External"/><Relationship Id="rId25" Type="http://schemas.openxmlformats.org/officeDocument/2006/relationships/hyperlink" Target="https://www.gov.uk/government/publications/guidance-for-parents-and-carers-of-children-attending-out-of-school-settings-during-the-coronavirus-covid-19-outbreak?utm_source=2a342b65-1be4-42ce-9859-0b08b56ec969&amp;utm_medium=email&amp;utm_campaign=govuk-notifications&amp;utm_content=daily#history" TargetMode="External"/><Relationship Id="rId33" Type="http://schemas.openxmlformats.org/officeDocument/2006/relationships/hyperlink" Target="https://www.eventbrite.co.uk/e/business-map-a-national-webinar-for-early-years-and-childcare-providers-tickets-131608780405" TargetMode="External"/><Relationship Id="rId38" Type="http://schemas.openxmlformats.org/officeDocument/2006/relationships/hyperlink" Target="https://thelink.slough.gov.uk/news/early-years-training-and-continuous-professional-development-2020-2021" TargetMode="External"/><Relationship Id="rId46" Type="http://schemas.openxmlformats.org/officeDocument/2006/relationships/hyperlink" Target="mailto:Philip.Dobson@slough.gov.uk"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early-years-provider-non-compliance-action-by-ofsted" TargetMode="External"/><Relationship Id="rId20" Type="http://schemas.openxmlformats.org/officeDocument/2006/relationships/hyperlink" Target="https://www.gov.uk/guidance/accessibility-statement-for-tell-ofsted-about-a-serious-childcare-incident-service" TargetMode="External"/><Relationship Id="rId29" Type="http://schemas.openxmlformats.org/officeDocument/2006/relationships/hyperlink" Target="https://www.gov.uk/government/publications/guidance-for-parents-and-carers-on-safeguarding-children-in-out-of-school-settings?utm_source=f7ae2d63-0dd7-44e8-8183-9159c87c061e&amp;utm_medium=email&amp;utm_campaign=govuk-notifications&amp;utm_content=daily#history" TargetMode="External"/><Relationship Id="rId41" Type="http://schemas.openxmlformats.org/officeDocument/2006/relationships/hyperlink" Target="https://berks.proceduresonline.com/slough/index.html" TargetMode="External"/><Relationship Id="rId54" Type="http://schemas.openxmlformats.org/officeDocument/2006/relationships/hyperlink" Target="https://educationendowmentfoundation.org.uk/covid-19-resources/support-resources-to-share-with-par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4.png@01D6E34E.695CC510" TargetMode="External"/><Relationship Id="rId24" Type="http://schemas.openxmlformats.org/officeDocument/2006/relationships/hyperlink" Target="https://www.gov.uk/government/publications/protective-measures-for-holiday-or-after-school-clubs-and-other-out-of-school-settings-for-children-during-the-coronavirus-covid-19-outbreak?utm_source=12f04f57-9436-43a5-bd72-565091d7a41e&amp;utm_medium=email&amp;utm_campaign=govuk-notifications&amp;utm_content=daily#history" TargetMode="External"/><Relationship Id="rId32" Type="http://schemas.openxmlformats.org/officeDocument/2006/relationships/hyperlink" Target="https://www.eventbrite.co.uk/e/business-map-a-national-webinar-for-early-years-and-childminders-tickets-131614619871" TargetMode="External"/><Relationship Id="rId37" Type="http://schemas.openxmlformats.org/officeDocument/2006/relationships/hyperlink" Target="mailto:earlyyears@slough.gov.uk" TargetMode="External"/><Relationship Id="rId40" Type="http://schemas.openxmlformats.org/officeDocument/2006/relationships/hyperlink" Target="https://youtu.be/RDc4mBGbRmA" TargetMode="External"/><Relationship Id="rId45" Type="http://schemas.openxmlformats.org/officeDocument/2006/relationships/hyperlink" Target="https://learning.nspcc.org.uk/training" TargetMode="External"/><Relationship Id="rId53" Type="http://schemas.openxmlformats.org/officeDocument/2006/relationships/hyperlink" Target="http://www.unicef.org.uk/babyfriendly"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uidance/report-a-serious-childcare-incident" TargetMode="External"/><Relationship Id="rId23" Type="http://schemas.openxmlformats.org/officeDocument/2006/relationships/hyperlink" Target="https://www.gov.uk/government/publications/protective-measures-for-holiday-or-after-school-clubs-and-other-out-of-school-settings-for-children-during-the-coronavirus-covid-19-outbreak?utm_source=12f04f57-9436-43a5-bd72-565091d7a41e&amp;utm_medium=email&amp;utm_campaign=govuk-notifications&amp;utm_content=daily#history" TargetMode="External"/><Relationship Id="rId28" Type="http://schemas.openxmlformats.org/officeDocument/2006/relationships/hyperlink" Target="https://www.gov.uk/guidance/eu-exit-guide-data-protection-for-education-providers?utm_source=3e37978f-066d-4810-a14c-f1af7e1bf175&amp;utm_medium=email&amp;utm_campaign=govuk-notifications&amp;utm_content=daily#history" TargetMode="External"/><Relationship Id="rId36" Type="http://schemas.openxmlformats.org/officeDocument/2006/relationships/hyperlink" Target="https://thelink.slough.gov.uk/news/early-years-training-and-continuous-professional-development-2020-2021" TargetMode="External"/><Relationship Id="rId49"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57"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gov.uk/government/publications/early-years-provider-non-compliance-action-by-ofsted" TargetMode="External"/><Relationship Id="rId31" Type="http://schemas.openxmlformats.org/officeDocument/2006/relationships/hyperlink" Target="https://www.eventbrite.co.uk/e/business-map-a-national-webinar-for-early-years-and-childcare-providers-tickets-131608780405" TargetMode="External"/><Relationship Id="rId44" Type="http://schemas.openxmlformats.org/officeDocument/2006/relationships/hyperlink" Target="https://www.eyfsresources.co.uk/training/early-years-safeguarding-courses/designated-safeguarding-lead-online-course" TargetMode="External"/><Relationship Id="rId52" Type="http://schemas.openxmlformats.org/officeDocument/2006/relationships/hyperlink" Target="http://www.talktoyourbaby.org"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it.ly/37J4vJt" TargetMode="External"/><Relationship Id="rId14" Type="http://schemas.openxmlformats.org/officeDocument/2006/relationships/hyperlink" Target="https://www.gov.uk/government/publications/coronavirus-covid-19-maintaining-educational-provision?utm_source=4493ba16-e0eb-4840-9121-4e6cd72207a8&amp;utm_medium=email&amp;utm_campaign=govuk-notifications&amp;utm_content=daily#history" TargetMode="External"/><Relationship Id="rId22" Type="http://schemas.openxmlformats.org/officeDocument/2006/relationships/hyperlink" Target="https://www.gov.uk/government/publications/coronavirus-covid-19-contingency-framework-for-education-and-childcare-settings?utm_source=c2dc1d6f-6bed-49ab-9545-882df7da7598&amp;utm_medium=email&amp;utm_campaign=govuk-notifications&amp;utm_content=daily#history" TargetMode="External"/><Relationship Id="rId27" Type="http://schemas.openxmlformats.org/officeDocument/2006/relationships/hyperlink" Target="https://www.gov.uk/guidance/eu-exit-guide-data-protection-for-education-providers?utm_source=3e37978f-066d-4810-a14c-f1af7e1bf175&amp;utm_medium=email&amp;utm_campaign=govuk-notifications&amp;utm_content=daily#history" TargetMode="External"/><Relationship Id="rId30" Type="http://schemas.openxmlformats.org/officeDocument/2006/relationships/hyperlink" Target="https://www.gov.uk/government/publications/guidance-for-parents-and-carers-on-safeguarding-children-in-out-of-school-settings?utm_source=f7ae2d63-0dd7-44e8-8183-9159c87c061e&amp;utm_medium=email&amp;utm_campaign=govuk-notifications&amp;utm_content=daily#history" TargetMode="External"/><Relationship Id="rId35" Type="http://schemas.openxmlformats.org/officeDocument/2006/relationships/hyperlink" Target="mailto:earlyyears@slough.gov.uk" TargetMode="External"/><Relationship Id="rId43" Type="http://schemas.openxmlformats.org/officeDocument/2006/relationships/hyperlink" Target="https://nationalnurserytraining.com/product/designated-safeguarding-lead-level-3/" TargetMode="External"/><Relationship Id="rId48" Type="http://schemas.openxmlformats.org/officeDocument/2006/relationships/hyperlink" Target="https://wordsforlife.org.uk/?mc_cid=ea64f10f58&amp;mc_eid=dfacb06fa7" TargetMode="External"/><Relationship Id="rId56"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8" Type="http://schemas.openxmlformats.org/officeDocument/2006/relationships/endnotes" Target="endnotes.xml"/><Relationship Id="rId51" Type="http://schemas.openxmlformats.org/officeDocument/2006/relationships/hyperlink" Target="https://hungrylittleminds.campaign.gov.uk/"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FD14D-3BA9-44F8-9D48-3B6B44A1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178</TotalTime>
  <Pages>7</Pages>
  <Words>977</Words>
  <Characters>8454</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9413</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5</cp:revision>
  <cp:lastPrinted>2003-05-13T14:55:00Z</cp:lastPrinted>
  <dcterms:created xsi:type="dcterms:W3CDTF">2021-01-06T12:24:00Z</dcterms:created>
  <dcterms:modified xsi:type="dcterms:W3CDTF">2021-01-06T15:24:00Z</dcterms:modified>
</cp:coreProperties>
</file>