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C636C" w:rsidRPr="008C636C" w:rsidRDefault="0029046E" w:rsidP="008C636C">
      <w:pPr>
        <w:rPr>
          <w:rFonts w:ascii="Arial" w:hAnsi="Arial"/>
          <w:b/>
          <w:sz w:val="28"/>
          <w:szCs w:val="28"/>
        </w:rPr>
      </w:pPr>
      <w:r w:rsidRPr="0029046E">
        <w:rPr>
          <w:rFonts w:ascii="Arial" w:hAnsi="Arial"/>
          <w:b/>
          <w:sz w:val="28"/>
          <w:szCs w:val="28"/>
        </w:rPr>
        <w:t xml:space="preserve">Slough Early Years </w:t>
      </w:r>
      <w:r w:rsidR="00706855">
        <w:rPr>
          <w:rFonts w:ascii="Arial" w:hAnsi="Arial"/>
          <w:b/>
          <w:sz w:val="28"/>
          <w:szCs w:val="28"/>
        </w:rPr>
        <w:t xml:space="preserve">&amp; Prevention </w:t>
      </w:r>
      <w:r w:rsidRPr="0029046E">
        <w:rPr>
          <w:rFonts w:ascii="Arial" w:hAnsi="Arial"/>
          <w:b/>
          <w:sz w:val="28"/>
          <w:szCs w:val="28"/>
        </w:rPr>
        <w:t>Service</w:t>
      </w:r>
    </w:p>
    <w:p w:rsidR="0029046E" w:rsidRDefault="008C636C" w:rsidP="008C6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/>
          <w:b/>
          <w:sz w:val="28"/>
          <w:szCs w:val="28"/>
        </w:rPr>
      </w:pPr>
      <w:r w:rsidRPr="008C636C">
        <w:rPr>
          <w:rFonts w:ascii="Arial" w:hAnsi="Arial"/>
          <w:b/>
          <w:sz w:val="28"/>
          <w:szCs w:val="28"/>
        </w:rPr>
        <w:t>Special Educational Needs Inclusion Grant</w:t>
      </w:r>
      <w:r>
        <w:rPr>
          <w:rFonts w:ascii="Arial" w:hAnsi="Arial"/>
          <w:b/>
          <w:sz w:val="28"/>
          <w:szCs w:val="28"/>
        </w:rPr>
        <w:t xml:space="preserve"> – Monitoring </w:t>
      </w:r>
      <w:r w:rsidR="0020466B">
        <w:rPr>
          <w:rFonts w:ascii="Arial" w:hAnsi="Arial"/>
          <w:b/>
          <w:sz w:val="28"/>
          <w:szCs w:val="28"/>
        </w:rPr>
        <w:t>Report</w:t>
      </w:r>
      <w:r w:rsidR="0029046E" w:rsidRPr="0029046E">
        <w:rPr>
          <w:rFonts w:ascii="Arial" w:hAnsi="Arial"/>
          <w:b/>
          <w:sz w:val="28"/>
          <w:szCs w:val="28"/>
        </w:rPr>
        <w:t xml:space="preserve"> Form</w:t>
      </w:r>
    </w:p>
    <w:p w:rsidR="006A266A" w:rsidRPr="00706855" w:rsidRDefault="006A266A" w:rsidP="003552FD">
      <w:pPr>
        <w:pStyle w:val="Header"/>
        <w:tabs>
          <w:tab w:val="clear" w:pos="4153"/>
          <w:tab w:val="clear" w:pos="8306"/>
        </w:tabs>
        <w:rPr>
          <w:rFonts w:ascii="Arial" w:hAnsi="Arial"/>
          <w:b/>
          <w:sz w:val="16"/>
          <w:szCs w:val="16"/>
        </w:rPr>
      </w:pPr>
    </w:p>
    <w:p w:rsidR="00896E1E" w:rsidRPr="008C636C" w:rsidRDefault="0029046E" w:rsidP="003552F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</w:rPr>
      </w:pPr>
      <w:r w:rsidRPr="008C636C">
        <w:rPr>
          <w:rFonts w:ascii="Arial" w:hAnsi="Arial" w:cs="Arial"/>
          <w:b/>
          <w:sz w:val="22"/>
          <w:szCs w:val="22"/>
        </w:rPr>
        <w:t xml:space="preserve">Contact details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111"/>
        <w:gridCol w:w="4757"/>
      </w:tblGrid>
      <w:tr w:rsidR="008C636C" w:rsidRPr="008C636C" w:rsidTr="00706855">
        <w:tc>
          <w:tcPr>
            <w:tcW w:w="5778" w:type="dxa"/>
            <w:shd w:val="clear" w:color="auto" w:fill="auto"/>
          </w:tcPr>
          <w:p w:rsidR="008C636C" w:rsidRPr="008C636C" w:rsidRDefault="008C636C" w:rsidP="00E021B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8C636C">
              <w:rPr>
                <w:rFonts w:ascii="Arial" w:hAnsi="Arial" w:cs="Arial"/>
                <w:sz w:val="22"/>
                <w:szCs w:val="22"/>
              </w:rPr>
              <w:t>Setting name:</w:t>
            </w:r>
          </w:p>
          <w:p w:rsidR="008C636C" w:rsidRPr="008C636C" w:rsidRDefault="008C636C" w:rsidP="00E021B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8C636C" w:rsidRPr="008C636C" w:rsidRDefault="008C636C" w:rsidP="00E021B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8C636C">
              <w:rPr>
                <w:rFonts w:ascii="Arial" w:hAnsi="Arial" w:cs="Arial"/>
                <w:sz w:val="22"/>
                <w:szCs w:val="22"/>
              </w:rPr>
              <w:t xml:space="preserve">Grant reference number: </w:t>
            </w:r>
          </w:p>
        </w:tc>
        <w:tc>
          <w:tcPr>
            <w:tcW w:w="4757" w:type="dxa"/>
          </w:tcPr>
          <w:p w:rsidR="008C636C" w:rsidRPr="008C636C" w:rsidRDefault="008C636C" w:rsidP="008C63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8C636C">
              <w:rPr>
                <w:rFonts w:ascii="Arial" w:hAnsi="Arial" w:cs="Arial"/>
                <w:sz w:val="22"/>
                <w:szCs w:val="22"/>
              </w:rPr>
              <w:t>Amount awarded:</w:t>
            </w:r>
          </w:p>
          <w:p w:rsidR="008C636C" w:rsidRPr="008C636C" w:rsidRDefault="008C636C" w:rsidP="00E021B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36C" w:rsidRPr="008C636C" w:rsidTr="00706855">
        <w:tc>
          <w:tcPr>
            <w:tcW w:w="5778" w:type="dxa"/>
            <w:shd w:val="clear" w:color="auto" w:fill="auto"/>
          </w:tcPr>
          <w:p w:rsidR="008C636C" w:rsidRPr="008C636C" w:rsidRDefault="008C636C" w:rsidP="00E021B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8C636C">
              <w:rPr>
                <w:rFonts w:ascii="Arial" w:hAnsi="Arial" w:cs="Arial"/>
                <w:sz w:val="22"/>
                <w:szCs w:val="22"/>
              </w:rPr>
              <w:t>Contact name:</w:t>
            </w:r>
          </w:p>
          <w:p w:rsidR="008C636C" w:rsidRPr="008C636C" w:rsidRDefault="008C636C" w:rsidP="00E021B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8C636C" w:rsidRPr="008C636C" w:rsidRDefault="008C636C" w:rsidP="00E021B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8C636C">
              <w:rPr>
                <w:rFonts w:ascii="Arial" w:hAnsi="Arial" w:cs="Arial"/>
                <w:sz w:val="22"/>
                <w:szCs w:val="22"/>
              </w:rPr>
              <w:t>Position:</w:t>
            </w:r>
          </w:p>
        </w:tc>
        <w:tc>
          <w:tcPr>
            <w:tcW w:w="4757" w:type="dxa"/>
          </w:tcPr>
          <w:p w:rsidR="008C636C" w:rsidRPr="008C636C" w:rsidRDefault="008C636C" w:rsidP="00E021B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8C636C">
              <w:rPr>
                <w:rFonts w:ascii="Arial" w:hAnsi="Arial" w:cs="Arial"/>
                <w:sz w:val="22"/>
                <w:szCs w:val="22"/>
              </w:rPr>
              <w:t>Date awarded:</w:t>
            </w:r>
          </w:p>
        </w:tc>
      </w:tr>
      <w:tr w:rsidR="008C636C" w:rsidRPr="008C636C" w:rsidTr="00706855">
        <w:trPr>
          <w:trHeight w:val="531"/>
        </w:trPr>
        <w:tc>
          <w:tcPr>
            <w:tcW w:w="5778" w:type="dxa"/>
            <w:shd w:val="clear" w:color="auto" w:fill="auto"/>
          </w:tcPr>
          <w:p w:rsidR="008C636C" w:rsidRPr="008C636C" w:rsidRDefault="008C636C" w:rsidP="00E021B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8C636C">
              <w:rPr>
                <w:rFonts w:ascii="Arial" w:hAnsi="Arial" w:cs="Arial"/>
                <w:sz w:val="22"/>
                <w:szCs w:val="22"/>
              </w:rPr>
              <w:t xml:space="preserve">Address: </w:t>
            </w:r>
          </w:p>
          <w:p w:rsidR="008C636C" w:rsidRPr="008C636C" w:rsidRDefault="008C636C" w:rsidP="00E021B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8C636C" w:rsidRPr="008C636C" w:rsidRDefault="00706855" w:rsidP="00E021B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06855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4757" w:type="dxa"/>
          </w:tcPr>
          <w:p w:rsidR="008C636C" w:rsidRPr="008C636C" w:rsidRDefault="008C636C" w:rsidP="00E021B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8C636C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</w:tbl>
    <w:p w:rsidR="006A266A" w:rsidRDefault="006A266A" w:rsidP="008C636C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Style w:val="TableGrid1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4678"/>
        <w:gridCol w:w="5245"/>
      </w:tblGrid>
      <w:tr w:rsidR="008C636C" w:rsidRPr="005A23A0" w:rsidTr="00706855">
        <w:tc>
          <w:tcPr>
            <w:tcW w:w="14709" w:type="dxa"/>
            <w:gridSpan w:val="4"/>
          </w:tcPr>
          <w:p w:rsidR="008C636C" w:rsidRPr="005A23A0" w:rsidRDefault="008C636C" w:rsidP="008C636C">
            <w:pPr>
              <w:rPr>
                <w:rFonts w:ascii="Arial" w:hAnsi="Arial" w:cs="Arial"/>
                <w:szCs w:val="24"/>
              </w:rPr>
            </w:pPr>
            <w:r w:rsidRPr="005A23A0">
              <w:rPr>
                <w:rFonts w:ascii="Arial" w:hAnsi="Arial" w:cs="Arial"/>
                <w:szCs w:val="24"/>
              </w:rPr>
              <w:t xml:space="preserve">Please </w:t>
            </w:r>
            <w:r>
              <w:rPr>
                <w:rFonts w:ascii="Arial" w:hAnsi="Arial" w:cs="Arial"/>
                <w:szCs w:val="24"/>
              </w:rPr>
              <w:t>fill in the table below and attach further evidence of the child’s progress over the funded period (e.g. Provision maps / IEPs, assessment data, external agency support plans)</w:t>
            </w:r>
          </w:p>
        </w:tc>
      </w:tr>
      <w:tr w:rsidR="008C636C" w:rsidRPr="005A23A0" w:rsidTr="00706855">
        <w:tc>
          <w:tcPr>
            <w:tcW w:w="4786" w:type="dxa"/>
            <w:gridSpan w:val="2"/>
          </w:tcPr>
          <w:p w:rsidR="008C636C" w:rsidRPr="005A23A0" w:rsidRDefault="008C636C" w:rsidP="008C636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Outcome</w:t>
            </w:r>
          </w:p>
        </w:tc>
        <w:tc>
          <w:tcPr>
            <w:tcW w:w="4678" w:type="dxa"/>
          </w:tcPr>
          <w:p w:rsidR="008C636C" w:rsidRPr="005A23A0" w:rsidRDefault="008C636C" w:rsidP="008C636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Strategies used:</w:t>
            </w:r>
          </w:p>
        </w:tc>
        <w:tc>
          <w:tcPr>
            <w:tcW w:w="5245" w:type="dxa"/>
          </w:tcPr>
          <w:p w:rsidR="008C636C" w:rsidRPr="005A23A0" w:rsidRDefault="008C636C" w:rsidP="008C636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Progress towards outcomes and next steps:</w:t>
            </w:r>
          </w:p>
        </w:tc>
      </w:tr>
      <w:tr w:rsidR="008C636C" w:rsidRPr="005A23A0" w:rsidTr="00706855">
        <w:trPr>
          <w:cantSplit/>
          <w:trHeight w:val="1134"/>
        </w:trPr>
        <w:tc>
          <w:tcPr>
            <w:tcW w:w="534" w:type="dxa"/>
            <w:textDirection w:val="btLr"/>
          </w:tcPr>
          <w:p w:rsidR="008C636C" w:rsidRPr="005A23A0" w:rsidRDefault="008C636C" w:rsidP="008C636C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  <w:r w:rsidRPr="005A23A0">
              <w:rPr>
                <w:rFonts w:ascii="Arial" w:hAnsi="Arial" w:cs="Arial"/>
                <w:b/>
                <w:sz w:val="22"/>
              </w:rPr>
              <w:t>Example</w:t>
            </w:r>
          </w:p>
        </w:tc>
        <w:tc>
          <w:tcPr>
            <w:tcW w:w="4252" w:type="dxa"/>
          </w:tcPr>
          <w:p w:rsidR="00706855" w:rsidRDefault="008C636C" w:rsidP="00706855">
            <w:pPr>
              <w:rPr>
                <w:rFonts w:ascii="Arial" w:hAnsi="Arial" w:cs="Arial"/>
                <w:sz w:val="20"/>
              </w:rPr>
            </w:pPr>
            <w:r w:rsidRPr="005A23A0">
              <w:rPr>
                <w:rFonts w:ascii="Arial" w:hAnsi="Arial" w:cs="Arial"/>
                <w:sz w:val="20"/>
              </w:rPr>
              <w:t xml:space="preserve">JP </w:t>
            </w:r>
            <w:r w:rsidR="00706855">
              <w:rPr>
                <w:rFonts w:ascii="Arial" w:hAnsi="Arial" w:cs="Arial"/>
                <w:sz w:val="20"/>
              </w:rPr>
              <w:t>will have a clearly reduced need to ‘escape’ and be able to access some group activities which were previously difficult for him.</w:t>
            </w:r>
          </w:p>
          <w:p w:rsidR="00706855" w:rsidRDefault="00706855" w:rsidP="00706855">
            <w:pPr>
              <w:rPr>
                <w:rFonts w:ascii="Arial" w:hAnsi="Arial" w:cs="Arial"/>
                <w:sz w:val="20"/>
              </w:rPr>
            </w:pPr>
          </w:p>
          <w:p w:rsidR="008C636C" w:rsidRPr="005A23A0" w:rsidRDefault="00706855" w:rsidP="007068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JP to be able to access a ‘safe’ area when he is feeling overwhelmed with minimal adult promoting. </w:t>
            </w:r>
            <w:r w:rsidR="008C636C" w:rsidRPr="005A23A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678" w:type="dxa"/>
          </w:tcPr>
          <w:p w:rsidR="008C636C" w:rsidRDefault="00706855" w:rsidP="00706855">
            <w:pPr>
              <w:pStyle w:val="ListParagraph"/>
              <w:numPr>
                <w:ilvl w:val="0"/>
                <w:numId w:val="7"/>
              </w:numPr>
              <w:ind w:left="459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of a ‘Cosy Cave’ and calming toys for JP</w:t>
            </w:r>
          </w:p>
          <w:p w:rsidR="00706855" w:rsidRDefault="00706855" w:rsidP="00706855">
            <w:pPr>
              <w:pStyle w:val="ListParagraph"/>
              <w:numPr>
                <w:ilvl w:val="0"/>
                <w:numId w:val="7"/>
              </w:numPr>
              <w:ind w:left="459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Visuals for JP to indicate he wants to go to the Cosy Cave</w:t>
            </w:r>
          </w:p>
          <w:p w:rsidR="00706855" w:rsidRDefault="00706855" w:rsidP="00706855">
            <w:pPr>
              <w:pStyle w:val="ListParagraph"/>
              <w:numPr>
                <w:ilvl w:val="0"/>
                <w:numId w:val="7"/>
              </w:numPr>
              <w:ind w:left="459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Targeted exercises to support his emotional regulation</w:t>
            </w:r>
          </w:p>
          <w:p w:rsidR="00706855" w:rsidRDefault="00706855" w:rsidP="00706855">
            <w:pPr>
              <w:pStyle w:val="ListParagraph"/>
              <w:numPr>
                <w:ilvl w:val="0"/>
                <w:numId w:val="7"/>
              </w:numPr>
              <w:ind w:left="459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Recording of incidents to understand triggers and reduce these for JP</w:t>
            </w:r>
          </w:p>
          <w:p w:rsidR="00706855" w:rsidRPr="00706855" w:rsidRDefault="00706855" w:rsidP="00706855">
            <w:pPr>
              <w:pStyle w:val="ListParagraph"/>
              <w:numPr>
                <w:ilvl w:val="0"/>
                <w:numId w:val="7"/>
              </w:numPr>
              <w:ind w:left="459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adult modelling</w:t>
            </w:r>
          </w:p>
        </w:tc>
        <w:tc>
          <w:tcPr>
            <w:tcW w:w="5245" w:type="dxa"/>
          </w:tcPr>
          <w:p w:rsidR="008C636C" w:rsidRDefault="00706855" w:rsidP="00706855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JP is now able to use the ‘safe’ space when he feels overwhelmed but requires a high level of promoting still. However, we have noticed the amount of promoting has decreased slightly recently and he is able to on occasion, use a visual to indicate he would like to go. </w:t>
            </w:r>
          </w:p>
          <w:p w:rsidR="00706855" w:rsidRPr="005A23A0" w:rsidRDefault="00706855" w:rsidP="00706855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 requires further support in this area, but this can be met with carefully planned support using early education funding.</w:t>
            </w:r>
          </w:p>
        </w:tc>
      </w:tr>
      <w:tr w:rsidR="008C636C" w:rsidRPr="005A23A0" w:rsidTr="00706855">
        <w:tc>
          <w:tcPr>
            <w:tcW w:w="534" w:type="dxa"/>
          </w:tcPr>
          <w:p w:rsidR="008C636C" w:rsidRDefault="008C636C" w:rsidP="008C636C">
            <w:pPr>
              <w:rPr>
                <w:rFonts w:ascii="Arial" w:hAnsi="Arial" w:cs="Arial"/>
                <w:b/>
                <w:sz w:val="22"/>
              </w:rPr>
            </w:pPr>
          </w:p>
          <w:p w:rsidR="00706855" w:rsidRDefault="00706855" w:rsidP="008C636C">
            <w:pPr>
              <w:rPr>
                <w:rFonts w:ascii="Arial" w:hAnsi="Arial" w:cs="Arial"/>
                <w:b/>
                <w:sz w:val="22"/>
              </w:rPr>
            </w:pPr>
          </w:p>
          <w:p w:rsidR="00706855" w:rsidRDefault="00706855" w:rsidP="008C636C">
            <w:pPr>
              <w:rPr>
                <w:rFonts w:ascii="Arial" w:hAnsi="Arial" w:cs="Arial"/>
                <w:b/>
                <w:sz w:val="22"/>
              </w:rPr>
            </w:pPr>
          </w:p>
          <w:p w:rsidR="00706855" w:rsidRPr="005A23A0" w:rsidRDefault="00706855" w:rsidP="008C636C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252" w:type="dxa"/>
          </w:tcPr>
          <w:p w:rsidR="008C636C" w:rsidRDefault="008C636C" w:rsidP="008C636C">
            <w:pPr>
              <w:rPr>
                <w:rFonts w:ascii="Arial" w:hAnsi="Arial" w:cs="Arial"/>
                <w:sz w:val="20"/>
              </w:rPr>
            </w:pPr>
          </w:p>
          <w:p w:rsidR="00706855" w:rsidRDefault="00706855" w:rsidP="008C636C">
            <w:pPr>
              <w:rPr>
                <w:rFonts w:ascii="Arial" w:hAnsi="Arial" w:cs="Arial"/>
                <w:sz w:val="20"/>
              </w:rPr>
            </w:pPr>
          </w:p>
          <w:p w:rsidR="00706855" w:rsidRDefault="00706855" w:rsidP="008C636C">
            <w:pPr>
              <w:rPr>
                <w:rFonts w:ascii="Arial" w:hAnsi="Arial" w:cs="Arial"/>
                <w:sz w:val="20"/>
              </w:rPr>
            </w:pPr>
          </w:p>
          <w:p w:rsidR="00706855" w:rsidRDefault="00706855" w:rsidP="008C636C">
            <w:pPr>
              <w:rPr>
                <w:rFonts w:ascii="Arial" w:hAnsi="Arial" w:cs="Arial"/>
                <w:sz w:val="20"/>
              </w:rPr>
            </w:pPr>
          </w:p>
          <w:p w:rsidR="00706855" w:rsidRDefault="00706855" w:rsidP="008C636C">
            <w:pPr>
              <w:rPr>
                <w:rFonts w:ascii="Arial" w:hAnsi="Arial" w:cs="Arial"/>
                <w:sz w:val="20"/>
              </w:rPr>
            </w:pPr>
          </w:p>
          <w:p w:rsidR="00706855" w:rsidRPr="005A23A0" w:rsidRDefault="00706855" w:rsidP="008C63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</w:tcPr>
          <w:p w:rsidR="008C636C" w:rsidRPr="005A23A0" w:rsidRDefault="008C636C" w:rsidP="008C63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8C636C" w:rsidRPr="005A23A0" w:rsidRDefault="008C636C" w:rsidP="00706855">
            <w:pPr>
              <w:ind w:left="720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8C636C" w:rsidRPr="005A23A0" w:rsidTr="00706855">
        <w:tc>
          <w:tcPr>
            <w:tcW w:w="534" w:type="dxa"/>
          </w:tcPr>
          <w:p w:rsidR="008C636C" w:rsidRPr="005A23A0" w:rsidRDefault="008C636C" w:rsidP="008C636C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252" w:type="dxa"/>
          </w:tcPr>
          <w:p w:rsidR="008C636C" w:rsidRPr="005A23A0" w:rsidRDefault="008C636C" w:rsidP="008C636C">
            <w:pPr>
              <w:rPr>
                <w:rFonts w:ascii="Arial" w:hAnsi="Arial" w:cs="Arial"/>
                <w:sz w:val="22"/>
              </w:rPr>
            </w:pPr>
          </w:p>
          <w:p w:rsidR="008C636C" w:rsidRPr="005A23A0" w:rsidRDefault="008C636C" w:rsidP="008C636C">
            <w:pPr>
              <w:rPr>
                <w:rFonts w:ascii="Arial" w:hAnsi="Arial" w:cs="Arial"/>
                <w:sz w:val="22"/>
              </w:rPr>
            </w:pPr>
          </w:p>
          <w:p w:rsidR="008C636C" w:rsidRPr="005A23A0" w:rsidRDefault="008C636C" w:rsidP="008C636C">
            <w:pPr>
              <w:rPr>
                <w:rFonts w:ascii="Arial" w:hAnsi="Arial" w:cs="Arial"/>
                <w:sz w:val="22"/>
              </w:rPr>
            </w:pPr>
          </w:p>
          <w:p w:rsidR="008C636C" w:rsidRDefault="008C636C" w:rsidP="008C636C">
            <w:pPr>
              <w:rPr>
                <w:rFonts w:ascii="Arial" w:hAnsi="Arial" w:cs="Arial"/>
                <w:sz w:val="22"/>
              </w:rPr>
            </w:pPr>
          </w:p>
          <w:p w:rsidR="00706855" w:rsidRDefault="00706855" w:rsidP="008C636C">
            <w:pPr>
              <w:rPr>
                <w:rFonts w:ascii="Arial" w:hAnsi="Arial" w:cs="Arial"/>
                <w:sz w:val="22"/>
              </w:rPr>
            </w:pPr>
          </w:p>
          <w:p w:rsidR="00706855" w:rsidRPr="005A23A0" w:rsidRDefault="00706855" w:rsidP="008C636C">
            <w:pPr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8C636C" w:rsidRPr="005A23A0" w:rsidRDefault="008C636C" w:rsidP="008C636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45" w:type="dxa"/>
          </w:tcPr>
          <w:p w:rsidR="008C636C" w:rsidRPr="005A23A0" w:rsidRDefault="008C636C" w:rsidP="008C636C">
            <w:pPr>
              <w:ind w:left="720"/>
              <w:contextualSpacing/>
              <w:rPr>
                <w:rFonts w:ascii="Arial" w:hAnsi="Arial" w:cs="Arial"/>
                <w:sz w:val="22"/>
              </w:rPr>
            </w:pPr>
          </w:p>
        </w:tc>
      </w:tr>
    </w:tbl>
    <w:p w:rsidR="008C636C" w:rsidRDefault="008C636C" w:rsidP="0070685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sectPr w:rsidR="008C636C" w:rsidSect="00706855">
      <w:headerReference w:type="default" r:id="rId8"/>
      <w:headerReference w:type="first" r:id="rId9"/>
      <w:footerReference w:type="first" r:id="rId10"/>
      <w:pgSz w:w="16840" w:h="11907" w:orient="landscape" w:code="9"/>
      <w:pgMar w:top="960" w:right="1276" w:bottom="851" w:left="1134" w:header="720" w:footer="6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6C" w:rsidRDefault="008C636C">
      <w:r>
        <w:separator/>
      </w:r>
    </w:p>
  </w:endnote>
  <w:endnote w:type="continuationSeparator" w:id="0">
    <w:p w:rsidR="008C636C" w:rsidRDefault="008C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36C" w:rsidRPr="00706855" w:rsidRDefault="00706855">
    <w:pPr>
      <w:pStyle w:val="Footer"/>
      <w:rPr>
        <w:rFonts w:ascii="Arial" w:hAnsi="Arial" w:cs="Arial"/>
        <w:sz w:val="20"/>
      </w:rPr>
    </w:pPr>
    <w:r w:rsidRPr="00706855">
      <w:rPr>
        <w:rFonts w:ascii="Arial" w:hAnsi="Arial" w:cs="Arial"/>
        <w:sz w:val="20"/>
      </w:rPr>
      <w:t>December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6C" w:rsidRDefault="008C636C">
      <w:r>
        <w:separator/>
      </w:r>
    </w:p>
  </w:footnote>
  <w:footnote w:type="continuationSeparator" w:id="0">
    <w:p w:rsidR="008C636C" w:rsidRDefault="008C6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36C" w:rsidRDefault="008C636C">
    <w:pPr>
      <w:pStyle w:val="Header"/>
      <w:ind w:left="-142"/>
      <w:rPr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36C" w:rsidRDefault="008C636C" w:rsidP="008C636C">
    <w:pPr>
      <w:pStyle w:val="Header"/>
      <w:tabs>
        <w:tab w:val="left" w:pos="195"/>
        <w:tab w:val="right" w:pos="14430"/>
      </w:tabs>
      <w:jc w:val="right"/>
      <w:rPr>
        <w:noProof/>
        <w:lang w:eastAsia="en-GB"/>
      </w:rPr>
    </w:pP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drawing>
        <wp:inline distT="0" distB="0" distL="0" distR="0" wp14:anchorId="4DEE50A7" wp14:editId="4A98F42E">
          <wp:extent cx="1676297" cy="589225"/>
          <wp:effectExtent l="0" t="0" r="635" b="190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7209" cy="589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EFE"/>
    <w:multiLevelType w:val="hybridMultilevel"/>
    <w:tmpl w:val="BA72248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FF762EB"/>
    <w:multiLevelType w:val="singleLevel"/>
    <w:tmpl w:val="814A9C40"/>
    <w:lvl w:ilvl="0">
      <w:start w:val="1"/>
      <w:numFmt w:val="bullet"/>
      <w:pStyle w:val="bulletedlist"/>
      <w:lvlText w:val=""/>
      <w:lvlJc w:val="left"/>
      <w:pPr>
        <w:tabs>
          <w:tab w:val="num" w:pos="717"/>
        </w:tabs>
        <w:ind w:left="360" w:hanging="3"/>
      </w:pPr>
      <w:rPr>
        <w:rFonts w:ascii="Symbol" w:hAnsi="Symbol" w:hint="default"/>
      </w:rPr>
    </w:lvl>
  </w:abstractNum>
  <w:abstractNum w:abstractNumId="2">
    <w:nsid w:val="47F26264"/>
    <w:multiLevelType w:val="hybridMultilevel"/>
    <w:tmpl w:val="82BE3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FE2170"/>
    <w:multiLevelType w:val="hybridMultilevel"/>
    <w:tmpl w:val="AC4A4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F23338"/>
    <w:multiLevelType w:val="hybridMultilevel"/>
    <w:tmpl w:val="28CA293C"/>
    <w:lvl w:ilvl="0" w:tplc="94D67A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623B8"/>
    <w:multiLevelType w:val="hybridMultilevel"/>
    <w:tmpl w:val="BA584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97155"/>
    <w:multiLevelType w:val="hybridMultilevel"/>
    <w:tmpl w:val="14C8AA3A"/>
    <w:lvl w:ilvl="0" w:tplc="4656A63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5A"/>
    <w:rsid w:val="000726B1"/>
    <w:rsid w:val="0020466B"/>
    <w:rsid w:val="0029046E"/>
    <w:rsid w:val="003244E7"/>
    <w:rsid w:val="003552FD"/>
    <w:rsid w:val="003A7CE7"/>
    <w:rsid w:val="003C7D5A"/>
    <w:rsid w:val="006103EC"/>
    <w:rsid w:val="00657FB7"/>
    <w:rsid w:val="006A266A"/>
    <w:rsid w:val="006D6E33"/>
    <w:rsid w:val="006F4E4B"/>
    <w:rsid w:val="00706855"/>
    <w:rsid w:val="00752614"/>
    <w:rsid w:val="007B1619"/>
    <w:rsid w:val="007D0FA7"/>
    <w:rsid w:val="00896E1E"/>
    <w:rsid w:val="008B30F6"/>
    <w:rsid w:val="008C636C"/>
    <w:rsid w:val="00976C2B"/>
    <w:rsid w:val="00A17465"/>
    <w:rsid w:val="00B6193B"/>
    <w:rsid w:val="00B774B2"/>
    <w:rsid w:val="00D24788"/>
    <w:rsid w:val="00D75B5C"/>
    <w:rsid w:val="00E021B2"/>
    <w:rsid w:val="00E23E9B"/>
    <w:rsid w:val="00E727C8"/>
    <w:rsid w:val="00EE104F"/>
    <w:rsid w:val="00EF7771"/>
    <w:rsid w:val="00F76E38"/>
    <w:rsid w:val="00F9206F"/>
    <w:rsid w:val="00FC06D5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leader="dot" w:pos="9639"/>
      </w:tabs>
      <w:ind w:right="-59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84"/>
      <w:jc w:val="both"/>
    </w:pPr>
    <w:rPr>
      <w:rFonts w:ascii="Arial" w:hAnsi="Arial"/>
    </w:rPr>
  </w:style>
  <w:style w:type="paragraph" w:styleId="BodyText2">
    <w:name w:val="Body Text 2"/>
    <w:basedOn w:val="Normal"/>
    <w:pPr>
      <w:ind w:right="113"/>
      <w:jc w:val="both"/>
    </w:pPr>
    <w:rPr>
      <w:rFonts w:ascii="Arial" w:hAnsi="Arial"/>
    </w:rPr>
  </w:style>
  <w:style w:type="table" w:styleId="TableGrid">
    <w:name w:val="Table Grid"/>
    <w:basedOn w:val="TableNormal"/>
    <w:rsid w:val="0029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E021B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21B2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E02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21B2"/>
    <w:rPr>
      <w:rFonts w:ascii="Tahoma" w:hAnsi="Tahoma" w:cs="Tahoma"/>
      <w:sz w:val="16"/>
      <w:szCs w:val="16"/>
      <w:lang w:eastAsia="en-US"/>
    </w:rPr>
  </w:style>
  <w:style w:type="paragraph" w:customStyle="1" w:styleId="bulletedlist">
    <w:name w:val="bulleted list"/>
    <w:basedOn w:val="Normal"/>
    <w:rsid w:val="000726B1"/>
    <w:pPr>
      <w:numPr>
        <w:numId w:val="3"/>
      </w:numPr>
    </w:pPr>
  </w:style>
  <w:style w:type="table" w:customStyle="1" w:styleId="TableGrid1">
    <w:name w:val="Table Grid1"/>
    <w:basedOn w:val="TableNormal"/>
    <w:next w:val="TableGrid"/>
    <w:uiPriority w:val="59"/>
    <w:rsid w:val="008C63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leader="dot" w:pos="9639"/>
      </w:tabs>
      <w:ind w:right="-59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84"/>
      <w:jc w:val="both"/>
    </w:pPr>
    <w:rPr>
      <w:rFonts w:ascii="Arial" w:hAnsi="Arial"/>
    </w:rPr>
  </w:style>
  <w:style w:type="paragraph" w:styleId="BodyText2">
    <w:name w:val="Body Text 2"/>
    <w:basedOn w:val="Normal"/>
    <w:pPr>
      <w:ind w:right="113"/>
      <w:jc w:val="both"/>
    </w:pPr>
    <w:rPr>
      <w:rFonts w:ascii="Arial" w:hAnsi="Arial"/>
    </w:rPr>
  </w:style>
  <w:style w:type="table" w:styleId="TableGrid">
    <w:name w:val="Table Grid"/>
    <w:basedOn w:val="TableNormal"/>
    <w:rsid w:val="0029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E021B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21B2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E02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21B2"/>
    <w:rPr>
      <w:rFonts w:ascii="Tahoma" w:hAnsi="Tahoma" w:cs="Tahoma"/>
      <w:sz w:val="16"/>
      <w:szCs w:val="16"/>
      <w:lang w:eastAsia="en-US"/>
    </w:rPr>
  </w:style>
  <w:style w:type="paragraph" w:customStyle="1" w:styleId="bulletedlist">
    <w:name w:val="bulleted list"/>
    <w:basedOn w:val="Normal"/>
    <w:rsid w:val="000726B1"/>
    <w:pPr>
      <w:numPr>
        <w:numId w:val="3"/>
      </w:numPr>
    </w:pPr>
  </w:style>
  <w:style w:type="table" w:customStyle="1" w:styleId="TableGrid1">
    <w:name w:val="Table Grid1"/>
    <w:basedOn w:val="TableNormal"/>
    <w:next w:val="TableGrid"/>
    <w:uiPriority w:val="59"/>
    <w:rsid w:val="008C63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ureStart-ED\QCL\Funded%20Early%20Learning\Early%20Years%20Inclusion%20Grant\2018%20paperwork\Inclusion%20Funding%20Impac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Inclusion Funding Impact form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memo</vt:lpstr>
    </vt:vector>
  </TitlesOfParts>
  <Company>Slough Borough Council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memo</dc:title>
  <dc:creator>Thompson Clare</dc:creator>
  <cp:lastModifiedBy>Thompson Clare</cp:lastModifiedBy>
  <cp:revision>2</cp:revision>
  <cp:lastPrinted>2003-05-13T15:55:00Z</cp:lastPrinted>
  <dcterms:created xsi:type="dcterms:W3CDTF">2020-12-03T14:13:00Z</dcterms:created>
  <dcterms:modified xsi:type="dcterms:W3CDTF">2020-12-03T14:13:00Z</dcterms:modified>
</cp:coreProperties>
</file>