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CBA" w:rsidRPr="00296D26" w:rsidRDefault="009B0634" w:rsidP="001D0382">
      <w:pPr>
        <w:jc w:val="center"/>
        <w:rPr>
          <w:rFonts w:ascii="Arial" w:hAnsi="Arial" w:cs="Arial"/>
          <w:b/>
          <w:sz w:val="28"/>
          <w:szCs w:val="28"/>
          <w:u w:val="single"/>
        </w:rPr>
      </w:pPr>
      <w:r w:rsidRPr="00296D26">
        <w:rPr>
          <w:rFonts w:ascii="Arial" w:hAnsi="Arial" w:cs="Arial"/>
          <w:b/>
          <w:sz w:val="28"/>
          <w:szCs w:val="28"/>
          <w:u w:val="single"/>
        </w:rPr>
        <w:t xml:space="preserve">Covid-19 </w:t>
      </w:r>
      <w:r w:rsidR="00107626">
        <w:rPr>
          <w:rFonts w:ascii="Arial" w:hAnsi="Arial" w:cs="Arial"/>
          <w:b/>
          <w:sz w:val="28"/>
          <w:szCs w:val="28"/>
          <w:u w:val="single"/>
        </w:rPr>
        <w:t xml:space="preserve">Hirers Risk Assessment Information Sheet </w:t>
      </w:r>
    </w:p>
    <w:p w:rsidR="00296D26" w:rsidRPr="00B27A34" w:rsidRDefault="009F709B" w:rsidP="00401CBA">
      <w:pPr>
        <w:rPr>
          <w:rFonts w:ascii="Arial" w:hAnsi="Arial" w:cs="Arial"/>
          <w:sz w:val="24"/>
          <w:szCs w:val="24"/>
        </w:rPr>
      </w:pPr>
      <w:r w:rsidRPr="00B27A34">
        <w:rPr>
          <w:rFonts w:ascii="Arial" w:hAnsi="Arial" w:cs="Arial"/>
          <w:sz w:val="24"/>
          <w:szCs w:val="24"/>
        </w:rPr>
        <w:t xml:space="preserve">This </w:t>
      </w:r>
      <w:r w:rsidR="00FB11E6">
        <w:rPr>
          <w:rFonts w:ascii="Arial" w:hAnsi="Arial" w:cs="Arial"/>
          <w:sz w:val="24"/>
          <w:szCs w:val="24"/>
        </w:rPr>
        <w:t xml:space="preserve">information sheet </w:t>
      </w:r>
      <w:r w:rsidR="00296D26" w:rsidRPr="00B27A34">
        <w:rPr>
          <w:rFonts w:ascii="Arial" w:hAnsi="Arial" w:cs="Arial"/>
          <w:sz w:val="24"/>
          <w:szCs w:val="24"/>
        </w:rPr>
        <w:t>is</w:t>
      </w:r>
      <w:r w:rsidRPr="00B27A34">
        <w:rPr>
          <w:rFonts w:ascii="Arial" w:hAnsi="Arial" w:cs="Arial"/>
          <w:sz w:val="24"/>
          <w:szCs w:val="24"/>
        </w:rPr>
        <w:t xml:space="preserve"> </w:t>
      </w:r>
      <w:r w:rsidR="006C1DFA" w:rsidRPr="00B27A34">
        <w:rPr>
          <w:rFonts w:ascii="Arial" w:hAnsi="Arial" w:cs="Arial"/>
          <w:sz w:val="24"/>
          <w:szCs w:val="24"/>
        </w:rPr>
        <w:t xml:space="preserve">designed </w:t>
      </w:r>
      <w:r w:rsidRPr="00B27A34">
        <w:rPr>
          <w:rFonts w:ascii="Arial" w:hAnsi="Arial" w:cs="Arial"/>
          <w:sz w:val="24"/>
          <w:szCs w:val="24"/>
        </w:rPr>
        <w:t>to</w:t>
      </w:r>
      <w:r w:rsidR="00296D26" w:rsidRPr="00B27A34">
        <w:rPr>
          <w:rFonts w:ascii="Arial" w:hAnsi="Arial" w:cs="Arial"/>
          <w:sz w:val="24"/>
          <w:szCs w:val="24"/>
        </w:rPr>
        <w:t xml:space="preserve"> </w:t>
      </w:r>
      <w:r w:rsidR="00FB11E6">
        <w:rPr>
          <w:rFonts w:ascii="Arial" w:hAnsi="Arial" w:cs="Arial"/>
          <w:sz w:val="24"/>
          <w:szCs w:val="24"/>
        </w:rPr>
        <w:t>provide</w:t>
      </w:r>
      <w:r w:rsidRPr="00B27A34">
        <w:rPr>
          <w:rFonts w:ascii="Arial" w:hAnsi="Arial" w:cs="Arial"/>
          <w:sz w:val="24"/>
          <w:szCs w:val="24"/>
        </w:rPr>
        <w:t xml:space="preserve"> guidance in respect of </w:t>
      </w:r>
      <w:r w:rsidR="00BA3F1A" w:rsidRPr="00B27A34">
        <w:rPr>
          <w:rFonts w:ascii="Arial" w:hAnsi="Arial" w:cs="Arial"/>
          <w:sz w:val="24"/>
          <w:szCs w:val="24"/>
        </w:rPr>
        <w:t>creating</w:t>
      </w:r>
      <w:r w:rsidR="006C1DFA" w:rsidRPr="00B27A34">
        <w:rPr>
          <w:rFonts w:ascii="Arial" w:hAnsi="Arial" w:cs="Arial"/>
          <w:sz w:val="24"/>
          <w:szCs w:val="24"/>
        </w:rPr>
        <w:t xml:space="preserve"> risk assessments as required</w:t>
      </w:r>
      <w:r w:rsidR="00FB11E6">
        <w:rPr>
          <w:rFonts w:ascii="Arial" w:hAnsi="Arial" w:cs="Arial"/>
          <w:sz w:val="24"/>
          <w:szCs w:val="24"/>
        </w:rPr>
        <w:t>,</w:t>
      </w:r>
      <w:r w:rsidR="006C1DFA" w:rsidRPr="00B27A34">
        <w:rPr>
          <w:rFonts w:ascii="Arial" w:hAnsi="Arial" w:cs="Arial"/>
          <w:sz w:val="24"/>
          <w:szCs w:val="24"/>
        </w:rPr>
        <w:t xml:space="preserve"> whenever</w:t>
      </w:r>
      <w:r w:rsidRPr="00B27A34">
        <w:rPr>
          <w:rFonts w:ascii="Arial" w:hAnsi="Arial" w:cs="Arial"/>
          <w:sz w:val="24"/>
          <w:szCs w:val="24"/>
        </w:rPr>
        <w:t xml:space="preserve"> hiring any SBC asset. </w:t>
      </w:r>
    </w:p>
    <w:p w:rsidR="00FB11E6" w:rsidRDefault="00FB11E6" w:rsidP="00401CBA">
      <w:pPr>
        <w:rPr>
          <w:rFonts w:ascii="Arial" w:hAnsi="Arial" w:cs="Arial"/>
          <w:sz w:val="24"/>
          <w:szCs w:val="24"/>
        </w:rPr>
      </w:pPr>
      <w:r>
        <w:rPr>
          <w:rFonts w:ascii="Arial" w:hAnsi="Arial" w:cs="Arial"/>
          <w:sz w:val="24"/>
          <w:szCs w:val="24"/>
        </w:rPr>
        <w:t>Company and o</w:t>
      </w:r>
      <w:r w:rsidR="00CC01E9" w:rsidRPr="00B27A34">
        <w:rPr>
          <w:rFonts w:ascii="Arial" w:hAnsi="Arial" w:cs="Arial"/>
          <w:sz w:val="24"/>
          <w:szCs w:val="24"/>
        </w:rPr>
        <w:t xml:space="preserve">rganisations </w:t>
      </w:r>
      <w:r>
        <w:rPr>
          <w:rFonts w:ascii="Arial" w:hAnsi="Arial" w:cs="Arial"/>
          <w:sz w:val="24"/>
          <w:szCs w:val="24"/>
        </w:rPr>
        <w:t>hiring any SBC asset are being requested to submit a copy of their COVID risk assessment covering the hire of the building / location. The risk assessment must</w:t>
      </w:r>
      <w:r w:rsidR="00CC01E9" w:rsidRPr="00B27A34">
        <w:rPr>
          <w:rFonts w:ascii="Arial" w:hAnsi="Arial" w:cs="Arial"/>
          <w:sz w:val="24"/>
          <w:szCs w:val="24"/>
        </w:rPr>
        <w:t xml:space="preserve"> indicate how </w:t>
      </w:r>
      <w:r>
        <w:rPr>
          <w:rFonts w:ascii="Arial" w:hAnsi="Arial" w:cs="Arial"/>
          <w:sz w:val="24"/>
          <w:szCs w:val="24"/>
        </w:rPr>
        <w:t>you</w:t>
      </w:r>
      <w:r w:rsidR="00CC01E9" w:rsidRPr="00B27A34">
        <w:rPr>
          <w:rFonts w:ascii="Arial" w:hAnsi="Arial" w:cs="Arial"/>
          <w:sz w:val="24"/>
          <w:szCs w:val="24"/>
        </w:rPr>
        <w:t xml:space="preserve"> plan to manage</w:t>
      </w:r>
      <w:r w:rsidR="00063749" w:rsidRPr="00B27A34">
        <w:rPr>
          <w:rFonts w:ascii="Arial" w:hAnsi="Arial" w:cs="Arial"/>
          <w:sz w:val="24"/>
          <w:szCs w:val="24"/>
        </w:rPr>
        <w:t xml:space="preserve"> Covid-19</w:t>
      </w:r>
      <w:r>
        <w:rPr>
          <w:rFonts w:ascii="Arial" w:hAnsi="Arial" w:cs="Arial"/>
          <w:sz w:val="24"/>
          <w:szCs w:val="24"/>
        </w:rPr>
        <w:t xml:space="preserve"> at this time</w:t>
      </w:r>
      <w:r w:rsidR="00D904F6">
        <w:rPr>
          <w:rFonts w:ascii="Arial" w:hAnsi="Arial" w:cs="Arial"/>
          <w:sz w:val="24"/>
          <w:szCs w:val="24"/>
        </w:rPr>
        <w:t>, for example it must detail</w:t>
      </w:r>
      <w:r>
        <w:rPr>
          <w:rFonts w:ascii="Arial" w:hAnsi="Arial" w:cs="Arial"/>
          <w:sz w:val="24"/>
          <w:szCs w:val="24"/>
        </w:rPr>
        <w:t xml:space="preserve"> how you plan to manage </w:t>
      </w:r>
      <w:r w:rsidR="000D19EC" w:rsidRPr="00B27A34">
        <w:rPr>
          <w:rFonts w:ascii="Arial" w:hAnsi="Arial" w:cs="Arial"/>
          <w:sz w:val="24"/>
          <w:szCs w:val="24"/>
        </w:rPr>
        <w:t>social</w:t>
      </w:r>
      <w:r>
        <w:rPr>
          <w:rFonts w:ascii="Arial" w:hAnsi="Arial" w:cs="Arial"/>
          <w:sz w:val="24"/>
          <w:szCs w:val="24"/>
        </w:rPr>
        <w:t xml:space="preserve"> distancing, capacities, hygiene etc</w:t>
      </w:r>
      <w:r w:rsidR="00D904F6">
        <w:rPr>
          <w:rFonts w:ascii="Arial" w:hAnsi="Arial" w:cs="Arial"/>
          <w:sz w:val="24"/>
          <w:szCs w:val="24"/>
        </w:rPr>
        <w:t>.</w:t>
      </w:r>
      <w:r>
        <w:rPr>
          <w:rFonts w:ascii="Arial" w:hAnsi="Arial" w:cs="Arial"/>
          <w:sz w:val="24"/>
          <w:szCs w:val="24"/>
        </w:rPr>
        <w:t xml:space="preserve"> in accordance with the G</w:t>
      </w:r>
      <w:r w:rsidR="000D19EC" w:rsidRPr="00B27A34">
        <w:rPr>
          <w:rFonts w:ascii="Arial" w:hAnsi="Arial" w:cs="Arial"/>
          <w:sz w:val="24"/>
          <w:szCs w:val="24"/>
        </w:rPr>
        <w:t>overnment guidance</w:t>
      </w:r>
      <w:r w:rsidR="00CC01E9" w:rsidRPr="00B27A34">
        <w:rPr>
          <w:rFonts w:ascii="Arial" w:hAnsi="Arial" w:cs="Arial"/>
          <w:sz w:val="24"/>
          <w:szCs w:val="24"/>
        </w:rPr>
        <w:t>.</w:t>
      </w:r>
      <w:r w:rsidR="00B22062">
        <w:rPr>
          <w:rFonts w:ascii="Arial" w:hAnsi="Arial" w:cs="Arial"/>
          <w:sz w:val="24"/>
          <w:szCs w:val="24"/>
        </w:rPr>
        <w:t xml:space="preserve"> </w:t>
      </w:r>
    </w:p>
    <w:p w:rsidR="00CC01E9" w:rsidRDefault="00FB11E6" w:rsidP="00401CBA">
      <w:pPr>
        <w:rPr>
          <w:rFonts w:ascii="Arial" w:hAnsi="Arial" w:cs="Arial"/>
          <w:sz w:val="24"/>
          <w:szCs w:val="24"/>
        </w:rPr>
      </w:pPr>
      <w:r>
        <w:rPr>
          <w:rFonts w:ascii="Arial" w:hAnsi="Arial" w:cs="Arial"/>
          <w:sz w:val="24"/>
          <w:szCs w:val="24"/>
        </w:rPr>
        <w:t>For m</w:t>
      </w:r>
      <w:r w:rsidR="00B22062">
        <w:rPr>
          <w:rFonts w:ascii="Arial" w:hAnsi="Arial" w:cs="Arial"/>
          <w:sz w:val="24"/>
          <w:szCs w:val="24"/>
        </w:rPr>
        <w:t xml:space="preserve">ore </w:t>
      </w:r>
      <w:r>
        <w:rPr>
          <w:rFonts w:ascii="Arial" w:hAnsi="Arial" w:cs="Arial"/>
          <w:sz w:val="24"/>
          <w:szCs w:val="24"/>
        </w:rPr>
        <w:t>information</w:t>
      </w:r>
      <w:r w:rsidR="00B22062">
        <w:rPr>
          <w:rFonts w:ascii="Arial" w:hAnsi="Arial" w:cs="Arial"/>
          <w:sz w:val="24"/>
          <w:szCs w:val="24"/>
        </w:rPr>
        <w:t xml:space="preserve"> on how to conduct a risk assessment </w:t>
      </w:r>
      <w:r>
        <w:rPr>
          <w:rFonts w:ascii="Arial" w:hAnsi="Arial" w:cs="Arial"/>
          <w:sz w:val="24"/>
          <w:szCs w:val="24"/>
        </w:rPr>
        <w:t xml:space="preserve">please refer to the Health and Safety Executive website: </w:t>
      </w:r>
      <w:r w:rsidR="00B22062">
        <w:rPr>
          <w:rFonts w:ascii="Arial" w:hAnsi="Arial" w:cs="Arial"/>
          <w:sz w:val="24"/>
          <w:szCs w:val="24"/>
        </w:rPr>
        <w:t xml:space="preserve"> </w:t>
      </w:r>
      <w:hyperlink r:id="rId9" w:history="1">
        <w:r w:rsidR="00B22062" w:rsidRPr="007A6D56">
          <w:rPr>
            <w:rStyle w:val="Hyperlink"/>
            <w:rFonts w:ascii="Arial" w:hAnsi="Arial" w:cs="Arial"/>
            <w:sz w:val="24"/>
            <w:szCs w:val="24"/>
          </w:rPr>
          <w:t>https://www.hse.gov.uk/coronavirus/working-safely/risk-assessment.htm</w:t>
        </w:r>
      </w:hyperlink>
    </w:p>
    <w:p w:rsidR="00CE5791" w:rsidRDefault="00FB11E6" w:rsidP="00CE5791">
      <w:pPr>
        <w:rPr>
          <w:rFonts w:ascii="Arial" w:hAnsi="Arial" w:cs="Arial"/>
          <w:sz w:val="24"/>
          <w:szCs w:val="24"/>
        </w:rPr>
      </w:pPr>
      <w:r>
        <w:rPr>
          <w:rFonts w:ascii="Arial" w:hAnsi="Arial" w:cs="Arial"/>
          <w:sz w:val="24"/>
          <w:szCs w:val="24"/>
        </w:rPr>
        <w:t>When generating a risk assessment, the following factors should be considered:</w:t>
      </w:r>
    </w:p>
    <w:p w:rsidR="00FB11E6" w:rsidRDefault="00B22062" w:rsidP="00B22062">
      <w:pPr>
        <w:pStyle w:val="ListParagraph"/>
        <w:numPr>
          <w:ilvl w:val="0"/>
          <w:numId w:val="6"/>
        </w:numPr>
        <w:rPr>
          <w:rFonts w:ascii="Arial" w:hAnsi="Arial" w:cs="Arial"/>
          <w:sz w:val="24"/>
          <w:szCs w:val="24"/>
        </w:rPr>
      </w:pPr>
      <w:r>
        <w:rPr>
          <w:rFonts w:ascii="Arial" w:hAnsi="Arial" w:cs="Arial"/>
          <w:sz w:val="24"/>
          <w:szCs w:val="24"/>
        </w:rPr>
        <w:t xml:space="preserve">The numbers of people </w:t>
      </w:r>
      <w:r w:rsidR="00FB11E6">
        <w:rPr>
          <w:rFonts w:ascii="Arial" w:hAnsi="Arial" w:cs="Arial"/>
          <w:sz w:val="24"/>
          <w:szCs w:val="24"/>
        </w:rPr>
        <w:t>involved in the event / at the</w:t>
      </w:r>
      <w:r>
        <w:rPr>
          <w:rFonts w:ascii="Arial" w:hAnsi="Arial" w:cs="Arial"/>
          <w:sz w:val="24"/>
          <w:szCs w:val="24"/>
        </w:rPr>
        <w:t xml:space="preserve"> activity</w:t>
      </w:r>
      <w:r w:rsidR="00343553">
        <w:rPr>
          <w:rFonts w:ascii="Arial" w:hAnsi="Arial" w:cs="Arial"/>
          <w:sz w:val="24"/>
          <w:szCs w:val="24"/>
        </w:rPr>
        <w:t xml:space="preserve"> </w:t>
      </w:r>
    </w:p>
    <w:p w:rsidR="00B22062" w:rsidRDefault="00FB11E6" w:rsidP="00B22062">
      <w:pPr>
        <w:pStyle w:val="ListParagraph"/>
        <w:numPr>
          <w:ilvl w:val="0"/>
          <w:numId w:val="6"/>
        </w:numPr>
        <w:rPr>
          <w:rFonts w:ascii="Arial" w:hAnsi="Arial" w:cs="Arial"/>
          <w:sz w:val="24"/>
          <w:szCs w:val="24"/>
        </w:rPr>
      </w:pPr>
      <w:r>
        <w:rPr>
          <w:rFonts w:ascii="Arial" w:hAnsi="Arial" w:cs="Arial"/>
          <w:sz w:val="24"/>
          <w:szCs w:val="24"/>
        </w:rPr>
        <w:t>The capacity of the venue</w:t>
      </w:r>
    </w:p>
    <w:p w:rsidR="00B22062" w:rsidRDefault="00D904F6" w:rsidP="00B22062">
      <w:pPr>
        <w:pStyle w:val="ListParagraph"/>
        <w:numPr>
          <w:ilvl w:val="0"/>
          <w:numId w:val="6"/>
        </w:numPr>
        <w:rPr>
          <w:rFonts w:ascii="Arial" w:hAnsi="Arial" w:cs="Arial"/>
          <w:sz w:val="24"/>
          <w:szCs w:val="24"/>
        </w:rPr>
      </w:pPr>
      <w:r>
        <w:rPr>
          <w:rFonts w:ascii="Arial" w:hAnsi="Arial" w:cs="Arial"/>
          <w:sz w:val="24"/>
          <w:szCs w:val="24"/>
        </w:rPr>
        <w:t>The</w:t>
      </w:r>
      <w:r w:rsidR="00FB11E6">
        <w:rPr>
          <w:rFonts w:ascii="Arial" w:hAnsi="Arial" w:cs="Arial"/>
          <w:sz w:val="24"/>
          <w:szCs w:val="24"/>
        </w:rPr>
        <w:t xml:space="preserve"> social distancing measures</w:t>
      </w:r>
      <w:r w:rsidR="00FB11E6" w:rsidRPr="00FB11E6">
        <w:rPr>
          <w:rFonts w:ascii="Arial" w:hAnsi="Arial" w:cs="Arial"/>
          <w:sz w:val="24"/>
          <w:szCs w:val="24"/>
        </w:rPr>
        <w:t xml:space="preserve"> </w:t>
      </w:r>
      <w:r>
        <w:rPr>
          <w:rFonts w:ascii="Arial" w:hAnsi="Arial" w:cs="Arial"/>
          <w:sz w:val="24"/>
          <w:szCs w:val="24"/>
        </w:rPr>
        <w:t xml:space="preserve">that </w:t>
      </w:r>
      <w:r w:rsidR="00FB11E6">
        <w:rPr>
          <w:rFonts w:ascii="Arial" w:hAnsi="Arial" w:cs="Arial"/>
          <w:sz w:val="24"/>
          <w:szCs w:val="24"/>
        </w:rPr>
        <w:t>will be implemented and h</w:t>
      </w:r>
      <w:r w:rsidR="00B22062">
        <w:rPr>
          <w:rFonts w:ascii="Arial" w:hAnsi="Arial" w:cs="Arial"/>
          <w:sz w:val="24"/>
          <w:szCs w:val="24"/>
        </w:rPr>
        <w:t>ow</w:t>
      </w:r>
      <w:r w:rsidR="00FB11E6">
        <w:rPr>
          <w:rFonts w:ascii="Arial" w:hAnsi="Arial" w:cs="Arial"/>
          <w:sz w:val="24"/>
          <w:szCs w:val="24"/>
        </w:rPr>
        <w:t xml:space="preserve"> you will manage them. For example how you propose to</w:t>
      </w:r>
      <w:r w:rsidR="00B22062">
        <w:rPr>
          <w:rFonts w:ascii="Arial" w:hAnsi="Arial" w:cs="Arial"/>
          <w:sz w:val="24"/>
          <w:szCs w:val="24"/>
        </w:rPr>
        <w:t xml:space="preserve"> maintain 2m</w:t>
      </w:r>
      <w:r w:rsidR="00FB11E6">
        <w:rPr>
          <w:rFonts w:ascii="Arial" w:hAnsi="Arial" w:cs="Arial"/>
          <w:sz w:val="24"/>
          <w:szCs w:val="24"/>
        </w:rPr>
        <w:t xml:space="preserve"> distance, entry and exits, using one-way system</w:t>
      </w:r>
      <w:r w:rsidR="00B22062">
        <w:rPr>
          <w:rFonts w:ascii="Arial" w:hAnsi="Arial" w:cs="Arial"/>
          <w:sz w:val="24"/>
          <w:szCs w:val="24"/>
        </w:rPr>
        <w:t xml:space="preserve"> </w:t>
      </w:r>
      <w:r w:rsidR="00343553">
        <w:rPr>
          <w:rFonts w:ascii="Arial" w:hAnsi="Arial" w:cs="Arial"/>
          <w:sz w:val="24"/>
          <w:szCs w:val="24"/>
        </w:rPr>
        <w:t>etc.</w:t>
      </w:r>
    </w:p>
    <w:p w:rsidR="00343553" w:rsidRDefault="00343553" w:rsidP="00343553">
      <w:pPr>
        <w:pStyle w:val="ListParagraph"/>
        <w:numPr>
          <w:ilvl w:val="0"/>
          <w:numId w:val="6"/>
        </w:numPr>
        <w:rPr>
          <w:rFonts w:ascii="Arial" w:hAnsi="Arial" w:cs="Arial"/>
          <w:sz w:val="24"/>
          <w:szCs w:val="24"/>
        </w:rPr>
      </w:pPr>
      <w:r>
        <w:rPr>
          <w:rFonts w:ascii="Arial" w:hAnsi="Arial" w:cs="Arial"/>
          <w:sz w:val="24"/>
          <w:szCs w:val="24"/>
        </w:rPr>
        <w:t xml:space="preserve">How you </w:t>
      </w:r>
      <w:r w:rsidR="00D904F6">
        <w:rPr>
          <w:rFonts w:ascii="Arial" w:hAnsi="Arial" w:cs="Arial"/>
          <w:sz w:val="24"/>
          <w:szCs w:val="24"/>
        </w:rPr>
        <w:t xml:space="preserve">will </w:t>
      </w:r>
      <w:r>
        <w:rPr>
          <w:rFonts w:ascii="Arial" w:hAnsi="Arial" w:cs="Arial"/>
          <w:sz w:val="24"/>
          <w:szCs w:val="24"/>
        </w:rPr>
        <w:t>keep pe</w:t>
      </w:r>
      <w:r w:rsidR="000203D2">
        <w:rPr>
          <w:rFonts w:ascii="Arial" w:hAnsi="Arial" w:cs="Arial"/>
          <w:sz w:val="24"/>
          <w:szCs w:val="24"/>
        </w:rPr>
        <w:t>ople in their household bubbles and</w:t>
      </w:r>
      <w:r>
        <w:rPr>
          <w:rFonts w:ascii="Arial" w:hAnsi="Arial" w:cs="Arial"/>
          <w:sz w:val="24"/>
          <w:szCs w:val="24"/>
        </w:rPr>
        <w:t xml:space="preserve"> prevent social interaction outside of these bubbles.</w:t>
      </w:r>
    </w:p>
    <w:p w:rsidR="00B22062" w:rsidRDefault="00FB11E6" w:rsidP="00B22062">
      <w:pPr>
        <w:pStyle w:val="ListParagraph"/>
        <w:numPr>
          <w:ilvl w:val="0"/>
          <w:numId w:val="6"/>
        </w:numPr>
        <w:rPr>
          <w:rFonts w:ascii="Arial" w:hAnsi="Arial" w:cs="Arial"/>
          <w:sz w:val="24"/>
          <w:szCs w:val="24"/>
        </w:rPr>
      </w:pPr>
      <w:r>
        <w:rPr>
          <w:rFonts w:ascii="Arial" w:hAnsi="Arial" w:cs="Arial"/>
          <w:sz w:val="24"/>
          <w:szCs w:val="24"/>
        </w:rPr>
        <w:t>How you will e</w:t>
      </w:r>
      <w:r w:rsidR="00141406">
        <w:rPr>
          <w:rFonts w:ascii="Arial" w:hAnsi="Arial" w:cs="Arial"/>
          <w:sz w:val="24"/>
          <w:szCs w:val="24"/>
        </w:rPr>
        <w:t xml:space="preserve">nsure </w:t>
      </w:r>
      <w:r w:rsidR="00343553">
        <w:rPr>
          <w:rFonts w:ascii="Arial" w:hAnsi="Arial" w:cs="Arial"/>
          <w:sz w:val="24"/>
          <w:szCs w:val="24"/>
        </w:rPr>
        <w:t xml:space="preserve">good hygiene practices are in place and </w:t>
      </w:r>
      <w:r w:rsidR="00B22062">
        <w:rPr>
          <w:rFonts w:ascii="Arial" w:hAnsi="Arial" w:cs="Arial"/>
          <w:sz w:val="24"/>
          <w:szCs w:val="24"/>
        </w:rPr>
        <w:t>sanitiser is available.</w:t>
      </w:r>
    </w:p>
    <w:p w:rsidR="00B22062" w:rsidRDefault="00B22062" w:rsidP="00B22062">
      <w:pPr>
        <w:pStyle w:val="ListParagraph"/>
        <w:numPr>
          <w:ilvl w:val="0"/>
          <w:numId w:val="6"/>
        </w:numPr>
        <w:rPr>
          <w:rFonts w:ascii="Arial" w:hAnsi="Arial" w:cs="Arial"/>
          <w:sz w:val="24"/>
          <w:szCs w:val="24"/>
        </w:rPr>
      </w:pPr>
      <w:r>
        <w:rPr>
          <w:rFonts w:ascii="Arial" w:hAnsi="Arial" w:cs="Arial"/>
          <w:sz w:val="24"/>
          <w:szCs w:val="24"/>
        </w:rPr>
        <w:t>What a</w:t>
      </w:r>
      <w:r w:rsidR="000203D2">
        <w:rPr>
          <w:rFonts w:ascii="Arial" w:hAnsi="Arial" w:cs="Arial"/>
          <w:sz w:val="24"/>
          <w:szCs w:val="24"/>
        </w:rPr>
        <w:t>ctivities are being undertaken</w:t>
      </w:r>
      <w:r w:rsidR="00141406">
        <w:rPr>
          <w:rFonts w:ascii="Arial" w:hAnsi="Arial" w:cs="Arial"/>
          <w:sz w:val="24"/>
          <w:szCs w:val="24"/>
        </w:rPr>
        <w:t xml:space="preserve"> and how this will occur in line with COVID required measures</w:t>
      </w:r>
      <w:r w:rsidR="000203D2">
        <w:rPr>
          <w:rFonts w:ascii="Arial" w:hAnsi="Arial" w:cs="Arial"/>
          <w:sz w:val="24"/>
          <w:szCs w:val="24"/>
        </w:rPr>
        <w:t>.</w:t>
      </w:r>
    </w:p>
    <w:p w:rsidR="00B22062" w:rsidRDefault="00B22062" w:rsidP="00B22062">
      <w:pPr>
        <w:pStyle w:val="ListParagraph"/>
        <w:numPr>
          <w:ilvl w:val="0"/>
          <w:numId w:val="6"/>
        </w:numPr>
        <w:rPr>
          <w:rFonts w:ascii="Arial" w:hAnsi="Arial" w:cs="Arial"/>
          <w:sz w:val="24"/>
          <w:szCs w:val="24"/>
        </w:rPr>
      </w:pPr>
      <w:r>
        <w:rPr>
          <w:rFonts w:ascii="Arial" w:hAnsi="Arial" w:cs="Arial"/>
          <w:sz w:val="24"/>
          <w:szCs w:val="24"/>
        </w:rPr>
        <w:t>How will you manage the track and trace requirements.</w:t>
      </w:r>
    </w:p>
    <w:p w:rsidR="00F41BAA" w:rsidRDefault="00D904F6" w:rsidP="00B22062">
      <w:pPr>
        <w:pStyle w:val="ListParagraph"/>
        <w:numPr>
          <w:ilvl w:val="0"/>
          <w:numId w:val="6"/>
        </w:numPr>
        <w:rPr>
          <w:rFonts w:ascii="Arial" w:hAnsi="Arial" w:cs="Arial"/>
          <w:sz w:val="24"/>
          <w:szCs w:val="24"/>
        </w:rPr>
      </w:pPr>
      <w:r>
        <w:rPr>
          <w:rFonts w:ascii="Arial" w:hAnsi="Arial" w:cs="Arial"/>
          <w:sz w:val="24"/>
          <w:szCs w:val="24"/>
        </w:rPr>
        <w:t>How</w:t>
      </w:r>
      <w:r w:rsidR="00141406">
        <w:rPr>
          <w:rFonts w:ascii="Arial" w:hAnsi="Arial" w:cs="Arial"/>
          <w:sz w:val="24"/>
          <w:szCs w:val="24"/>
        </w:rPr>
        <w:t xml:space="preserve"> </w:t>
      </w:r>
      <w:r w:rsidR="00F41BAA">
        <w:rPr>
          <w:rFonts w:ascii="Arial" w:hAnsi="Arial" w:cs="Arial"/>
          <w:sz w:val="24"/>
          <w:szCs w:val="24"/>
        </w:rPr>
        <w:t xml:space="preserve">you </w:t>
      </w:r>
      <w:r>
        <w:rPr>
          <w:rFonts w:ascii="Arial" w:hAnsi="Arial" w:cs="Arial"/>
          <w:sz w:val="24"/>
          <w:szCs w:val="24"/>
        </w:rPr>
        <w:t>will</w:t>
      </w:r>
      <w:r w:rsidR="00F41BAA">
        <w:rPr>
          <w:rFonts w:ascii="Arial" w:hAnsi="Arial" w:cs="Arial"/>
          <w:sz w:val="24"/>
          <w:szCs w:val="24"/>
        </w:rPr>
        <w:t xml:space="preserve"> manage queue’s or stagger entry times to reduce congestion</w:t>
      </w:r>
    </w:p>
    <w:p w:rsidR="00F41BAA" w:rsidRDefault="00141406" w:rsidP="00B22062">
      <w:pPr>
        <w:pStyle w:val="ListParagraph"/>
        <w:numPr>
          <w:ilvl w:val="0"/>
          <w:numId w:val="6"/>
        </w:numPr>
        <w:rPr>
          <w:rFonts w:ascii="Arial" w:hAnsi="Arial" w:cs="Arial"/>
          <w:sz w:val="24"/>
          <w:szCs w:val="24"/>
        </w:rPr>
      </w:pPr>
      <w:r>
        <w:rPr>
          <w:rFonts w:ascii="Arial" w:hAnsi="Arial" w:cs="Arial"/>
          <w:sz w:val="24"/>
          <w:szCs w:val="24"/>
        </w:rPr>
        <w:t>The requirement of</w:t>
      </w:r>
      <w:r w:rsidR="00F41BAA">
        <w:rPr>
          <w:rFonts w:ascii="Arial" w:hAnsi="Arial" w:cs="Arial"/>
          <w:sz w:val="24"/>
          <w:szCs w:val="24"/>
        </w:rPr>
        <w:t xml:space="preserve"> attendees to wear face coverings</w:t>
      </w:r>
    </w:p>
    <w:p w:rsidR="00B22062" w:rsidRDefault="00141406" w:rsidP="00B22062">
      <w:pPr>
        <w:pStyle w:val="ListParagraph"/>
        <w:numPr>
          <w:ilvl w:val="0"/>
          <w:numId w:val="6"/>
        </w:numPr>
        <w:rPr>
          <w:rFonts w:ascii="Arial" w:hAnsi="Arial" w:cs="Arial"/>
          <w:sz w:val="24"/>
          <w:szCs w:val="24"/>
        </w:rPr>
      </w:pPr>
      <w:r>
        <w:rPr>
          <w:rFonts w:ascii="Arial" w:hAnsi="Arial" w:cs="Arial"/>
          <w:sz w:val="24"/>
          <w:szCs w:val="24"/>
        </w:rPr>
        <w:t xml:space="preserve">How and what you need to communicate with </w:t>
      </w:r>
      <w:r w:rsidR="00343553">
        <w:rPr>
          <w:rFonts w:ascii="Arial" w:hAnsi="Arial" w:cs="Arial"/>
          <w:sz w:val="24"/>
          <w:szCs w:val="24"/>
        </w:rPr>
        <w:t xml:space="preserve">attendees </w:t>
      </w:r>
      <w:r>
        <w:rPr>
          <w:rFonts w:ascii="Arial" w:hAnsi="Arial" w:cs="Arial"/>
          <w:sz w:val="24"/>
          <w:szCs w:val="24"/>
        </w:rPr>
        <w:t xml:space="preserve">prior to the event / activity </w:t>
      </w:r>
      <w:r w:rsidR="00F41BAA">
        <w:rPr>
          <w:rFonts w:ascii="Arial" w:hAnsi="Arial" w:cs="Arial"/>
          <w:sz w:val="24"/>
          <w:szCs w:val="24"/>
        </w:rPr>
        <w:t>e.g.</w:t>
      </w:r>
      <w:r w:rsidR="00343553">
        <w:rPr>
          <w:rFonts w:ascii="Arial" w:hAnsi="Arial" w:cs="Arial"/>
          <w:sz w:val="24"/>
          <w:szCs w:val="24"/>
        </w:rPr>
        <w:t xml:space="preserve"> that they are not to attend if they or any of their household show signs of COVID-19.</w:t>
      </w:r>
      <w:r>
        <w:rPr>
          <w:rFonts w:ascii="Arial" w:hAnsi="Arial" w:cs="Arial"/>
          <w:sz w:val="24"/>
          <w:szCs w:val="24"/>
        </w:rPr>
        <w:t xml:space="preserve"> You will also need to inform attendees if they are required to bring their own equipment</w:t>
      </w:r>
      <w:r w:rsidR="00D904F6">
        <w:rPr>
          <w:rFonts w:ascii="Arial" w:hAnsi="Arial" w:cs="Arial"/>
          <w:sz w:val="24"/>
          <w:szCs w:val="24"/>
        </w:rPr>
        <w:t xml:space="preserve"> etc.</w:t>
      </w:r>
    </w:p>
    <w:p w:rsidR="00343553" w:rsidRDefault="00141406" w:rsidP="00B22062">
      <w:pPr>
        <w:pStyle w:val="ListParagraph"/>
        <w:numPr>
          <w:ilvl w:val="0"/>
          <w:numId w:val="6"/>
        </w:numPr>
        <w:rPr>
          <w:rFonts w:ascii="Arial" w:hAnsi="Arial" w:cs="Arial"/>
          <w:sz w:val="24"/>
          <w:szCs w:val="24"/>
        </w:rPr>
      </w:pPr>
      <w:r>
        <w:rPr>
          <w:rFonts w:ascii="Arial" w:hAnsi="Arial" w:cs="Arial"/>
          <w:sz w:val="24"/>
          <w:szCs w:val="24"/>
        </w:rPr>
        <w:t>The requirement to keep</w:t>
      </w:r>
      <w:r w:rsidR="00343553">
        <w:rPr>
          <w:rFonts w:ascii="Arial" w:hAnsi="Arial" w:cs="Arial"/>
          <w:sz w:val="24"/>
          <w:szCs w:val="24"/>
        </w:rPr>
        <w:t xml:space="preserve"> the premises well ventilated </w:t>
      </w:r>
    </w:p>
    <w:p w:rsidR="00343553" w:rsidRDefault="00343553" w:rsidP="00B22062">
      <w:pPr>
        <w:pStyle w:val="ListParagraph"/>
        <w:numPr>
          <w:ilvl w:val="0"/>
          <w:numId w:val="6"/>
        </w:numPr>
        <w:rPr>
          <w:rFonts w:ascii="Arial" w:hAnsi="Arial" w:cs="Arial"/>
          <w:sz w:val="24"/>
          <w:szCs w:val="24"/>
        </w:rPr>
      </w:pPr>
      <w:r>
        <w:rPr>
          <w:rFonts w:ascii="Arial" w:hAnsi="Arial" w:cs="Arial"/>
          <w:sz w:val="24"/>
          <w:szCs w:val="24"/>
        </w:rPr>
        <w:t>A</w:t>
      </w:r>
      <w:r w:rsidR="00D904F6">
        <w:rPr>
          <w:rFonts w:ascii="Arial" w:hAnsi="Arial" w:cs="Arial"/>
          <w:sz w:val="24"/>
          <w:szCs w:val="24"/>
        </w:rPr>
        <w:t xml:space="preserve">ny cleaning requirements before, during and after </w:t>
      </w:r>
      <w:r>
        <w:rPr>
          <w:rFonts w:ascii="Arial" w:hAnsi="Arial" w:cs="Arial"/>
          <w:sz w:val="24"/>
          <w:szCs w:val="24"/>
        </w:rPr>
        <w:t>the activity</w:t>
      </w:r>
      <w:r w:rsidR="00D904F6">
        <w:rPr>
          <w:rFonts w:ascii="Arial" w:hAnsi="Arial" w:cs="Arial"/>
          <w:sz w:val="24"/>
          <w:szCs w:val="24"/>
        </w:rPr>
        <w:t xml:space="preserve">/ event </w:t>
      </w:r>
      <w:r w:rsidR="00A75772">
        <w:rPr>
          <w:rFonts w:ascii="Arial" w:hAnsi="Arial" w:cs="Arial"/>
          <w:sz w:val="24"/>
          <w:szCs w:val="24"/>
        </w:rPr>
        <w:t xml:space="preserve"> e.g. toilets</w:t>
      </w:r>
      <w:r w:rsidR="00141406">
        <w:rPr>
          <w:rFonts w:ascii="Arial" w:hAnsi="Arial" w:cs="Arial"/>
          <w:sz w:val="24"/>
          <w:szCs w:val="24"/>
        </w:rPr>
        <w:t>, frequently touched items such as door handles etc.</w:t>
      </w:r>
    </w:p>
    <w:p w:rsidR="005E0BE5" w:rsidRDefault="005E0BE5" w:rsidP="00594468">
      <w:pPr>
        <w:pStyle w:val="ListParagraph"/>
        <w:rPr>
          <w:rFonts w:ascii="Segoe UI" w:hAnsi="Segoe UI" w:cs="Segoe UI"/>
        </w:rPr>
      </w:pPr>
    </w:p>
    <w:p w:rsidR="00CB6076" w:rsidRDefault="0051018C" w:rsidP="00594468">
      <w:pPr>
        <w:pStyle w:val="ListParagraph"/>
        <w:rPr>
          <w:rFonts w:ascii="Segoe UI" w:hAnsi="Segoe UI" w:cs="Segoe UI"/>
        </w:rPr>
      </w:pPr>
      <w:r w:rsidRPr="000C1BFD">
        <w:rPr>
          <w:rFonts w:ascii="Segoe UI" w:hAnsi="Segoe UI" w:cs="Segoe UI"/>
        </w:rPr>
        <w:t xml:space="preserve">From 4th January 2021 The UK national lockdown was announced. </w:t>
      </w:r>
    </w:p>
    <w:p w:rsidR="004D0A49" w:rsidRPr="00D13641" w:rsidRDefault="004D0A49" w:rsidP="00594468">
      <w:pPr>
        <w:pStyle w:val="ListParagraph"/>
        <w:rPr>
          <w:rFonts w:ascii="Arial" w:hAnsi="Arial" w:cs="Arial"/>
          <w:sz w:val="24"/>
          <w:szCs w:val="24"/>
        </w:rPr>
      </w:pPr>
    </w:p>
    <w:p w:rsidR="00CF71FB" w:rsidRDefault="0051018C" w:rsidP="00021BA7">
      <w:pPr>
        <w:pStyle w:val="ListParagraph"/>
        <w:ind w:left="360"/>
        <w:rPr>
          <w:rFonts w:ascii="Arial" w:hAnsi="Arial" w:cs="Arial"/>
          <w:sz w:val="24"/>
          <w:szCs w:val="24"/>
          <w:lang w:val="en"/>
        </w:rPr>
      </w:pPr>
      <w:r w:rsidRPr="00CB6076">
        <w:rPr>
          <w:rFonts w:ascii="Arial" w:hAnsi="Arial" w:cs="Arial"/>
          <w:sz w:val="24"/>
          <w:szCs w:val="24"/>
        </w:rPr>
        <w:t>Organised outdoor sport for disabled people is allowed to continue.</w:t>
      </w:r>
    </w:p>
    <w:p w:rsidR="00141406" w:rsidRPr="00B27A34" w:rsidRDefault="00141406" w:rsidP="00021BA7">
      <w:pPr>
        <w:pStyle w:val="ListParagraph"/>
        <w:ind w:left="360"/>
        <w:rPr>
          <w:rFonts w:ascii="Arial" w:hAnsi="Arial" w:cs="Arial"/>
          <w:sz w:val="24"/>
          <w:szCs w:val="24"/>
          <w:lang w:val="en"/>
        </w:rPr>
      </w:pPr>
      <w:r>
        <w:rPr>
          <w:rFonts w:ascii="Arial" w:hAnsi="Arial" w:cs="Arial"/>
          <w:sz w:val="24"/>
          <w:szCs w:val="24"/>
          <w:lang w:val="en"/>
        </w:rPr>
        <w:t>Please continue over leaf.</w:t>
      </w:r>
    </w:p>
    <w:p w:rsidR="00D904F6" w:rsidRDefault="00D904F6" w:rsidP="00021BA7">
      <w:pPr>
        <w:pStyle w:val="ListParagraph"/>
        <w:ind w:left="360"/>
        <w:rPr>
          <w:rFonts w:ascii="Arial" w:hAnsi="Arial" w:cs="Arial"/>
          <w:sz w:val="24"/>
          <w:szCs w:val="24"/>
          <w:lang w:val="en"/>
        </w:rPr>
      </w:pPr>
    </w:p>
    <w:p w:rsidR="00CF71FB" w:rsidRDefault="00141406" w:rsidP="00021BA7">
      <w:pPr>
        <w:pStyle w:val="ListParagraph"/>
        <w:ind w:left="360"/>
        <w:rPr>
          <w:rFonts w:ascii="Arial" w:hAnsi="Arial" w:cs="Arial"/>
          <w:sz w:val="24"/>
          <w:szCs w:val="24"/>
          <w:lang w:val="en"/>
        </w:rPr>
      </w:pPr>
      <w:r>
        <w:rPr>
          <w:rFonts w:ascii="Arial" w:hAnsi="Arial" w:cs="Arial"/>
          <w:sz w:val="24"/>
          <w:szCs w:val="24"/>
          <w:lang w:val="en"/>
        </w:rPr>
        <w:lastRenderedPageBreak/>
        <w:t>It is recommended that you refer to</w:t>
      </w:r>
      <w:r w:rsidR="00D904F6">
        <w:rPr>
          <w:rFonts w:ascii="Arial" w:hAnsi="Arial" w:cs="Arial"/>
          <w:sz w:val="24"/>
          <w:szCs w:val="24"/>
          <w:lang w:val="en"/>
        </w:rPr>
        <w:t xml:space="preserve"> specific</w:t>
      </w:r>
      <w:r>
        <w:rPr>
          <w:rFonts w:ascii="Arial" w:hAnsi="Arial" w:cs="Arial"/>
          <w:sz w:val="24"/>
          <w:szCs w:val="24"/>
          <w:lang w:val="en"/>
        </w:rPr>
        <w:t xml:space="preserve"> guidance on</w:t>
      </w:r>
      <w:r w:rsidR="00CF71FB" w:rsidRPr="00B27A34">
        <w:rPr>
          <w:rFonts w:ascii="Arial" w:hAnsi="Arial" w:cs="Arial"/>
          <w:sz w:val="24"/>
          <w:szCs w:val="24"/>
          <w:lang w:val="en"/>
        </w:rPr>
        <w:t xml:space="preserve"> the </w:t>
      </w:r>
      <w:r w:rsidR="00D904F6">
        <w:rPr>
          <w:rFonts w:ascii="Arial" w:hAnsi="Arial" w:cs="Arial"/>
          <w:sz w:val="24"/>
          <w:szCs w:val="24"/>
          <w:lang w:val="en"/>
        </w:rPr>
        <w:t xml:space="preserve">relevant </w:t>
      </w:r>
      <w:r w:rsidR="00CF71FB" w:rsidRPr="00B27A34">
        <w:rPr>
          <w:rFonts w:ascii="Arial" w:hAnsi="Arial" w:cs="Arial"/>
          <w:sz w:val="24"/>
          <w:szCs w:val="24"/>
          <w:lang w:val="en"/>
        </w:rPr>
        <w:t>government website</w:t>
      </w:r>
      <w:r w:rsidR="00D904F6">
        <w:rPr>
          <w:rFonts w:ascii="Arial" w:hAnsi="Arial" w:cs="Arial"/>
          <w:sz w:val="24"/>
          <w:szCs w:val="24"/>
          <w:lang w:val="en"/>
        </w:rPr>
        <w:t>s to ensure that you have considered everything</w:t>
      </w:r>
      <w:r w:rsidR="007861FE">
        <w:rPr>
          <w:rFonts w:ascii="Arial" w:hAnsi="Arial" w:cs="Arial"/>
          <w:sz w:val="24"/>
          <w:szCs w:val="24"/>
          <w:lang w:val="en"/>
        </w:rPr>
        <w:t xml:space="preserve"> as</w:t>
      </w:r>
      <w:r w:rsidR="00D904F6">
        <w:rPr>
          <w:rFonts w:ascii="Arial" w:hAnsi="Arial" w:cs="Arial"/>
          <w:sz w:val="24"/>
          <w:szCs w:val="24"/>
          <w:lang w:val="en"/>
        </w:rPr>
        <w:t xml:space="preserve"> required. </w:t>
      </w:r>
    </w:p>
    <w:p w:rsidR="00D904F6" w:rsidRPr="00B27A34" w:rsidRDefault="00D904F6" w:rsidP="00021BA7">
      <w:pPr>
        <w:pStyle w:val="ListParagraph"/>
        <w:ind w:left="360"/>
        <w:rPr>
          <w:rFonts w:ascii="Arial" w:hAnsi="Arial" w:cs="Arial"/>
          <w:sz w:val="24"/>
          <w:szCs w:val="24"/>
          <w:lang w:val="en"/>
        </w:rPr>
      </w:pPr>
    </w:p>
    <w:tbl>
      <w:tblPr>
        <w:tblStyle w:val="TableGrid"/>
        <w:tblW w:w="0" w:type="auto"/>
        <w:tblInd w:w="360" w:type="dxa"/>
        <w:tblLook w:val="04A0" w:firstRow="1" w:lastRow="0" w:firstColumn="1" w:lastColumn="0" w:noHBand="0" w:noVBand="1"/>
      </w:tblPr>
      <w:tblGrid>
        <w:gridCol w:w="3169"/>
        <w:gridCol w:w="6020"/>
      </w:tblGrid>
      <w:tr w:rsidR="00B22062" w:rsidRPr="00B27A34" w:rsidTr="00CF71FB">
        <w:tc>
          <w:tcPr>
            <w:tcW w:w="4621" w:type="dxa"/>
          </w:tcPr>
          <w:p w:rsidR="00B22062" w:rsidRPr="00B27A34" w:rsidRDefault="00B22062" w:rsidP="00021BA7">
            <w:pPr>
              <w:pStyle w:val="ListParagraph"/>
              <w:ind w:left="0"/>
              <w:rPr>
                <w:rFonts w:ascii="Arial" w:hAnsi="Arial" w:cs="Arial"/>
                <w:sz w:val="24"/>
                <w:szCs w:val="24"/>
              </w:rPr>
            </w:pPr>
            <w:r>
              <w:rPr>
                <w:rFonts w:ascii="Arial" w:hAnsi="Arial" w:cs="Arial"/>
                <w:sz w:val="24"/>
                <w:szCs w:val="24"/>
              </w:rPr>
              <w:t>Government general guidance</w:t>
            </w:r>
          </w:p>
        </w:tc>
        <w:tc>
          <w:tcPr>
            <w:tcW w:w="4621" w:type="dxa"/>
          </w:tcPr>
          <w:p w:rsidR="00B22062" w:rsidRDefault="002557F7" w:rsidP="00021BA7">
            <w:pPr>
              <w:pStyle w:val="ListParagraph"/>
              <w:ind w:left="0"/>
            </w:pPr>
            <w:r w:rsidRPr="00413E02">
              <w:rPr>
                <w:rStyle w:val="Hyperlink"/>
                <w:rFonts w:ascii="Arial" w:hAnsi="Arial" w:cs="Arial"/>
                <w:sz w:val="24"/>
                <w:szCs w:val="24"/>
              </w:rPr>
              <w:t>https://www.gov.uk/guidance/covid-19-coronavirus-restrictions-what-you-can-and-cannot-do</w:t>
            </w:r>
          </w:p>
        </w:tc>
      </w:tr>
      <w:tr w:rsidR="00B22062" w:rsidRPr="00B27A34" w:rsidTr="00CF71FB">
        <w:tc>
          <w:tcPr>
            <w:tcW w:w="4621" w:type="dxa"/>
          </w:tcPr>
          <w:p w:rsidR="00B22062" w:rsidRPr="00B27A34" w:rsidRDefault="00B22062" w:rsidP="00021BA7">
            <w:pPr>
              <w:pStyle w:val="ListParagraph"/>
              <w:ind w:left="0"/>
              <w:rPr>
                <w:rFonts w:ascii="Arial" w:hAnsi="Arial" w:cs="Arial"/>
                <w:sz w:val="24"/>
                <w:szCs w:val="24"/>
              </w:rPr>
            </w:pPr>
            <w:r>
              <w:rPr>
                <w:rFonts w:ascii="Arial" w:hAnsi="Arial" w:cs="Arial"/>
                <w:sz w:val="24"/>
                <w:szCs w:val="24"/>
              </w:rPr>
              <w:t>Community settings guidance</w:t>
            </w:r>
          </w:p>
        </w:tc>
        <w:tc>
          <w:tcPr>
            <w:tcW w:w="4621" w:type="dxa"/>
          </w:tcPr>
          <w:p w:rsidR="00B22062" w:rsidRPr="00B27A34" w:rsidRDefault="00413E02" w:rsidP="00B22062">
            <w:pPr>
              <w:rPr>
                <w:rStyle w:val="Hyperlink"/>
                <w:rFonts w:ascii="Arial" w:hAnsi="Arial" w:cs="Arial"/>
                <w:color w:val="7030A0"/>
                <w:sz w:val="24"/>
                <w:szCs w:val="24"/>
              </w:rPr>
            </w:pPr>
            <w:hyperlink r:id="rId10" w:history="1">
              <w:r w:rsidR="00B22062" w:rsidRPr="00B27A34">
                <w:rPr>
                  <w:rStyle w:val="Hyperlink"/>
                  <w:rFonts w:ascii="Arial" w:hAnsi="Arial" w:cs="Arial"/>
                  <w:sz w:val="24"/>
                  <w:szCs w:val="24"/>
                </w:rPr>
                <w:t>https://www.gov.uk/government/publications/covid-19-guidance-for-the-safe-use-of-multi-purpose-community-facilities/covid-19-guidance-for-the-safe-use-of-multi-purpose-community-facilities</w:t>
              </w:r>
            </w:hyperlink>
            <w:r w:rsidR="00B22062" w:rsidRPr="00B27A34">
              <w:rPr>
                <w:rFonts w:ascii="Arial" w:hAnsi="Arial" w:cs="Arial"/>
                <w:sz w:val="24"/>
                <w:szCs w:val="24"/>
              </w:rPr>
              <w:t xml:space="preserve">  </w:t>
            </w:r>
          </w:p>
          <w:p w:rsidR="00B22062" w:rsidRDefault="00B22062" w:rsidP="00021BA7">
            <w:pPr>
              <w:pStyle w:val="ListParagraph"/>
              <w:ind w:left="0"/>
            </w:pPr>
          </w:p>
          <w:p w:rsidR="00CC00FF" w:rsidRDefault="00CC00FF" w:rsidP="00021BA7">
            <w:pPr>
              <w:pStyle w:val="ListParagraph"/>
              <w:ind w:left="0"/>
              <w:rPr>
                <w:rFonts w:ascii="Arial" w:hAnsi="Arial" w:cs="Arial"/>
                <w:sz w:val="24"/>
                <w:szCs w:val="24"/>
              </w:rPr>
            </w:pPr>
            <w:r w:rsidRPr="006F5633">
              <w:rPr>
                <w:rFonts w:ascii="Arial" w:hAnsi="Arial" w:cs="Arial"/>
                <w:sz w:val="24"/>
                <w:szCs w:val="24"/>
              </w:rPr>
              <w:t>People must not mingle with anyone outside of their household or support bubble when indoors</w:t>
            </w:r>
            <w:r w:rsidR="00912C77">
              <w:rPr>
                <w:rFonts w:ascii="Arial" w:hAnsi="Arial" w:cs="Arial"/>
                <w:sz w:val="24"/>
                <w:szCs w:val="24"/>
              </w:rPr>
              <w:t xml:space="preserve"> or outdoors</w:t>
            </w:r>
            <w:r w:rsidRPr="006F5633">
              <w:rPr>
                <w:rFonts w:ascii="Arial" w:hAnsi="Arial" w:cs="Arial"/>
                <w:sz w:val="24"/>
                <w:szCs w:val="24"/>
              </w:rPr>
              <w:t>, including public spaces.</w:t>
            </w:r>
          </w:p>
          <w:p w:rsidR="00CC00FF" w:rsidRDefault="00CC00FF" w:rsidP="00021BA7">
            <w:pPr>
              <w:pStyle w:val="ListParagraph"/>
              <w:ind w:left="0"/>
            </w:pPr>
          </w:p>
        </w:tc>
      </w:tr>
      <w:tr w:rsidR="00CF71FB" w:rsidRPr="00B27A34" w:rsidTr="00CF71FB">
        <w:tc>
          <w:tcPr>
            <w:tcW w:w="4621" w:type="dxa"/>
          </w:tcPr>
          <w:p w:rsidR="00CF71FB" w:rsidRPr="00B27A34" w:rsidRDefault="00CF71FB" w:rsidP="00021BA7">
            <w:pPr>
              <w:pStyle w:val="ListParagraph"/>
              <w:ind w:left="0"/>
              <w:rPr>
                <w:rFonts w:ascii="Arial" w:hAnsi="Arial" w:cs="Arial"/>
                <w:sz w:val="24"/>
                <w:szCs w:val="24"/>
              </w:rPr>
            </w:pPr>
            <w:r w:rsidRPr="00B27A34">
              <w:rPr>
                <w:rFonts w:ascii="Arial" w:hAnsi="Arial" w:cs="Arial"/>
                <w:sz w:val="24"/>
                <w:szCs w:val="24"/>
              </w:rPr>
              <w:t>Providers of grassroots sports and gym\leisure facilities</w:t>
            </w:r>
          </w:p>
        </w:tc>
        <w:tc>
          <w:tcPr>
            <w:tcW w:w="4621" w:type="dxa"/>
          </w:tcPr>
          <w:p w:rsidR="00CF71FB" w:rsidRDefault="00413E02" w:rsidP="00021BA7">
            <w:pPr>
              <w:pStyle w:val="ListParagraph"/>
              <w:ind w:left="0"/>
              <w:rPr>
                <w:rStyle w:val="Hyperlink"/>
                <w:rFonts w:ascii="Arial" w:hAnsi="Arial" w:cs="Arial"/>
                <w:sz w:val="24"/>
                <w:szCs w:val="24"/>
              </w:rPr>
            </w:pPr>
            <w:hyperlink r:id="rId11" w:history="1">
              <w:r w:rsidR="00CF71FB" w:rsidRPr="00B27A34">
                <w:rPr>
                  <w:rStyle w:val="Hyperlink"/>
                  <w:rFonts w:ascii="Arial" w:hAnsi="Arial" w:cs="Arial"/>
                  <w:sz w:val="24"/>
                  <w:szCs w:val="24"/>
                </w:rPr>
                <w:t>https://www.gov.uk/guidance/working-safely-during-coronavirus-covid-19/providers-of-grassroots-sport-and-gym-leisure-facilities</w:t>
              </w:r>
            </w:hyperlink>
          </w:p>
          <w:p w:rsidR="00CC00FF" w:rsidRDefault="00CC00FF" w:rsidP="00021BA7">
            <w:pPr>
              <w:pStyle w:val="ListParagraph"/>
              <w:ind w:left="0"/>
              <w:rPr>
                <w:rStyle w:val="Hyperlink"/>
                <w:rFonts w:ascii="Arial" w:hAnsi="Arial" w:cs="Arial"/>
                <w:sz w:val="24"/>
                <w:szCs w:val="24"/>
              </w:rPr>
            </w:pPr>
          </w:p>
          <w:p w:rsidR="00CC00FF" w:rsidRDefault="00CC00FF" w:rsidP="00021BA7">
            <w:pPr>
              <w:pStyle w:val="ListParagraph"/>
              <w:ind w:left="0"/>
              <w:rPr>
                <w:rFonts w:ascii="Arial" w:hAnsi="Arial" w:cs="Arial"/>
                <w:sz w:val="24"/>
                <w:szCs w:val="24"/>
              </w:rPr>
            </w:pPr>
            <w:r w:rsidRPr="00594468">
              <w:rPr>
                <w:rFonts w:ascii="Arial" w:hAnsi="Arial" w:cs="Arial"/>
                <w:sz w:val="24"/>
                <w:szCs w:val="24"/>
              </w:rPr>
              <w:t xml:space="preserve">Indoor </w:t>
            </w:r>
            <w:r w:rsidR="00766AFF">
              <w:rPr>
                <w:rFonts w:ascii="Arial" w:hAnsi="Arial" w:cs="Arial"/>
                <w:sz w:val="24"/>
                <w:szCs w:val="24"/>
              </w:rPr>
              <w:t xml:space="preserve">and outdoor </w:t>
            </w:r>
            <w:r w:rsidRPr="00594468">
              <w:rPr>
                <w:rFonts w:ascii="Arial" w:hAnsi="Arial" w:cs="Arial"/>
                <w:sz w:val="24"/>
                <w:szCs w:val="24"/>
              </w:rPr>
              <w:t xml:space="preserve">exercise classes and other activity groups </w:t>
            </w:r>
            <w:r w:rsidR="001A55A7" w:rsidRPr="00594468">
              <w:rPr>
                <w:rFonts w:ascii="Arial" w:hAnsi="Arial" w:cs="Arial"/>
                <w:sz w:val="24"/>
                <w:szCs w:val="24"/>
              </w:rPr>
              <w:t xml:space="preserve">are not permitted </w:t>
            </w:r>
          </w:p>
          <w:p w:rsidR="005E0BE5" w:rsidRDefault="005E0BE5" w:rsidP="00021BA7">
            <w:pPr>
              <w:pStyle w:val="ListParagraph"/>
              <w:ind w:left="0"/>
              <w:rPr>
                <w:rFonts w:ascii="Arial" w:hAnsi="Arial" w:cs="Arial"/>
                <w:sz w:val="24"/>
                <w:szCs w:val="24"/>
              </w:rPr>
            </w:pPr>
          </w:p>
          <w:p w:rsidR="005E0BE5" w:rsidRDefault="005E0BE5" w:rsidP="00021BA7">
            <w:pPr>
              <w:pStyle w:val="ListParagraph"/>
              <w:ind w:left="0"/>
              <w:rPr>
                <w:rFonts w:ascii="Arial" w:hAnsi="Arial" w:cs="Arial"/>
                <w:sz w:val="24"/>
                <w:szCs w:val="24"/>
              </w:rPr>
            </w:pPr>
            <w:r>
              <w:rPr>
                <w:rFonts w:ascii="Arial" w:hAnsi="Arial" w:cs="Arial"/>
                <w:sz w:val="24"/>
                <w:szCs w:val="24"/>
              </w:rPr>
              <w:t>From 29</w:t>
            </w:r>
            <w:r w:rsidRPr="00BB3C7C">
              <w:rPr>
                <w:rFonts w:ascii="Arial" w:hAnsi="Arial" w:cs="Arial"/>
                <w:sz w:val="24"/>
                <w:szCs w:val="24"/>
              </w:rPr>
              <w:t>th</w:t>
            </w:r>
            <w:r>
              <w:rPr>
                <w:rFonts w:ascii="Arial" w:hAnsi="Arial" w:cs="Arial"/>
                <w:sz w:val="24"/>
                <w:szCs w:val="24"/>
              </w:rPr>
              <w:t xml:space="preserve"> March </w:t>
            </w:r>
          </w:p>
          <w:p w:rsidR="005E0BE5" w:rsidRPr="00594468" w:rsidRDefault="005E0BE5" w:rsidP="00021BA7">
            <w:pPr>
              <w:pStyle w:val="ListParagraph"/>
              <w:ind w:left="0"/>
              <w:rPr>
                <w:rFonts w:ascii="Arial" w:hAnsi="Arial" w:cs="Arial"/>
                <w:sz w:val="24"/>
                <w:szCs w:val="24"/>
              </w:rPr>
            </w:pPr>
            <w:r w:rsidRPr="00DD5AFA">
              <w:rPr>
                <w:rFonts w:ascii="Arial" w:hAnsi="Arial" w:cs="Arial"/>
                <w:sz w:val="24"/>
                <w:szCs w:val="24"/>
              </w:rPr>
              <w:t>Formally organised outdoor sports – for adults and under 18s - can restart and will not be subject to the gatherings limits, but should be compliant with guidance issued by national governing bodies.</w:t>
            </w:r>
          </w:p>
          <w:p w:rsidR="00CF71FB" w:rsidRDefault="00CF71FB" w:rsidP="00021BA7">
            <w:pPr>
              <w:pStyle w:val="ListParagraph"/>
              <w:ind w:left="0"/>
              <w:rPr>
                <w:rFonts w:ascii="Arial" w:hAnsi="Arial" w:cs="Arial"/>
                <w:sz w:val="24"/>
                <w:szCs w:val="24"/>
              </w:rPr>
            </w:pPr>
          </w:p>
          <w:p w:rsidR="00BB3C7C" w:rsidRPr="00DD5AFA" w:rsidRDefault="00BB3C7C" w:rsidP="00021BA7">
            <w:pPr>
              <w:pStyle w:val="ListParagraph"/>
              <w:ind w:left="0"/>
              <w:rPr>
                <w:rFonts w:ascii="Arial" w:hAnsi="Arial" w:cs="Arial"/>
                <w:sz w:val="24"/>
                <w:szCs w:val="24"/>
              </w:rPr>
            </w:pPr>
            <w:r w:rsidRPr="00DD5AFA">
              <w:rPr>
                <w:rFonts w:ascii="Arial" w:hAnsi="Arial" w:cs="Arial"/>
                <w:sz w:val="24"/>
                <w:szCs w:val="24"/>
              </w:rPr>
              <w:t>From 12th April 2021:</w:t>
            </w:r>
          </w:p>
          <w:p w:rsidR="00BB3C7C" w:rsidRDefault="00BB3C7C" w:rsidP="00021BA7">
            <w:pPr>
              <w:pStyle w:val="ListParagraph"/>
              <w:ind w:left="0"/>
              <w:rPr>
                <w:rFonts w:ascii="Arial" w:hAnsi="Arial" w:cs="Arial"/>
                <w:sz w:val="24"/>
                <w:szCs w:val="24"/>
              </w:rPr>
            </w:pPr>
            <w:r>
              <w:rPr>
                <w:rFonts w:ascii="Arial" w:hAnsi="Arial" w:cs="Arial"/>
                <w:sz w:val="24"/>
                <w:szCs w:val="24"/>
              </w:rPr>
              <w:t>Indoor gyms can open</w:t>
            </w:r>
          </w:p>
          <w:p w:rsidR="00BB3C7C" w:rsidRPr="00DD5AFA" w:rsidRDefault="00BB3C7C" w:rsidP="00021BA7">
            <w:pPr>
              <w:pStyle w:val="ListParagraph"/>
              <w:ind w:left="0"/>
              <w:rPr>
                <w:rFonts w:ascii="Arial" w:hAnsi="Arial" w:cs="Arial"/>
                <w:sz w:val="24"/>
                <w:szCs w:val="24"/>
              </w:rPr>
            </w:pPr>
            <w:r w:rsidRPr="00DD5AFA">
              <w:rPr>
                <w:rFonts w:ascii="Arial" w:hAnsi="Arial" w:cs="Arial"/>
                <w:sz w:val="24"/>
                <w:szCs w:val="24"/>
              </w:rPr>
              <w:t>All children’s activities including indoor sport can commence</w:t>
            </w:r>
          </w:p>
          <w:p w:rsidR="00BB3C7C" w:rsidRDefault="00BB3C7C" w:rsidP="00021BA7">
            <w:pPr>
              <w:pStyle w:val="ListParagraph"/>
              <w:ind w:left="0"/>
              <w:rPr>
                <w:rFonts w:ascii="Arial" w:hAnsi="Arial" w:cs="Arial"/>
                <w:sz w:val="24"/>
                <w:szCs w:val="24"/>
              </w:rPr>
            </w:pPr>
          </w:p>
          <w:p w:rsidR="00BB3C7C" w:rsidRDefault="00BB3C7C" w:rsidP="00021BA7">
            <w:pPr>
              <w:pStyle w:val="ListParagraph"/>
              <w:ind w:left="0"/>
              <w:rPr>
                <w:rFonts w:ascii="Arial" w:hAnsi="Arial" w:cs="Arial"/>
                <w:sz w:val="24"/>
                <w:szCs w:val="24"/>
              </w:rPr>
            </w:pPr>
            <w:r>
              <w:rPr>
                <w:rFonts w:ascii="Arial" w:hAnsi="Arial" w:cs="Arial"/>
                <w:sz w:val="24"/>
                <w:szCs w:val="24"/>
              </w:rPr>
              <w:t>From 17</w:t>
            </w:r>
            <w:r w:rsidRPr="00BB3C7C">
              <w:rPr>
                <w:rFonts w:ascii="Arial" w:hAnsi="Arial" w:cs="Arial"/>
                <w:sz w:val="24"/>
                <w:szCs w:val="24"/>
              </w:rPr>
              <w:t>th</w:t>
            </w:r>
            <w:r>
              <w:rPr>
                <w:rFonts w:ascii="Arial" w:hAnsi="Arial" w:cs="Arial"/>
                <w:sz w:val="24"/>
                <w:szCs w:val="24"/>
              </w:rPr>
              <w:t xml:space="preserve"> May 2021</w:t>
            </w:r>
          </w:p>
          <w:p w:rsidR="00BB3C7C" w:rsidRPr="00DD5AFA" w:rsidRDefault="00BB3C7C" w:rsidP="00DD5AFA">
            <w:pPr>
              <w:pStyle w:val="ListParagraph"/>
              <w:ind w:left="0"/>
              <w:rPr>
                <w:rFonts w:ascii="Arial" w:hAnsi="Arial" w:cs="Arial"/>
                <w:sz w:val="24"/>
                <w:szCs w:val="24"/>
              </w:rPr>
            </w:pPr>
            <w:r w:rsidRPr="00DD5AFA">
              <w:rPr>
                <w:rFonts w:ascii="Arial" w:hAnsi="Arial" w:cs="Arial"/>
                <w:sz w:val="24"/>
                <w:szCs w:val="24"/>
              </w:rPr>
              <w:t xml:space="preserve">Organised indoor adult group sports and exercise classes will be allowed to open </w:t>
            </w:r>
          </w:p>
          <w:p w:rsidR="00BB3C7C" w:rsidRPr="00B27A34" w:rsidRDefault="00BB3C7C" w:rsidP="00021BA7">
            <w:pPr>
              <w:pStyle w:val="ListParagraph"/>
              <w:ind w:left="0"/>
              <w:rPr>
                <w:rFonts w:ascii="Arial" w:hAnsi="Arial" w:cs="Arial"/>
                <w:sz w:val="24"/>
                <w:szCs w:val="24"/>
              </w:rPr>
            </w:pPr>
          </w:p>
        </w:tc>
      </w:tr>
      <w:tr w:rsidR="00CF71FB" w:rsidRPr="00B27A34" w:rsidTr="00CF71FB">
        <w:tc>
          <w:tcPr>
            <w:tcW w:w="4621" w:type="dxa"/>
          </w:tcPr>
          <w:p w:rsidR="00CF71FB" w:rsidRPr="00B27A34" w:rsidRDefault="00CF71FB" w:rsidP="00021BA7">
            <w:pPr>
              <w:pStyle w:val="ListParagraph"/>
              <w:ind w:left="0"/>
              <w:rPr>
                <w:rFonts w:ascii="Arial" w:hAnsi="Arial" w:cs="Arial"/>
                <w:sz w:val="24"/>
                <w:szCs w:val="24"/>
              </w:rPr>
            </w:pPr>
            <w:r w:rsidRPr="00B27A34">
              <w:rPr>
                <w:rFonts w:ascii="Arial" w:hAnsi="Arial" w:cs="Arial"/>
                <w:sz w:val="24"/>
                <w:szCs w:val="24"/>
              </w:rPr>
              <w:t>Holiday clubs and after school care</w:t>
            </w:r>
          </w:p>
        </w:tc>
        <w:tc>
          <w:tcPr>
            <w:tcW w:w="4621" w:type="dxa"/>
          </w:tcPr>
          <w:p w:rsidR="00CF71FB" w:rsidRPr="00B27A34" w:rsidRDefault="00413E02" w:rsidP="00021BA7">
            <w:pPr>
              <w:pStyle w:val="ListParagraph"/>
              <w:ind w:left="0"/>
              <w:rPr>
                <w:rFonts w:ascii="Arial" w:hAnsi="Arial" w:cs="Arial"/>
                <w:sz w:val="24"/>
                <w:szCs w:val="24"/>
              </w:rPr>
            </w:pPr>
            <w:hyperlink r:id="rId12" w:history="1">
              <w:r w:rsidR="00CF71FB" w:rsidRPr="00B27A34">
                <w:rPr>
                  <w:rStyle w:val="Hyperlink"/>
                  <w:rFonts w:ascii="Arial" w:hAnsi="Arial" w:cs="Arial"/>
                  <w:sz w:val="24"/>
                  <w:szCs w:val="24"/>
                </w:rPr>
                <w:t>https://www.gov.uk/government/publications/guidance-for-parents-and-carers-of-children-attending-out-of-school-settings-during-the-coronavirus-covid-19-outbreak/guidance-for-parents-and-carers-of-children-attending-out-of-school-settings-during-the-coronavirus-covid-19-outbreak</w:t>
              </w:r>
            </w:hyperlink>
          </w:p>
          <w:p w:rsidR="00CF71FB" w:rsidRDefault="00CF71FB" w:rsidP="00021BA7">
            <w:pPr>
              <w:pStyle w:val="ListParagraph"/>
              <w:ind w:left="0"/>
              <w:rPr>
                <w:rFonts w:ascii="Arial" w:hAnsi="Arial" w:cs="Arial"/>
                <w:sz w:val="24"/>
                <w:szCs w:val="24"/>
              </w:rPr>
            </w:pPr>
          </w:p>
          <w:p w:rsidR="00BE2D6D" w:rsidRDefault="00BE2D6D" w:rsidP="00021BA7">
            <w:pPr>
              <w:pStyle w:val="ListParagraph"/>
              <w:ind w:left="0"/>
              <w:rPr>
                <w:rFonts w:ascii="Arial" w:hAnsi="Arial" w:cs="Arial"/>
                <w:sz w:val="24"/>
                <w:szCs w:val="24"/>
              </w:rPr>
            </w:pPr>
            <w:r w:rsidRPr="00CB6076">
              <w:rPr>
                <w:rFonts w:ascii="Arial" w:hAnsi="Arial" w:cs="Arial"/>
                <w:sz w:val="24"/>
                <w:szCs w:val="24"/>
              </w:rPr>
              <w:t xml:space="preserve">Community activities, holiday clubs, breakfast and after-school clubs, tuition and other out-of-school provision for children can operate for </w:t>
            </w:r>
            <w:hyperlink r:id="rId13" w:history="1">
              <w:r w:rsidRPr="00CB6076">
                <w:rPr>
                  <w:rFonts w:ascii="Arial" w:hAnsi="Arial" w:cs="Arial"/>
                  <w:sz w:val="24"/>
                  <w:szCs w:val="24"/>
                </w:rPr>
                <w:t>children of critical workers and vulnerable children and young people</w:t>
              </w:r>
            </w:hyperlink>
            <w:r w:rsidRPr="00CB6076">
              <w:rPr>
                <w:rFonts w:ascii="Arial" w:hAnsi="Arial" w:cs="Arial"/>
                <w:sz w:val="24"/>
                <w:szCs w:val="24"/>
              </w:rPr>
              <w:t>.</w:t>
            </w:r>
          </w:p>
          <w:p w:rsidR="00BB3C7C" w:rsidRDefault="00BB3C7C" w:rsidP="00021BA7">
            <w:pPr>
              <w:pStyle w:val="ListParagraph"/>
              <w:ind w:left="0"/>
              <w:rPr>
                <w:rFonts w:ascii="Arial" w:hAnsi="Arial" w:cs="Arial"/>
                <w:sz w:val="24"/>
                <w:szCs w:val="24"/>
              </w:rPr>
            </w:pPr>
          </w:p>
          <w:p w:rsidR="00BB3C7C" w:rsidRPr="00A247DD" w:rsidRDefault="00BB3C7C" w:rsidP="00021BA7">
            <w:pPr>
              <w:pStyle w:val="ListParagraph"/>
              <w:ind w:left="0"/>
              <w:rPr>
                <w:rFonts w:ascii="Arial" w:hAnsi="Arial" w:cs="Arial"/>
                <w:sz w:val="24"/>
                <w:szCs w:val="24"/>
              </w:rPr>
            </w:pPr>
            <w:r w:rsidRPr="00A247DD">
              <w:rPr>
                <w:rFonts w:ascii="Arial" w:hAnsi="Arial" w:cs="Arial"/>
                <w:sz w:val="24"/>
                <w:szCs w:val="24"/>
              </w:rPr>
              <w:t>From 8</w:t>
            </w:r>
            <w:r w:rsidRPr="00DD5AFA">
              <w:rPr>
                <w:rFonts w:ascii="Arial" w:hAnsi="Arial" w:cs="Arial"/>
                <w:sz w:val="24"/>
                <w:szCs w:val="24"/>
                <w:vertAlign w:val="superscript"/>
              </w:rPr>
              <w:t>th</w:t>
            </w:r>
            <w:r w:rsidRPr="00A247DD">
              <w:rPr>
                <w:rFonts w:ascii="Arial" w:hAnsi="Arial" w:cs="Arial"/>
                <w:sz w:val="24"/>
                <w:szCs w:val="24"/>
              </w:rPr>
              <w:t xml:space="preserve"> March</w:t>
            </w:r>
          </w:p>
          <w:p w:rsidR="00BB3C7C" w:rsidRPr="00DD5AFA" w:rsidRDefault="00BB3C7C" w:rsidP="00BB3C7C">
            <w:pPr>
              <w:pStyle w:val="ListParagraph"/>
              <w:numPr>
                <w:ilvl w:val="0"/>
                <w:numId w:val="10"/>
              </w:numPr>
              <w:rPr>
                <w:rFonts w:ascii="Arial" w:hAnsi="Arial" w:cs="Arial"/>
                <w:sz w:val="24"/>
                <w:szCs w:val="24"/>
              </w:rPr>
            </w:pPr>
            <w:r w:rsidRPr="00DD5AFA">
              <w:rPr>
                <w:rFonts w:ascii="Arial" w:hAnsi="Arial" w:cs="Arial"/>
                <w:sz w:val="24"/>
                <w:szCs w:val="24"/>
              </w:rPr>
              <w:t xml:space="preserve">Wraparound childcare can reopen and other children’s activities can restart for all children </w:t>
            </w:r>
            <w:r w:rsidRPr="00DD5AFA">
              <w:rPr>
                <w:rFonts w:ascii="Arial" w:hAnsi="Arial" w:cs="Arial"/>
                <w:i/>
                <w:sz w:val="24"/>
                <w:szCs w:val="24"/>
              </w:rPr>
              <w:t>where it is needed to enable parents to work, attend education, seek medical care or attend a support group.</w:t>
            </w:r>
            <w:r w:rsidRPr="00DD5AFA">
              <w:rPr>
                <w:rFonts w:ascii="Arial" w:hAnsi="Arial" w:cs="Arial"/>
                <w:sz w:val="24"/>
                <w:szCs w:val="24"/>
              </w:rPr>
              <w:t xml:space="preserve"> Only these groups should be catered for.</w:t>
            </w:r>
          </w:p>
          <w:p w:rsidR="00BB3C7C" w:rsidRPr="00DD5AFA" w:rsidRDefault="00BB3C7C" w:rsidP="00BB3C7C">
            <w:pPr>
              <w:pStyle w:val="ListParagraph"/>
              <w:numPr>
                <w:ilvl w:val="0"/>
                <w:numId w:val="10"/>
              </w:numPr>
              <w:rPr>
                <w:rFonts w:ascii="Arial" w:hAnsi="Arial" w:cs="Arial"/>
                <w:sz w:val="24"/>
                <w:szCs w:val="24"/>
              </w:rPr>
            </w:pPr>
            <w:r w:rsidRPr="00DD5AFA">
              <w:rPr>
                <w:rFonts w:ascii="Arial" w:hAnsi="Arial" w:cs="Arial"/>
                <w:sz w:val="24"/>
                <w:szCs w:val="24"/>
              </w:rPr>
              <w:t xml:space="preserve">Vulnerable children can attend these settings regardless of circumstance. </w:t>
            </w:r>
          </w:p>
          <w:p w:rsidR="00BB3C7C" w:rsidRPr="00A247DD" w:rsidRDefault="00BB3C7C" w:rsidP="00021BA7">
            <w:pPr>
              <w:pStyle w:val="ListParagraph"/>
              <w:ind w:left="0"/>
              <w:rPr>
                <w:rFonts w:ascii="Arial" w:hAnsi="Arial" w:cs="Arial"/>
                <w:sz w:val="24"/>
                <w:szCs w:val="24"/>
              </w:rPr>
            </w:pPr>
          </w:p>
          <w:p w:rsidR="00BB3C7C" w:rsidRPr="00A247DD" w:rsidRDefault="00BB3C7C" w:rsidP="00021BA7">
            <w:pPr>
              <w:pStyle w:val="ListParagraph"/>
              <w:ind w:left="0"/>
              <w:rPr>
                <w:rFonts w:ascii="Arial" w:hAnsi="Arial" w:cs="Arial"/>
                <w:sz w:val="24"/>
                <w:szCs w:val="24"/>
              </w:rPr>
            </w:pPr>
            <w:r w:rsidRPr="00A247DD">
              <w:rPr>
                <w:rFonts w:ascii="Arial" w:hAnsi="Arial" w:cs="Arial"/>
                <w:sz w:val="24"/>
                <w:szCs w:val="24"/>
              </w:rPr>
              <w:t>From 29</w:t>
            </w:r>
            <w:r w:rsidRPr="00DD5AFA">
              <w:rPr>
                <w:rFonts w:ascii="Arial" w:hAnsi="Arial" w:cs="Arial"/>
                <w:sz w:val="24"/>
                <w:szCs w:val="24"/>
                <w:vertAlign w:val="superscript"/>
              </w:rPr>
              <w:t>th</w:t>
            </w:r>
            <w:r w:rsidRPr="00A247DD">
              <w:rPr>
                <w:rFonts w:ascii="Arial" w:hAnsi="Arial" w:cs="Arial"/>
                <w:sz w:val="24"/>
                <w:szCs w:val="24"/>
              </w:rPr>
              <w:t xml:space="preserve"> March</w:t>
            </w:r>
          </w:p>
          <w:p w:rsidR="00BB3C7C" w:rsidRPr="00DD5AFA" w:rsidRDefault="00BB3C7C" w:rsidP="00DD5AFA">
            <w:pPr>
              <w:pStyle w:val="ListParagraph"/>
              <w:ind w:left="0"/>
              <w:rPr>
                <w:rFonts w:ascii="Arial" w:hAnsi="Arial" w:cs="Arial"/>
                <w:sz w:val="24"/>
                <w:szCs w:val="24"/>
              </w:rPr>
            </w:pPr>
            <w:r w:rsidRPr="00DD5AFA">
              <w:rPr>
                <w:rFonts w:ascii="Arial" w:hAnsi="Arial" w:cs="Arial"/>
                <w:sz w:val="24"/>
                <w:szCs w:val="24"/>
              </w:rPr>
              <w:t>Outdoor parent and toddler groups (</w:t>
            </w:r>
            <w:proofErr w:type="spellStart"/>
            <w:r w:rsidRPr="00DD5AFA">
              <w:rPr>
                <w:rFonts w:ascii="Arial" w:hAnsi="Arial" w:cs="Arial"/>
                <w:sz w:val="24"/>
                <w:szCs w:val="24"/>
              </w:rPr>
              <w:t>upto</w:t>
            </w:r>
            <w:proofErr w:type="spellEnd"/>
            <w:r w:rsidRPr="00DD5AFA">
              <w:rPr>
                <w:rFonts w:ascii="Arial" w:hAnsi="Arial" w:cs="Arial"/>
                <w:sz w:val="24"/>
                <w:szCs w:val="24"/>
              </w:rPr>
              <w:t xml:space="preserve"> 15 parents) can occur</w:t>
            </w:r>
          </w:p>
          <w:p w:rsidR="00BB3C7C" w:rsidRPr="00A247DD" w:rsidRDefault="00BB3C7C" w:rsidP="00021BA7">
            <w:pPr>
              <w:pStyle w:val="ListParagraph"/>
              <w:ind w:left="0"/>
              <w:rPr>
                <w:rFonts w:ascii="Arial" w:hAnsi="Arial" w:cs="Arial"/>
                <w:sz w:val="24"/>
                <w:szCs w:val="24"/>
              </w:rPr>
            </w:pPr>
          </w:p>
          <w:p w:rsidR="00BB3C7C" w:rsidRPr="00A247DD" w:rsidRDefault="00BB3C7C" w:rsidP="00021BA7">
            <w:pPr>
              <w:pStyle w:val="ListParagraph"/>
              <w:ind w:left="0"/>
              <w:rPr>
                <w:rFonts w:ascii="Arial" w:hAnsi="Arial" w:cs="Arial"/>
                <w:sz w:val="24"/>
                <w:szCs w:val="24"/>
              </w:rPr>
            </w:pPr>
            <w:r w:rsidRPr="00A247DD">
              <w:rPr>
                <w:rFonts w:ascii="Arial" w:hAnsi="Arial" w:cs="Arial"/>
                <w:sz w:val="24"/>
                <w:szCs w:val="24"/>
              </w:rPr>
              <w:t>From 12</w:t>
            </w:r>
            <w:r w:rsidRPr="00DD5AFA">
              <w:rPr>
                <w:rFonts w:ascii="Arial" w:hAnsi="Arial" w:cs="Arial"/>
                <w:sz w:val="24"/>
                <w:szCs w:val="24"/>
                <w:vertAlign w:val="superscript"/>
              </w:rPr>
              <w:t>th</w:t>
            </w:r>
            <w:r w:rsidRPr="00A247DD">
              <w:rPr>
                <w:rFonts w:ascii="Arial" w:hAnsi="Arial" w:cs="Arial"/>
                <w:sz w:val="24"/>
                <w:szCs w:val="24"/>
              </w:rPr>
              <w:t xml:space="preserve"> April</w:t>
            </w:r>
          </w:p>
          <w:p w:rsidR="00BB3C7C" w:rsidRPr="00DD5AFA" w:rsidRDefault="00BB3C7C" w:rsidP="00021BA7">
            <w:pPr>
              <w:pStyle w:val="ListParagraph"/>
              <w:ind w:left="0"/>
              <w:rPr>
                <w:rFonts w:ascii="Arial" w:hAnsi="Arial" w:cs="Arial"/>
                <w:sz w:val="24"/>
                <w:szCs w:val="24"/>
              </w:rPr>
            </w:pPr>
            <w:r w:rsidRPr="00DD5AFA">
              <w:rPr>
                <w:rFonts w:ascii="Arial" w:hAnsi="Arial" w:cs="Arial"/>
                <w:sz w:val="24"/>
                <w:szCs w:val="24"/>
              </w:rPr>
              <w:t>Parent and child groups of up to 15 people (not counting children aged under five years old) can restart indoors.</w:t>
            </w:r>
          </w:p>
          <w:p w:rsidR="00BB3C7C" w:rsidRPr="00B27A34" w:rsidRDefault="00BB3C7C" w:rsidP="00021BA7">
            <w:pPr>
              <w:pStyle w:val="ListParagraph"/>
              <w:ind w:left="0"/>
              <w:rPr>
                <w:rFonts w:ascii="Arial" w:hAnsi="Arial" w:cs="Arial"/>
                <w:sz w:val="24"/>
                <w:szCs w:val="24"/>
              </w:rPr>
            </w:pPr>
          </w:p>
        </w:tc>
      </w:tr>
      <w:tr w:rsidR="00CF71FB" w:rsidRPr="00B27A34" w:rsidTr="00CF71FB">
        <w:tc>
          <w:tcPr>
            <w:tcW w:w="4621" w:type="dxa"/>
          </w:tcPr>
          <w:p w:rsidR="00CF71FB" w:rsidRPr="00B27A34" w:rsidRDefault="00CF71FB" w:rsidP="00021BA7">
            <w:pPr>
              <w:pStyle w:val="ListParagraph"/>
              <w:ind w:left="0"/>
              <w:rPr>
                <w:rFonts w:ascii="Arial" w:hAnsi="Arial" w:cs="Arial"/>
                <w:sz w:val="24"/>
                <w:szCs w:val="24"/>
              </w:rPr>
            </w:pPr>
            <w:r w:rsidRPr="00B27A34">
              <w:rPr>
                <w:rFonts w:ascii="Arial" w:hAnsi="Arial" w:cs="Arial"/>
                <w:sz w:val="24"/>
                <w:szCs w:val="24"/>
              </w:rPr>
              <w:t>Guidance for places of worship</w:t>
            </w:r>
          </w:p>
        </w:tc>
        <w:tc>
          <w:tcPr>
            <w:tcW w:w="4621" w:type="dxa"/>
          </w:tcPr>
          <w:p w:rsidR="00CF71FB" w:rsidRDefault="00413E02" w:rsidP="00021BA7">
            <w:pPr>
              <w:pStyle w:val="ListParagraph"/>
              <w:ind w:left="0"/>
              <w:rPr>
                <w:rStyle w:val="Hyperlink"/>
                <w:rFonts w:ascii="Arial" w:hAnsi="Arial" w:cs="Arial"/>
                <w:sz w:val="24"/>
                <w:szCs w:val="24"/>
              </w:rPr>
            </w:pPr>
            <w:hyperlink r:id="rId14" w:history="1">
              <w:r w:rsidR="00CF71FB" w:rsidRPr="00B27A34">
                <w:rPr>
                  <w:rStyle w:val="Hyperlink"/>
                  <w:rFonts w:ascii="Arial" w:hAnsi="Arial" w:cs="Arial"/>
                  <w:sz w:val="24"/>
                  <w:szCs w:val="24"/>
                </w:rPr>
                <w:t>https://www.gov.uk/government/publications/covid-19-guidance-for-the-safe-use-of-places-of-worship-during-the-pandemic-from-4-july</w:t>
              </w:r>
            </w:hyperlink>
          </w:p>
          <w:p w:rsidR="00CC00FF" w:rsidRPr="00DD5AFA" w:rsidRDefault="00CC00FF" w:rsidP="00021BA7">
            <w:pPr>
              <w:pStyle w:val="ListParagraph"/>
              <w:ind w:left="0"/>
              <w:rPr>
                <w:rFonts w:ascii="Arial" w:hAnsi="Arial" w:cs="Arial"/>
                <w:sz w:val="24"/>
                <w:szCs w:val="24"/>
              </w:rPr>
            </w:pPr>
          </w:p>
          <w:p w:rsidR="00CC00FF" w:rsidRPr="00DD5AFA" w:rsidRDefault="00DD5AFA" w:rsidP="00021BA7">
            <w:pPr>
              <w:pStyle w:val="ListParagraph"/>
              <w:ind w:left="0"/>
              <w:rPr>
                <w:rStyle w:val="Hyperlink"/>
                <w:rFonts w:ascii="Arial" w:hAnsi="Arial" w:cs="Arial"/>
                <w:color w:val="auto"/>
                <w:sz w:val="24"/>
                <w:szCs w:val="24"/>
                <w:lang w:val="en"/>
              </w:rPr>
            </w:pPr>
            <w:r>
              <w:rPr>
                <w:rFonts w:ascii="Arial" w:hAnsi="Arial" w:cs="Arial"/>
                <w:sz w:val="24"/>
                <w:szCs w:val="24"/>
                <w:lang w:val="en"/>
              </w:rPr>
              <w:t>Y</w:t>
            </w:r>
            <w:proofErr w:type="spellStart"/>
            <w:r w:rsidR="00CC00FF" w:rsidRPr="00DD5AFA">
              <w:rPr>
                <w:rFonts w:ascii="Arial" w:hAnsi="Arial" w:cs="Arial"/>
                <w:sz w:val="24"/>
                <w:szCs w:val="24"/>
              </w:rPr>
              <w:t>ou</w:t>
            </w:r>
            <w:proofErr w:type="spellEnd"/>
            <w:r w:rsidR="00CC00FF" w:rsidRPr="00DD5AFA">
              <w:rPr>
                <w:rFonts w:ascii="Arial" w:hAnsi="Arial" w:cs="Arial"/>
                <w:sz w:val="24"/>
                <w:szCs w:val="24"/>
              </w:rPr>
              <w:t xml:space="preserve"> can attend places of worship for a service </w:t>
            </w:r>
            <w:r w:rsidR="0051018C" w:rsidRPr="00DD5AFA">
              <w:rPr>
                <w:rFonts w:ascii="Arial" w:hAnsi="Arial" w:cs="Arial"/>
                <w:sz w:val="24"/>
                <w:szCs w:val="24"/>
              </w:rPr>
              <w:t>during lockdown</w:t>
            </w:r>
            <w:r w:rsidR="00CC00FF" w:rsidRPr="00DD5AFA">
              <w:rPr>
                <w:rFonts w:ascii="Arial" w:hAnsi="Arial" w:cs="Arial"/>
                <w:sz w:val="24"/>
                <w:szCs w:val="24"/>
              </w:rPr>
              <w:t xml:space="preserve">. However, you must not mingle with anyone outside of your household or support bubble. You should follow the </w:t>
            </w:r>
            <w:hyperlink r:id="rId15" w:history="1">
              <w:r w:rsidR="00CC00FF" w:rsidRPr="00DD5AFA">
                <w:rPr>
                  <w:rStyle w:val="Hyperlink"/>
                  <w:rFonts w:ascii="Arial" w:hAnsi="Arial" w:cs="Arial"/>
                  <w:color w:val="auto"/>
                  <w:sz w:val="24"/>
                  <w:szCs w:val="24"/>
                  <w:lang w:val="en"/>
                </w:rPr>
                <w:t>national guidance on the safe use of places of worship</w:t>
              </w:r>
            </w:hyperlink>
          </w:p>
          <w:p w:rsidR="00CC00FF" w:rsidRDefault="00CC00FF" w:rsidP="00021BA7">
            <w:pPr>
              <w:pStyle w:val="ListParagraph"/>
              <w:ind w:left="0"/>
              <w:rPr>
                <w:rFonts w:ascii="Arial" w:hAnsi="Arial" w:cs="Arial"/>
                <w:sz w:val="24"/>
                <w:szCs w:val="24"/>
              </w:rPr>
            </w:pPr>
          </w:p>
          <w:p w:rsidR="00A247DD" w:rsidRDefault="00A247DD" w:rsidP="00021BA7">
            <w:pPr>
              <w:pStyle w:val="ListParagraph"/>
              <w:ind w:left="0"/>
              <w:rPr>
                <w:rFonts w:ascii="Arial" w:hAnsi="Arial" w:cs="Arial"/>
                <w:sz w:val="24"/>
                <w:szCs w:val="24"/>
              </w:rPr>
            </w:pPr>
            <w:r>
              <w:rPr>
                <w:rFonts w:ascii="Arial" w:hAnsi="Arial" w:cs="Arial"/>
                <w:sz w:val="24"/>
                <w:szCs w:val="24"/>
              </w:rPr>
              <w:t>Restrictions on household mixing will remain in place until 21</w:t>
            </w:r>
            <w:r w:rsidRPr="00DD5AFA">
              <w:rPr>
                <w:rFonts w:ascii="Arial" w:hAnsi="Arial" w:cs="Arial"/>
                <w:sz w:val="24"/>
                <w:szCs w:val="24"/>
                <w:vertAlign w:val="superscript"/>
              </w:rPr>
              <w:t>st</w:t>
            </w:r>
            <w:r>
              <w:rPr>
                <w:rFonts w:ascii="Arial" w:hAnsi="Arial" w:cs="Arial"/>
                <w:sz w:val="24"/>
                <w:szCs w:val="24"/>
              </w:rPr>
              <w:t xml:space="preserve"> June</w:t>
            </w:r>
          </w:p>
          <w:p w:rsidR="00A247DD" w:rsidRPr="00B27A34" w:rsidRDefault="00A247DD" w:rsidP="00021BA7">
            <w:pPr>
              <w:pStyle w:val="ListParagraph"/>
              <w:ind w:left="0"/>
              <w:rPr>
                <w:rFonts w:ascii="Arial" w:hAnsi="Arial" w:cs="Arial"/>
                <w:sz w:val="24"/>
                <w:szCs w:val="24"/>
              </w:rPr>
            </w:pPr>
          </w:p>
        </w:tc>
      </w:tr>
      <w:tr w:rsidR="00CF71FB" w:rsidRPr="00B27A34" w:rsidTr="00CF71FB">
        <w:tc>
          <w:tcPr>
            <w:tcW w:w="4621" w:type="dxa"/>
          </w:tcPr>
          <w:p w:rsidR="00CF71FB" w:rsidRPr="00B27A34" w:rsidRDefault="00CF71FB" w:rsidP="00021BA7">
            <w:pPr>
              <w:pStyle w:val="ListParagraph"/>
              <w:ind w:left="0"/>
              <w:rPr>
                <w:rFonts w:ascii="Arial" w:hAnsi="Arial" w:cs="Arial"/>
                <w:sz w:val="24"/>
                <w:szCs w:val="24"/>
              </w:rPr>
            </w:pPr>
            <w:r w:rsidRPr="00B27A34">
              <w:rPr>
                <w:rFonts w:ascii="Arial" w:hAnsi="Arial" w:cs="Arial"/>
                <w:sz w:val="24"/>
                <w:szCs w:val="24"/>
              </w:rPr>
              <w:t>Youth club</w:t>
            </w:r>
          </w:p>
        </w:tc>
        <w:tc>
          <w:tcPr>
            <w:tcW w:w="4621" w:type="dxa"/>
          </w:tcPr>
          <w:p w:rsidR="00CF71FB" w:rsidRPr="00B27A34" w:rsidRDefault="00413E02" w:rsidP="00021BA7">
            <w:pPr>
              <w:pStyle w:val="ListParagraph"/>
              <w:ind w:left="0"/>
              <w:rPr>
                <w:rFonts w:ascii="Arial" w:hAnsi="Arial" w:cs="Arial"/>
                <w:sz w:val="24"/>
                <w:szCs w:val="24"/>
              </w:rPr>
            </w:pPr>
            <w:hyperlink r:id="rId16" w:history="1">
              <w:r w:rsidR="00CF71FB" w:rsidRPr="00B27A34">
                <w:rPr>
                  <w:rStyle w:val="Hyperlink"/>
                  <w:rFonts w:ascii="Arial" w:hAnsi="Arial" w:cs="Arial"/>
                  <w:sz w:val="24"/>
                  <w:szCs w:val="24"/>
                </w:rPr>
                <w:t>https://nya.org.uk/reacting-to-covid-19-advice-to-youth-services/</w:t>
              </w:r>
            </w:hyperlink>
          </w:p>
          <w:p w:rsidR="00CF71FB" w:rsidRDefault="00CF71FB" w:rsidP="00021BA7">
            <w:pPr>
              <w:pStyle w:val="ListParagraph"/>
              <w:ind w:left="0"/>
              <w:rPr>
                <w:rFonts w:ascii="Arial" w:hAnsi="Arial" w:cs="Arial"/>
                <w:sz w:val="24"/>
                <w:szCs w:val="24"/>
              </w:rPr>
            </w:pPr>
          </w:p>
          <w:p w:rsidR="0051018C" w:rsidRDefault="0051018C" w:rsidP="0051018C">
            <w:pPr>
              <w:pStyle w:val="ListParagraph"/>
              <w:ind w:left="0"/>
              <w:rPr>
                <w:rFonts w:ascii="Arial" w:hAnsi="Arial" w:cs="Arial"/>
                <w:sz w:val="24"/>
                <w:szCs w:val="24"/>
              </w:rPr>
            </w:pPr>
            <w:r>
              <w:rPr>
                <w:rFonts w:ascii="Arial" w:hAnsi="Arial" w:cs="Arial"/>
                <w:sz w:val="24"/>
                <w:szCs w:val="24"/>
              </w:rPr>
              <w:t>See the RED readiness Framework for permitted activities and guidance</w:t>
            </w:r>
          </w:p>
          <w:p w:rsidR="0051018C" w:rsidRPr="00B27A34" w:rsidRDefault="0051018C" w:rsidP="0051018C">
            <w:pPr>
              <w:pStyle w:val="ListParagraph"/>
              <w:ind w:left="0"/>
              <w:rPr>
                <w:rFonts w:ascii="Arial" w:hAnsi="Arial" w:cs="Arial"/>
                <w:sz w:val="24"/>
                <w:szCs w:val="24"/>
              </w:rPr>
            </w:pPr>
            <w:r>
              <w:rPr>
                <w:rFonts w:ascii="Arial" w:hAnsi="Arial" w:cs="Arial"/>
                <w:sz w:val="24"/>
                <w:szCs w:val="24"/>
              </w:rPr>
              <w:t xml:space="preserve"> </w:t>
            </w:r>
          </w:p>
        </w:tc>
      </w:tr>
      <w:tr w:rsidR="00CF71FB" w:rsidRPr="00B27A34" w:rsidTr="00CF71FB">
        <w:tc>
          <w:tcPr>
            <w:tcW w:w="4621" w:type="dxa"/>
          </w:tcPr>
          <w:p w:rsidR="00CF71FB" w:rsidRPr="00B27A34" w:rsidRDefault="00C72100" w:rsidP="00E842DD">
            <w:pPr>
              <w:pStyle w:val="ListParagraph"/>
              <w:ind w:left="0"/>
              <w:rPr>
                <w:rFonts w:ascii="Arial" w:hAnsi="Arial" w:cs="Arial"/>
                <w:sz w:val="24"/>
                <w:szCs w:val="24"/>
              </w:rPr>
            </w:pPr>
            <w:r w:rsidRPr="00B27A34">
              <w:rPr>
                <w:rFonts w:ascii="Arial" w:hAnsi="Arial" w:cs="Arial"/>
                <w:sz w:val="24"/>
                <w:szCs w:val="24"/>
              </w:rPr>
              <w:t xml:space="preserve">Wedding receptions for up </w:t>
            </w:r>
            <w:r w:rsidRPr="008B4BB4">
              <w:rPr>
                <w:rFonts w:ascii="Arial" w:hAnsi="Arial" w:cs="Arial"/>
                <w:sz w:val="24"/>
                <w:szCs w:val="24"/>
              </w:rPr>
              <w:t xml:space="preserve">to </w:t>
            </w:r>
            <w:r w:rsidR="00E842DD" w:rsidRPr="008B4BB4">
              <w:rPr>
                <w:rFonts w:ascii="Arial" w:hAnsi="Arial" w:cs="Arial"/>
                <w:sz w:val="24"/>
                <w:szCs w:val="24"/>
              </w:rPr>
              <w:t xml:space="preserve">15 </w:t>
            </w:r>
            <w:r w:rsidRPr="008B4BB4">
              <w:rPr>
                <w:rFonts w:ascii="Arial" w:hAnsi="Arial" w:cs="Arial"/>
                <w:sz w:val="24"/>
                <w:szCs w:val="24"/>
              </w:rPr>
              <w:t>guests</w:t>
            </w:r>
          </w:p>
        </w:tc>
        <w:tc>
          <w:tcPr>
            <w:tcW w:w="4621" w:type="dxa"/>
          </w:tcPr>
          <w:p w:rsidR="00CF71FB" w:rsidRPr="006F5633" w:rsidRDefault="00C72100" w:rsidP="00021BA7">
            <w:pPr>
              <w:pStyle w:val="ListParagraph"/>
              <w:ind w:left="0"/>
              <w:rPr>
                <w:rFonts w:ascii="Arial" w:hAnsi="Arial" w:cs="Arial"/>
                <w:sz w:val="24"/>
                <w:szCs w:val="24"/>
                <w:lang w:val="en"/>
              </w:rPr>
            </w:pPr>
            <w:r w:rsidRPr="006F5633">
              <w:rPr>
                <w:rFonts w:ascii="Arial" w:hAnsi="Arial" w:cs="Arial"/>
                <w:sz w:val="24"/>
                <w:szCs w:val="24"/>
                <w:lang w:val="en"/>
              </w:rPr>
              <w:t xml:space="preserve">See </w:t>
            </w:r>
            <w:hyperlink r:id="rId17" w:history="1">
              <w:r w:rsidRPr="006F5633">
                <w:rPr>
                  <w:rStyle w:val="Hyperlink"/>
                  <w:rFonts w:ascii="Arial" w:hAnsi="Arial" w:cs="Arial"/>
                  <w:sz w:val="24"/>
                  <w:szCs w:val="24"/>
                  <w:lang w:val="en"/>
                </w:rPr>
                <w:t>restaurants</w:t>
              </w:r>
            </w:hyperlink>
            <w:r w:rsidRPr="006F5633">
              <w:rPr>
                <w:rFonts w:ascii="Arial" w:hAnsi="Arial" w:cs="Arial"/>
                <w:sz w:val="24"/>
                <w:szCs w:val="24"/>
                <w:lang w:val="en"/>
              </w:rPr>
              <w:t xml:space="preserve"> and </w:t>
            </w:r>
            <w:hyperlink r:id="rId18" w:history="1">
              <w:r w:rsidRPr="006F5633">
                <w:rPr>
                  <w:rStyle w:val="Hyperlink"/>
                  <w:rFonts w:ascii="Arial" w:hAnsi="Arial" w:cs="Arial"/>
                  <w:sz w:val="24"/>
                  <w:szCs w:val="24"/>
                  <w:lang w:val="en"/>
                </w:rPr>
                <w:t>other hospitality industries guidance</w:t>
              </w:r>
            </w:hyperlink>
            <w:r w:rsidRPr="006F5633">
              <w:rPr>
                <w:rFonts w:ascii="Arial" w:hAnsi="Arial" w:cs="Arial"/>
                <w:sz w:val="24"/>
                <w:szCs w:val="24"/>
                <w:lang w:val="en"/>
              </w:rPr>
              <w:t xml:space="preserve"> for further information</w:t>
            </w:r>
          </w:p>
          <w:p w:rsidR="00CC00FF" w:rsidRPr="006F5633" w:rsidRDefault="00CC00FF" w:rsidP="00021BA7">
            <w:pPr>
              <w:pStyle w:val="ListParagraph"/>
              <w:ind w:left="0"/>
              <w:rPr>
                <w:rFonts w:ascii="Arial" w:hAnsi="Arial" w:cs="Arial"/>
                <w:sz w:val="24"/>
                <w:szCs w:val="24"/>
                <w:lang w:val="en"/>
              </w:rPr>
            </w:pPr>
          </w:p>
          <w:p w:rsidR="00103B53" w:rsidRPr="00594468" w:rsidRDefault="00103B53" w:rsidP="00594468">
            <w:pPr>
              <w:pStyle w:val="ListParagraph"/>
              <w:ind w:left="0"/>
              <w:rPr>
                <w:rFonts w:ascii="Arial" w:hAnsi="Arial" w:cs="Arial"/>
                <w:sz w:val="24"/>
                <w:szCs w:val="24"/>
              </w:rPr>
            </w:pPr>
            <w:r w:rsidRPr="00594468">
              <w:rPr>
                <w:rFonts w:ascii="Arial" w:hAnsi="Arial" w:cs="Arial"/>
                <w:sz w:val="24"/>
                <w:szCs w:val="24"/>
              </w:rPr>
              <w:t>Weddings and civil partnership ceremonies should not take place except in exceptional circumstances, for example where one of those getting married is seriously ill and not expected to recover ('deathbed wedding') or due to undergo debilitating treatment or life-changing surgery. These weddings are limited to 6 people.</w:t>
            </w:r>
          </w:p>
          <w:p w:rsidR="00BF66AF" w:rsidRDefault="00BF66AF" w:rsidP="00021BA7">
            <w:pPr>
              <w:pStyle w:val="ListParagraph"/>
              <w:ind w:left="0"/>
              <w:rPr>
                <w:rFonts w:ascii="Arial" w:hAnsi="Arial" w:cs="Arial"/>
                <w:sz w:val="24"/>
                <w:szCs w:val="24"/>
              </w:rPr>
            </w:pPr>
          </w:p>
          <w:p w:rsidR="00A247DD" w:rsidRPr="00C63482" w:rsidRDefault="00C63482" w:rsidP="00DD5AFA">
            <w:pPr>
              <w:rPr>
                <w:rFonts w:ascii="Arial" w:hAnsi="Arial" w:cs="Arial"/>
                <w:sz w:val="24"/>
                <w:szCs w:val="24"/>
              </w:rPr>
            </w:pPr>
            <w:r w:rsidRPr="00DD5AFA">
              <w:rPr>
                <w:rFonts w:ascii="Arial" w:hAnsi="Arial" w:cs="Arial"/>
                <w:sz w:val="24"/>
                <w:szCs w:val="24"/>
              </w:rPr>
              <w:t>From 29</w:t>
            </w:r>
            <w:r w:rsidRPr="00DD5AFA">
              <w:rPr>
                <w:rFonts w:ascii="Arial" w:hAnsi="Arial" w:cs="Arial"/>
                <w:sz w:val="24"/>
                <w:szCs w:val="24"/>
                <w:vertAlign w:val="superscript"/>
              </w:rPr>
              <w:t>th</w:t>
            </w:r>
            <w:r w:rsidRPr="00DD5AFA">
              <w:rPr>
                <w:rFonts w:ascii="Arial" w:hAnsi="Arial" w:cs="Arial"/>
                <w:sz w:val="24"/>
                <w:szCs w:val="24"/>
              </w:rPr>
              <w:t xml:space="preserve"> </w:t>
            </w:r>
            <w:r w:rsidRPr="00C63482">
              <w:rPr>
                <w:rFonts w:ascii="Arial" w:hAnsi="Arial" w:cs="Arial"/>
                <w:sz w:val="24"/>
                <w:szCs w:val="24"/>
              </w:rPr>
              <w:t>March</w:t>
            </w:r>
            <w:r w:rsidR="00564F1A">
              <w:rPr>
                <w:rFonts w:ascii="Arial" w:hAnsi="Arial" w:cs="Arial"/>
                <w:sz w:val="24"/>
                <w:szCs w:val="24"/>
              </w:rPr>
              <w:t xml:space="preserve"> 21</w:t>
            </w:r>
          </w:p>
          <w:p w:rsidR="00C63482" w:rsidRPr="00DD5AFA" w:rsidRDefault="00C63482" w:rsidP="00DD5AFA">
            <w:pPr>
              <w:rPr>
                <w:rFonts w:ascii="Arial" w:hAnsi="Arial" w:cs="Arial"/>
                <w:sz w:val="24"/>
                <w:szCs w:val="24"/>
                <w:lang w:val="en"/>
              </w:rPr>
            </w:pPr>
            <w:r w:rsidRPr="00DD5AFA">
              <w:rPr>
                <w:rFonts w:ascii="Arial" w:hAnsi="Arial" w:cs="Arial"/>
                <w:sz w:val="24"/>
                <w:szCs w:val="24"/>
                <w:lang w:val="en"/>
              </w:rPr>
              <w:t>Weddings will still be able to proceed with 6 attendees only but will no longer be limited to exceptional circumstances.</w:t>
            </w:r>
          </w:p>
          <w:p w:rsidR="00C63482" w:rsidRPr="00DD5AFA" w:rsidRDefault="00C63482">
            <w:pPr>
              <w:pStyle w:val="ListParagraph"/>
              <w:ind w:left="0"/>
              <w:rPr>
                <w:rFonts w:ascii="Arial" w:hAnsi="Arial" w:cs="Arial"/>
                <w:sz w:val="24"/>
                <w:szCs w:val="24"/>
                <w:lang w:val="en"/>
              </w:rPr>
            </w:pPr>
          </w:p>
          <w:p w:rsidR="00C63482" w:rsidRPr="00DD5AFA" w:rsidRDefault="00C63482" w:rsidP="00DD5AFA">
            <w:pPr>
              <w:rPr>
                <w:rFonts w:ascii="Arial" w:hAnsi="Arial" w:cs="Arial"/>
                <w:sz w:val="24"/>
                <w:szCs w:val="24"/>
              </w:rPr>
            </w:pPr>
            <w:r w:rsidRPr="00DD5AFA">
              <w:rPr>
                <w:rFonts w:ascii="Arial" w:hAnsi="Arial" w:cs="Arial"/>
                <w:sz w:val="24"/>
                <w:szCs w:val="24"/>
              </w:rPr>
              <w:t>From 12</w:t>
            </w:r>
            <w:r w:rsidRPr="00413E02">
              <w:rPr>
                <w:rFonts w:ascii="Arial" w:hAnsi="Arial" w:cs="Arial"/>
                <w:sz w:val="24"/>
                <w:szCs w:val="24"/>
                <w:vertAlign w:val="superscript"/>
              </w:rPr>
              <w:t>th</w:t>
            </w:r>
            <w:r w:rsidR="00564F1A">
              <w:rPr>
                <w:rFonts w:ascii="Arial" w:hAnsi="Arial" w:cs="Arial"/>
                <w:sz w:val="24"/>
                <w:szCs w:val="24"/>
              </w:rPr>
              <w:t xml:space="preserve"> </w:t>
            </w:r>
            <w:r w:rsidRPr="00DD5AFA">
              <w:rPr>
                <w:rFonts w:ascii="Arial" w:hAnsi="Arial" w:cs="Arial"/>
                <w:sz w:val="24"/>
                <w:szCs w:val="24"/>
              </w:rPr>
              <w:t>April</w:t>
            </w:r>
            <w:r w:rsidR="00564F1A">
              <w:rPr>
                <w:rFonts w:ascii="Arial" w:hAnsi="Arial" w:cs="Arial"/>
                <w:sz w:val="24"/>
                <w:szCs w:val="24"/>
              </w:rPr>
              <w:t xml:space="preserve"> 21</w:t>
            </w:r>
          </w:p>
          <w:p w:rsidR="00C63482" w:rsidRPr="00DD5AFA" w:rsidRDefault="00C63482" w:rsidP="00DD5AFA">
            <w:pPr>
              <w:rPr>
                <w:rFonts w:ascii="Arial" w:hAnsi="Arial" w:cs="Arial"/>
                <w:sz w:val="24"/>
                <w:szCs w:val="24"/>
              </w:rPr>
            </w:pPr>
            <w:r w:rsidRPr="00DD5AFA">
              <w:rPr>
                <w:rFonts w:ascii="Arial" w:hAnsi="Arial" w:cs="Arial"/>
                <w:sz w:val="24"/>
                <w:szCs w:val="24"/>
              </w:rPr>
              <w:t>Weddings, reception and commemorative events such as wakes will rise to 15.</w:t>
            </w:r>
          </w:p>
          <w:p w:rsidR="00C63482" w:rsidRPr="00C63482" w:rsidRDefault="00C63482">
            <w:pPr>
              <w:pStyle w:val="ListParagraph"/>
              <w:ind w:left="0"/>
              <w:rPr>
                <w:rFonts w:ascii="Arial" w:hAnsi="Arial" w:cs="Arial"/>
                <w:sz w:val="24"/>
                <w:szCs w:val="24"/>
              </w:rPr>
            </w:pPr>
          </w:p>
          <w:p w:rsidR="00C63482" w:rsidRPr="00C63482" w:rsidRDefault="00C63482" w:rsidP="00DD5AFA">
            <w:pPr>
              <w:rPr>
                <w:rFonts w:ascii="Arial" w:hAnsi="Arial" w:cs="Arial"/>
                <w:sz w:val="24"/>
                <w:szCs w:val="24"/>
              </w:rPr>
            </w:pPr>
            <w:r w:rsidRPr="00DD5AFA">
              <w:rPr>
                <w:rFonts w:ascii="Arial" w:hAnsi="Arial" w:cs="Arial"/>
                <w:sz w:val="24"/>
                <w:szCs w:val="24"/>
              </w:rPr>
              <w:t>From 17</w:t>
            </w:r>
            <w:r w:rsidRPr="00DD5AFA">
              <w:rPr>
                <w:rFonts w:ascii="Arial" w:hAnsi="Arial" w:cs="Arial"/>
                <w:sz w:val="24"/>
                <w:szCs w:val="24"/>
                <w:vertAlign w:val="superscript"/>
              </w:rPr>
              <w:t>th</w:t>
            </w:r>
            <w:r w:rsidRPr="00DD5AFA">
              <w:rPr>
                <w:rFonts w:ascii="Arial" w:hAnsi="Arial" w:cs="Arial"/>
                <w:sz w:val="24"/>
                <w:szCs w:val="24"/>
              </w:rPr>
              <w:t xml:space="preserve"> M</w:t>
            </w:r>
            <w:r w:rsidRPr="00C63482">
              <w:rPr>
                <w:rFonts w:ascii="Arial" w:hAnsi="Arial" w:cs="Arial"/>
                <w:sz w:val="24"/>
                <w:szCs w:val="24"/>
              </w:rPr>
              <w:t>ay</w:t>
            </w:r>
            <w:r w:rsidR="00564F1A">
              <w:rPr>
                <w:rFonts w:ascii="Arial" w:hAnsi="Arial" w:cs="Arial"/>
                <w:sz w:val="24"/>
                <w:szCs w:val="24"/>
              </w:rPr>
              <w:t xml:space="preserve"> 21</w:t>
            </w:r>
          </w:p>
          <w:p w:rsidR="00C63482" w:rsidRPr="00DD5AFA" w:rsidRDefault="00C63482" w:rsidP="00DD5AFA">
            <w:pPr>
              <w:rPr>
                <w:rFonts w:ascii="Arial" w:hAnsi="Arial" w:cs="Arial"/>
                <w:sz w:val="24"/>
                <w:szCs w:val="24"/>
              </w:rPr>
            </w:pPr>
            <w:r w:rsidRPr="00DD5AFA">
              <w:rPr>
                <w:rFonts w:ascii="Arial" w:hAnsi="Arial" w:cs="Arial"/>
                <w:sz w:val="24"/>
                <w:szCs w:val="24"/>
              </w:rPr>
              <w:t>Weddings, wakes and funerals will be allowed up to 30 people. This will also apply to Christening and bar mitzvahs</w:t>
            </w:r>
          </w:p>
          <w:p w:rsidR="00C63482" w:rsidRPr="00C63482" w:rsidRDefault="00C63482" w:rsidP="00C63482">
            <w:pPr>
              <w:pStyle w:val="ListParagraph"/>
              <w:ind w:left="0"/>
              <w:rPr>
                <w:rFonts w:ascii="Arial" w:hAnsi="Arial" w:cs="Arial"/>
                <w:sz w:val="24"/>
                <w:szCs w:val="24"/>
              </w:rPr>
            </w:pPr>
          </w:p>
          <w:p w:rsidR="00C63482" w:rsidRPr="00C63482" w:rsidRDefault="00C63482" w:rsidP="00DD5AFA">
            <w:pPr>
              <w:rPr>
                <w:rFonts w:ascii="Arial" w:hAnsi="Arial" w:cs="Arial"/>
                <w:sz w:val="24"/>
                <w:szCs w:val="24"/>
              </w:rPr>
            </w:pPr>
            <w:r w:rsidRPr="00C63482">
              <w:rPr>
                <w:rFonts w:ascii="Arial" w:hAnsi="Arial" w:cs="Arial"/>
                <w:sz w:val="24"/>
                <w:szCs w:val="24"/>
              </w:rPr>
              <w:t>F</w:t>
            </w:r>
            <w:r w:rsidRPr="00047173">
              <w:rPr>
                <w:rFonts w:ascii="Arial" w:hAnsi="Arial" w:cs="Arial"/>
                <w:sz w:val="24"/>
                <w:szCs w:val="24"/>
              </w:rPr>
              <w:t>rom 21</w:t>
            </w:r>
            <w:r w:rsidRPr="00DD5AFA">
              <w:rPr>
                <w:rFonts w:ascii="Arial" w:hAnsi="Arial" w:cs="Arial"/>
                <w:sz w:val="24"/>
                <w:szCs w:val="24"/>
                <w:vertAlign w:val="superscript"/>
              </w:rPr>
              <w:t>st</w:t>
            </w:r>
            <w:r w:rsidRPr="00DD5AFA">
              <w:rPr>
                <w:rFonts w:ascii="Arial" w:hAnsi="Arial" w:cs="Arial"/>
                <w:sz w:val="24"/>
                <w:szCs w:val="24"/>
              </w:rPr>
              <w:t xml:space="preserve"> June</w:t>
            </w:r>
            <w:r w:rsidR="00564F1A">
              <w:rPr>
                <w:rFonts w:ascii="Arial" w:hAnsi="Arial" w:cs="Arial"/>
                <w:sz w:val="24"/>
                <w:szCs w:val="24"/>
              </w:rPr>
              <w:t xml:space="preserve"> 21</w:t>
            </w:r>
          </w:p>
          <w:p w:rsidR="00C63482" w:rsidRPr="00DD5AFA" w:rsidRDefault="00C63482" w:rsidP="00DD5AFA">
            <w:pPr>
              <w:rPr>
                <w:rFonts w:ascii="Arial" w:hAnsi="Arial" w:cs="Arial"/>
                <w:sz w:val="24"/>
                <w:szCs w:val="24"/>
              </w:rPr>
            </w:pPr>
            <w:r w:rsidRPr="00DD5AFA">
              <w:rPr>
                <w:rFonts w:ascii="Arial" w:hAnsi="Arial" w:cs="Arial"/>
                <w:sz w:val="24"/>
                <w:szCs w:val="24"/>
              </w:rPr>
              <w:t>No legal limits on all life events (Funerals, weddings, christening etc.)</w:t>
            </w:r>
          </w:p>
          <w:p w:rsidR="00C63482" w:rsidRPr="006F5633" w:rsidRDefault="00C63482" w:rsidP="00021BA7">
            <w:pPr>
              <w:pStyle w:val="ListParagraph"/>
              <w:ind w:left="0"/>
              <w:rPr>
                <w:rFonts w:ascii="Arial" w:hAnsi="Arial" w:cs="Arial"/>
                <w:sz w:val="24"/>
                <w:szCs w:val="24"/>
              </w:rPr>
            </w:pPr>
          </w:p>
        </w:tc>
      </w:tr>
      <w:tr w:rsidR="00CF71FB" w:rsidRPr="00B27A34" w:rsidTr="00CF71FB">
        <w:tc>
          <w:tcPr>
            <w:tcW w:w="4621" w:type="dxa"/>
          </w:tcPr>
          <w:p w:rsidR="00CF71FB" w:rsidRPr="00B27A34" w:rsidRDefault="00C72100" w:rsidP="00021BA7">
            <w:pPr>
              <w:pStyle w:val="ListParagraph"/>
              <w:ind w:left="0"/>
              <w:rPr>
                <w:rFonts w:ascii="Arial" w:hAnsi="Arial" w:cs="Arial"/>
                <w:sz w:val="24"/>
                <w:szCs w:val="24"/>
              </w:rPr>
            </w:pPr>
            <w:r w:rsidRPr="00B27A34">
              <w:rPr>
                <w:rFonts w:ascii="Arial" w:hAnsi="Arial" w:cs="Arial"/>
                <w:sz w:val="24"/>
                <w:szCs w:val="24"/>
              </w:rPr>
              <w:t>Indoor performance</w:t>
            </w:r>
          </w:p>
        </w:tc>
        <w:tc>
          <w:tcPr>
            <w:tcW w:w="4621" w:type="dxa"/>
          </w:tcPr>
          <w:p w:rsidR="00CF71FB" w:rsidRPr="006F5633" w:rsidRDefault="00413E02" w:rsidP="00021BA7">
            <w:pPr>
              <w:pStyle w:val="ListParagraph"/>
              <w:ind w:left="0"/>
              <w:rPr>
                <w:rFonts w:ascii="Arial" w:hAnsi="Arial" w:cs="Arial"/>
                <w:sz w:val="24"/>
                <w:szCs w:val="24"/>
                <w:lang w:val="en"/>
              </w:rPr>
            </w:pPr>
            <w:hyperlink r:id="rId19" w:history="1">
              <w:r w:rsidR="00F1562B" w:rsidRPr="006F5633">
                <w:rPr>
                  <w:rStyle w:val="Hyperlink"/>
                  <w:rFonts w:ascii="Arial" w:hAnsi="Arial" w:cs="Arial"/>
                  <w:sz w:val="24"/>
                  <w:szCs w:val="24"/>
                  <w:lang w:val="en"/>
                </w:rPr>
                <w:t>P</w:t>
              </w:r>
              <w:r w:rsidR="00C72100" w:rsidRPr="006F5633">
                <w:rPr>
                  <w:rStyle w:val="Hyperlink"/>
                  <w:rFonts w:ascii="Arial" w:hAnsi="Arial" w:cs="Arial"/>
                  <w:sz w:val="24"/>
                  <w:szCs w:val="24"/>
                  <w:lang w:val="en"/>
                </w:rPr>
                <w:t>erforming arts guidance</w:t>
              </w:r>
            </w:hyperlink>
            <w:r w:rsidR="00C72100" w:rsidRPr="006F5633">
              <w:rPr>
                <w:rFonts w:ascii="Arial" w:hAnsi="Arial" w:cs="Arial"/>
                <w:sz w:val="24"/>
                <w:szCs w:val="24"/>
                <w:lang w:val="en"/>
              </w:rPr>
              <w:t>.</w:t>
            </w:r>
          </w:p>
          <w:p w:rsidR="00CC00FF" w:rsidRPr="006F5633" w:rsidRDefault="00CC00FF" w:rsidP="00021BA7">
            <w:pPr>
              <w:pStyle w:val="ListParagraph"/>
              <w:ind w:left="0"/>
              <w:rPr>
                <w:rFonts w:ascii="Arial" w:hAnsi="Arial" w:cs="Arial"/>
                <w:sz w:val="24"/>
                <w:szCs w:val="24"/>
                <w:lang w:val="en"/>
              </w:rPr>
            </w:pPr>
          </w:p>
          <w:p w:rsidR="00CC00FF" w:rsidRDefault="00CC00FF" w:rsidP="00CC00FF">
            <w:pPr>
              <w:pStyle w:val="ListParagraph"/>
              <w:ind w:left="0"/>
              <w:rPr>
                <w:rFonts w:ascii="Arial" w:hAnsi="Arial" w:cs="Arial"/>
                <w:sz w:val="24"/>
                <w:szCs w:val="24"/>
              </w:rPr>
            </w:pPr>
            <w:r w:rsidRPr="006F5633">
              <w:rPr>
                <w:rFonts w:ascii="Arial" w:hAnsi="Arial" w:cs="Arial"/>
                <w:sz w:val="24"/>
                <w:szCs w:val="24"/>
              </w:rPr>
              <w:t>People must not mingle with anyone outside of their household or support bubble when indoors, including public spaces.</w:t>
            </w:r>
          </w:p>
          <w:p w:rsidR="001A55A7" w:rsidRDefault="001A55A7" w:rsidP="00CC00FF">
            <w:pPr>
              <w:pStyle w:val="ListParagraph"/>
              <w:ind w:left="0"/>
              <w:rPr>
                <w:rFonts w:ascii="Arial" w:hAnsi="Arial" w:cs="Arial"/>
                <w:sz w:val="24"/>
                <w:szCs w:val="24"/>
              </w:rPr>
            </w:pPr>
          </w:p>
          <w:p w:rsidR="00BF66AF" w:rsidRDefault="001A55A7" w:rsidP="00021BA7">
            <w:pPr>
              <w:pStyle w:val="ListParagraph"/>
              <w:ind w:left="0"/>
              <w:rPr>
                <w:rFonts w:ascii="Arial" w:hAnsi="Arial" w:cs="Arial"/>
                <w:sz w:val="24"/>
                <w:szCs w:val="24"/>
              </w:rPr>
            </w:pPr>
            <w:r>
              <w:rPr>
                <w:rFonts w:ascii="Arial" w:hAnsi="Arial" w:cs="Arial"/>
                <w:sz w:val="24"/>
                <w:szCs w:val="24"/>
              </w:rPr>
              <w:t xml:space="preserve">Indoor performances are not permitted </w:t>
            </w:r>
            <w:r w:rsidR="00AC7704">
              <w:rPr>
                <w:rFonts w:ascii="Arial" w:hAnsi="Arial" w:cs="Arial"/>
                <w:sz w:val="24"/>
                <w:szCs w:val="24"/>
              </w:rPr>
              <w:t>under National Lockdown</w:t>
            </w:r>
          </w:p>
          <w:p w:rsidR="00047173" w:rsidRDefault="00047173" w:rsidP="00021BA7">
            <w:pPr>
              <w:pStyle w:val="ListParagraph"/>
              <w:ind w:left="0"/>
              <w:rPr>
                <w:rFonts w:ascii="Arial" w:hAnsi="Arial" w:cs="Arial"/>
                <w:sz w:val="24"/>
                <w:szCs w:val="24"/>
              </w:rPr>
            </w:pPr>
          </w:p>
          <w:p w:rsidR="00047173" w:rsidRDefault="00047173" w:rsidP="00021BA7">
            <w:pPr>
              <w:pStyle w:val="ListParagraph"/>
              <w:ind w:left="0"/>
              <w:rPr>
                <w:rFonts w:ascii="Arial" w:hAnsi="Arial" w:cs="Arial"/>
                <w:sz w:val="24"/>
                <w:szCs w:val="24"/>
              </w:rPr>
            </w:pPr>
            <w:r>
              <w:rPr>
                <w:rFonts w:ascii="Arial" w:hAnsi="Arial" w:cs="Arial"/>
                <w:sz w:val="24"/>
                <w:szCs w:val="24"/>
              </w:rPr>
              <w:t>From 17</w:t>
            </w:r>
            <w:r w:rsidRPr="00DD5AFA">
              <w:rPr>
                <w:rFonts w:ascii="Arial" w:hAnsi="Arial" w:cs="Arial"/>
                <w:sz w:val="24"/>
                <w:szCs w:val="24"/>
                <w:vertAlign w:val="superscript"/>
              </w:rPr>
              <w:t>th</w:t>
            </w:r>
            <w:r>
              <w:rPr>
                <w:rFonts w:ascii="Arial" w:hAnsi="Arial" w:cs="Arial"/>
                <w:sz w:val="24"/>
                <w:szCs w:val="24"/>
              </w:rPr>
              <w:t xml:space="preserve"> May </w:t>
            </w:r>
            <w:r w:rsidR="00564F1A">
              <w:rPr>
                <w:rFonts w:ascii="Arial" w:hAnsi="Arial" w:cs="Arial"/>
                <w:sz w:val="24"/>
                <w:szCs w:val="24"/>
              </w:rPr>
              <w:t>21</w:t>
            </w:r>
          </w:p>
          <w:p w:rsidR="00047173" w:rsidRDefault="00047173" w:rsidP="00021BA7">
            <w:pPr>
              <w:pStyle w:val="ListParagraph"/>
              <w:ind w:left="0"/>
              <w:rPr>
                <w:rFonts w:ascii="Arial" w:hAnsi="Arial" w:cs="Arial"/>
                <w:sz w:val="24"/>
                <w:szCs w:val="24"/>
              </w:rPr>
            </w:pPr>
            <w:r>
              <w:rPr>
                <w:rFonts w:ascii="Arial" w:hAnsi="Arial" w:cs="Arial"/>
                <w:sz w:val="24"/>
                <w:szCs w:val="24"/>
              </w:rPr>
              <w:t>Indoor performances are permitted</w:t>
            </w:r>
          </w:p>
          <w:p w:rsidR="00047173" w:rsidRPr="006F5633" w:rsidRDefault="00047173" w:rsidP="00021BA7">
            <w:pPr>
              <w:pStyle w:val="ListParagraph"/>
              <w:ind w:left="0"/>
              <w:rPr>
                <w:rFonts w:ascii="Arial" w:hAnsi="Arial" w:cs="Arial"/>
                <w:sz w:val="24"/>
                <w:szCs w:val="24"/>
              </w:rPr>
            </w:pPr>
          </w:p>
        </w:tc>
      </w:tr>
      <w:tr w:rsidR="00CF71FB" w:rsidRPr="00B27A34" w:rsidTr="00CF71FB">
        <w:tc>
          <w:tcPr>
            <w:tcW w:w="4621" w:type="dxa"/>
          </w:tcPr>
          <w:p w:rsidR="00CF71FB" w:rsidRPr="00B27A34" w:rsidRDefault="00C72100" w:rsidP="00021BA7">
            <w:pPr>
              <w:pStyle w:val="ListParagraph"/>
              <w:ind w:left="0"/>
              <w:rPr>
                <w:rFonts w:ascii="Arial" w:hAnsi="Arial" w:cs="Arial"/>
                <w:sz w:val="24"/>
                <w:szCs w:val="24"/>
              </w:rPr>
            </w:pPr>
            <w:r w:rsidRPr="00B27A34">
              <w:rPr>
                <w:rFonts w:ascii="Arial" w:hAnsi="Arial" w:cs="Arial"/>
                <w:sz w:val="24"/>
                <w:szCs w:val="24"/>
              </w:rPr>
              <w:t>Early years and youth provision</w:t>
            </w:r>
          </w:p>
        </w:tc>
        <w:tc>
          <w:tcPr>
            <w:tcW w:w="4621" w:type="dxa"/>
          </w:tcPr>
          <w:p w:rsidR="00C72100" w:rsidRPr="00B27A34" w:rsidRDefault="00413E02" w:rsidP="00C72100">
            <w:pPr>
              <w:numPr>
                <w:ilvl w:val="0"/>
                <w:numId w:val="5"/>
              </w:numPr>
              <w:spacing w:before="100" w:beforeAutospacing="1" w:after="100" w:afterAutospacing="1"/>
              <w:rPr>
                <w:rFonts w:ascii="Arial" w:hAnsi="Arial" w:cs="Arial"/>
                <w:sz w:val="24"/>
                <w:szCs w:val="24"/>
                <w:lang w:val="en"/>
              </w:rPr>
            </w:pPr>
            <w:hyperlink r:id="rId20" w:history="1">
              <w:r w:rsidR="00C72100" w:rsidRPr="00B27A34">
                <w:rPr>
                  <w:rStyle w:val="Hyperlink"/>
                  <w:rFonts w:ascii="Arial" w:hAnsi="Arial" w:cs="Arial"/>
                  <w:sz w:val="24"/>
                  <w:szCs w:val="24"/>
                  <w:lang w:val="en"/>
                </w:rPr>
                <w:t>Planning guide for early years and childcare settings</w:t>
              </w:r>
            </w:hyperlink>
          </w:p>
          <w:p w:rsidR="00C72100" w:rsidRPr="00B27A34" w:rsidRDefault="00413E02" w:rsidP="00C72100">
            <w:pPr>
              <w:numPr>
                <w:ilvl w:val="0"/>
                <w:numId w:val="5"/>
              </w:numPr>
              <w:spacing w:before="100" w:beforeAutospacing="1" w:after="100" w:afterAutospacing="1"/>
              <w:rPr>
                <w:rFonts w:ascii="Arial" w:hAnsi="Arial" w:cs="Arial"/>
                <w:sz w:val="24"/>
                <w:szCs w:val="24"/>
                <w:lang w:val="en"/>
              </w:rPr>
            </w:pPr>
            <w:hyperlink r:id="rId21" w:history="1">
              <w:r w:rsidR="00C72100" w:rsidRPr="00B27A34">
                <w:rPr>
                  <w:rStyle w:val="Hyperlink"/>
                  <w:rFonts w:ascii="Arial" w:hAnsi="Arial" w:cs="Arial"/>
                  <w:sz w:val="24"/>
                  <w:szCs w:val="24"/>
                  <w:lang w:val="en"/>
                </w:rPr>
                <w:t>Actions for early years and childcare providers during the coronavirus outbreak</w:t>
              </w:r>
            </w:hyperlink>
          </w:p>
          <w:p w:rsidR="00C72100" w:rsidRPr="00B27A34" w:rsidRDefault="00413E02" w:rsidP="00C72100">
            <w:pPr>
              <w:numPr>
                <w:ilvl w:val="0"/>
                <w:numId w:val="5"/>
              </w:numPr>
              <w:spacing w:before="100" w:beforeAutospacing="1" w:after="100" w:afterAutospacing="1"/>
              <w:rPr>
                <w:rFonts w:ascii="Arial" w:hAnsi="Arial" w:cs="Arial"/>
                <w:sz w:val="24"/>
                <w:szCs w:val="24"/>
                <w:lang w:val="en"/>
              </w:rPr>
            </w:pPr>
            <w:hyperlink r:id="rId22" w:history="1">
              <w:r w:rsidR="00C72100" w:rsidRPr="00B27A34">
                <w:rPr>
                  <w:rStyle w:val="Hyperlink"/>
                  <w:rFonts w:ascii="Arial" w:hAnsi="Arial" w:cs="Arial"/>
                  <w:sz w:val="24"/>
                  <w:szCs w:val="24"/>
                  <w:lang w:val="en"/>
                </w:rPr>
                <w:t>Implementing protective measures in education and childcare settings</w:t>
              </w:r>
            </w:hyperlink>
          </w:p>
          <w:p w:rsidR="00B22062" w:rsidRDefault="00C72100" w:rsidP="00C431A4">
            <w:pPr>
              <w:pStyle w:val="ListParagraph"/>
              <w:ind w:left="0"/>
              <w:rPr>
                <w:rFonts w:ascii="Arial" w:hAnsi="Arial" w:cs="Arial"/>
                <w:sz w:val="24"/>
                <w:szCs w:val="24"/>
                <w:lang w:val="en"/>
              </w:rPr>
            </w:pPr>
            <w:r w:rsidRPr="00B27A34">
              <w:rPr>
                <w:rFonts w:ascii="Arial" w:hAnsi="Arial" w:cs="Arial"/>
                <w:sz w:val="24"/>
                <w:szCs w:val="24"/>
                <w:lang w:val="en"/>
              </w:rPr>
              <w:t xml:space="preserve">Where activities relate to children between the ages of 5-18, they should follow the </w:t>
            </w:r>
            <w:hyperlink r:id="rId23" w:history="1">
              <w:proofErr w:type="spellStart"/>
              <w:r w:rsidRPr="00B27A34">
                <w:rPr>
                  <w:rStyle w:val="Hyperlink"/>
                  <w:rFonts w:ascii="Arial" w:hAnsi="Arial" w:cs="Arial"/>
                  <w:sz w:val="24"/>
                  <w:szCs w:val="24"/>
                  <w:lang w:val="en"/>
                </w:rPr>
                <w:t>DfE</w:t>
              </w:r>
              <w:proofErr w:type="spellEnd"/>
              <w:r w:rsidRPr="00B27A34">
                <w:rPr>
                  <w:rStyle w:val="Hyperlink"/>
                  <w:rFonts w:ascii="Arial" w:hAnsi="Arial" w:cs="Arial"/>
                  <w:sz w:val="24"/>
                  <w:szCs w:val="24"/>
                  <w:lang w:val="en"/>
                </w:rPr>
                <w:t xml:space="preserve"> guidance protective measures for out-of-school settings</w:t>
              </w:r>
            </w:hyperlink>
            <w:r w:rsidRPr="00B27A34">
              <w:rPr>
                <w:rFonts w:ascii="Arial" w:hAnsi="Arial" w:cs="Arial"/>
                <w:sz w:val="24"/>
                <w:szCs w:val="24"/>
                <w:lang w:val="en"/>
              </w:rPr>
              <w:t>.</w:t>
            </w:r>
          </w:p>
          <w:p w:rsidR="00766AFF" w:rsidRDefault="00766AFF" w:rsidP="00C431A4">
            <w:pPr>
              <w:pStyle w:val="ListParagraph"/>
              <w:ind w:left="0"/>
              <w:rPr>
                <w:rFonts w:ascii="Arial" w:hAnsi="Arial" w:cs="Arial"/>
                <w:sz w:val="24"/>
                <w:szCs w:val="24"/>
                <w:lang w:val="en"/>
              </w:rPr>
            </w:pPr>
          </w:p>
          <w:p w:rsidR="00766AFF" w:rsidRDefault="00766AFF" w:rsidP="00CB6076">
            <w:pPr>
              <w:pStyle w:val="ListParagraph"/>
              <w:ind w:left="0"/>
              <w:rPr>
                <w:rFonts w:ascii="Arial" w:hAnsi="Arial" w:cs="Arial"/>
                <w:sz w:val="24"/>
                <w:szCs w:val="24"/>
              </w:rPr>
            </w:pPr>
            <w:r w:rsidRPr="00CB6076">
              <w:rPr>
                <w:rFonts w:ascii="Arial" w:hAnsi="Arial" w:cs="Arial"/>
                <w:sz w:val="24"/>
                <w:szCs w:val="24"/>
              </w:rPr>
              <w:t xml:space="preserve">Youth and Leisure group activities to under 18s </w:t>
            </w:r>
            <w:r>
              <w:rPr>
                <w:rFonts w:ascii="Arial" w:hAnsi="Arial" w:cs="Arial"/>
                <w:sz w:val="24"/>
                <w:szCs w:val="24"/>
              </w:rPr>
              <w:t xml:space="preserve">and Parent and Child Groups </w:t>
            </w:r>
            <w:r w:rsidRPr="00CB6076">
              <w:rPr>
                <w:rFonts w:ascii="Arial" w:hAnsi="Arial" w:cs="Arial"/>
                <w:sz w:val="24"/>
                <w:szCs w:val="24"/>
              </w:rPr>
              <w:t>are to close under the National Lockdo</w:t>
            </w:r>
            <w:r>
              <w:rPr>
                <w:rFonts w:ascii="Arial" w:hAnsi="Arial" w:cs="Arial"/>
                <w:sz w:val="24"/>
                <w:szCs w:val="24"/>
              </w:rPr>
              <w:t>w</w:t>
            </w:r>
            <w:r w:rsidRPr="00CB6076">
              <w:rPr>
                <w:rFonts w:ascii="Arial" w:hAnsi="Arial" w:cs="Arial"/>
                <w:sz w:val="24"/>
                <w:szCs w:val="24"/>
              </w:rPr>
              <w:t>n</w:t>
            </w:r>
          </w:p>
          <w:p w:rsidR="0096149A" w:rsidRDefault="0096149A" w:rsidP="00CB6076">
            <w:pPr>
              <w:pStyle w:val="ListParagraph"/>
              <w:ind w:left="0"/>
              <w:rPr>
                <w:rFonts w:ascii="Arial" w:hAnsi="Arial" w:cs="Arial"/>
                <w:sz w:val="24"/>
                <w:szCs w:val="24"/>
              </w:rPr>
            </w:pPr>
          </w:p>
          <w:p w:rsidR="0096149A" w:rsidRDefault="005F403D" w:rsidP="00CB6076">
            <w:pPr>
              <w:pStyle w:val="ListParagraph"/>
              <w:ind w:left="0"/>
              <w:rPr>
                <w:rFonts w:ascii="Arial" w:hAnsi="Arial" w:cs="Arial"/>
                <w:sz w:val="24"/>
                <w:szCs w:val="24"/>
              </w:rPr>
            </w:pPr>
            <w:r>
              <w:rPr>
                <w:rFonts w:ascii="Arial" w:hAnsi="Arial" w:cs="Arial"/>
                <w:sz w:val="24"/>
                <w:szCs w:val="24"/>
              </w:rPr>
              <w:t>From 8</w:t>
            </w:r>
            <w:r w:rsidRPr="005F403D">
              <w:rPr>
                <w:rFonts w:ascii="Arial" w:hAnsi="Arial" w:cs="Arial"/>
                <w:sz w:val="24"/>
                <w:szCs w:val="24"/>
              </w:rPr>
              <w:t>th</w:t>
            </w:r>
            <w:r>
              <w:rPr>
                <w:rFonts w:ascii="Arial" w:hAnsi="Arial" w:cs="Arial"/>
                <w:sz w:val="24"/>
                <w:szCs w:val="24"/>
              </w:rPr>
              <w:t xml:space="preserve"> March</w:t>
            </w:r>
            <w:r w:rsidR="00564F1A">
              <w:rPr>
                <w:rFonts w:ascii="Arial" w:hAnsi="Arial" w:cs="Arial"/>
                <w:sz w:val="24"/>
                <w:szCs w:val="24"/>
              </w:rPr>
              <w:t xml:space="preserve"> 21</w:t>
            </w:r>
          </w:p>
          <w:p w:rsidR="005F403D" w:rsidRDefault="005F403D" w:rsidP="00DD5AFA">
            <w:pPr>
              <w:pStyle w:val="ListParagraph"/>
              <w:ind w:left="0"/>
              <w:rPr>
                <w:rFonts w:ascii="Arial" w:hAnsi="Arial" w:cs="Arial"/>
                <w:sz w:val="24"/>
                <w:szCs w:val="24"/>
              </w:rPr>
            </w:pPr>
            <w:r w:rsidRPr="00DD5AFA">
              <w:rPr>
                <w:rFonts w:ascii="Arial" w:hAnsi="Arial" w:cs="Arial"/>
                <w:sz w:val="24"/>
                <w:szCs w:val="24"/>
              </w:rPr>
              <w:t>Early years settings should remain open.</w:t>
            </w:r>
          </w:p>
          <w:p w:rsidR="00564F1A" w:rsidRPr="00DD5AFA" w:rsidRDefault="00564F1A" w:rsidP="00DD5AFA">
            <w:pPr>
              <w:pStyle w:val="ListParagraph"/>
              <w:ind w:left="0"/>
              <w:rPr>
                <w:rFonts w:ascii="Arial" w:hAnsi="Arial" w:cs="Arial"/>
                <w:sz w:val="24"/>
                <w:szCs w:val="24"/>
              </w:rPr>
            </w:pPr>
          </w:p>
          <w:p w:rsidR="005F403D" w:rsidRPr="005F403D" w:rsidRDefault="005F403D" w:rsidP="00CB6076">
            <w:pPr>
              <w:pStyle w:val="ListParagraph"/>
              <w:ind w:left="0"/>
              <w:rPr>
                <w:rFonts w:ascii="Arial" w:hAnsi="Arial" w:cs="Arial"/>
                <w:sz w:val="24"/>
                <w:szCs w:val="24"/>
              </w:rPr>
            </w:pPr>
            <w:r w:rsidRPr="005F403D">
              <w:rPr>
                <w:rFonts w:ascii="Arial" w:hAnsi="Arial" w:cs="Arial"/>
                <w:sz w:val="24"/>
                <w:szCs w:val="24"/>
              </w:rPr>
              <w:t>From 29</w:t>
            </w:r>
            <w:r w:rsidRPr="009B3E92">
              <w:rPr>
                <w:rFonts w:ascii="Arial" w:hAnsi="Arial" w:cs="Arial"/>
                <w:sz w:val="24"/>
                <w:szCs w:val="24"/>
              </w:rPr>
              <w:t>th</w:t>
            </w:r>
            <w:r w:rsidRPr="005F403D">
              <w:rPr>
                <w:rFonts w:ascii="Arial" w:hAnsi="Arial" w:cs="Arial"/>
                <w:sz w:val="24"/>
                <w:szCs w:val="24"/>
              </w:rPr>
              <w:t xml:space="preserve"> March</w:t>
            </w:r>
            <w:r w:rsidR="00564F1A">
              <w:rPr>
                <w:rFonts w:ascii="Arial" w:hAnsi="Arial" w:cs="Arial"/>
                <w:sz w:val="24"/>
                <w:szCs w:val="24"/>
              </w:rPr>
              <w:t xml:space="preserve"> 21</w:t>
            </w:r>
          </w:p>
          <w:p w:rsidR="005F403D" w:rsidRPr="00DD5AFA" w:rsidRDefault="005F403D" w:rsidP="00CB6076">
            <w:pPr>
              <w:pStyle w:val="ListParagraph"/>
              <w:ind w:left="0"/>
              <w:rPr>
                <w:rFonts w:ascii="Arial" w:hAnsi="Arial" w:cs="Arial"/>
                <w:sz w:val="24"/>
                <w:szCs w:val="24"/>
              </w:rPr>
            </w:pPr>
            <w:r w:rsidRPr="00DD5AFA">
              <w:rPr>
                <w:rFonts w:ascii="Arial" w:hAnsi="Arial" w:cs="Arial"/>
                <w:sz w:val="24"/>
                <w:szCs w:val="24"/>
              </w:rPr>
              <w:t>Outdoor parent and toddler groups (</w:t>
            </w:r>
            <w:proofErr w:type="spellStart"/>
            <w:r w:rsidRPr="00DD5AFA">
              <w:rPr>
                <w:rFonts w:ascii="Arial" w:hAnsi="Arial" w:cs="Arial"/>
                <w:sz w:val="24"/>
                <w:szCs w:val="24"/>
              </w:rPr>
              <w:t>upto</w:t>
            </w:r>
            <w:proofErr w:type="spellEnd"/>
            <w:r w:rsidRPr="00DD5AFA">
              <w:rPr>
                <w:rFonts w:ascii="Arial" w:hAnsi="Arial" w:cs="Arial"/>
                <w:sz w:val="24"/>
                <w:szCs w:val="24"/>
              </w:rPr>
              <w:t xml:space="preserve"> 15 parents) can occur</w:t>
            </w:r>
          </w:p>
          <w:p w:rsidR="005F403D" w:rsidRPr="005F403D" w:rsidRDefault="005F403D" w:rsidP="00CB6076">
            <w:pPr>
              <w:pStyle w:val="ListParagraph"/>
              <w:ind w:left="0"/>
              <w:rPr>
                <w:rFonts w:ascii="Arial" w:hAnsi="Arial" w:cs="Arial"/>
                <w:sz w:val="24"/>
                <w:szCs w:val="24"/>
              </w:rPr>
            </w:pPr>
            <w:r w:rsidRPr="00DD5AFA">
              <w:rPr>
                <w:rFonts w:ascii="Arial" w:hAnsi="Arial" w:cs="Arial"/>
                <w:sz w:val="24"/>
                <w:szCs w:val="24"/>
              </w:rPr>
              <w:t>Children will still only be able to attend indoor childcare or supervised activities where doing so will allow parents or carers to work, seek work, attend education, seek medical attention or attend a support group. Vulnerable children can already attend these settings</w:t>
            </w:r>
          </w:p>
          <w:p w:rsidR="00766AFF" w:rsidRDefault="00766AFF" w:rsidP="00C431A4">
            <w:pPr>
              <w:pStyle w:val="ListParagraph"/>
              <w:ind w:left="0"/>
              <w:rPr>
                <w:rFonts w:ascii="Arial" w:hAnsi="Arial" w:cs="Arial"/>
                <w:sz w:val="24"/>
                <w:szCs w:val="24"/>
              </w:rPr>
            </w:pPr>
          </w:p>
          <w:p w:rsidR="005F403D" w:rsidRDefault="005F403D" w:rsidP="00C431A4">
            <w:pPr>
              <w:pStyle w:val="ListParagraph"/>
              <w:ind w:left="0"/>
              <w:rPr>
                <w:rFonts w:ascii="Arial" w:hAnsi="Arial" w:cs="Arial"/>
                <w:sz w:val="24"/>
                <w:szCs w:val="24"/>
              </w:rPr>
            </w:pPr>
            <w:r>
              <w:rPr>
                <w:rFonts w:ascii="Arial" w:hAnsi="Arial" w:cs="Arial"/>
                <w:sz w:val="24"/>
                <w:szCs w:val="24"/>
              </w:rPr>
              <w:t>From 12</w:t>
            </w:r>
            <w:r w:rsidRPr="009B3E92">
              <w:rPr>
                <w:rFonts w:ascii="Arial" w:hAnsi="Arial" w:cs="Arial"/>
                <w:sz w:val="24"/>
                <w:szCs w:val="24"/>
              </w:rPr>
              <w:t>th</w:t>
            </w:r>
            <w:r>
              <w:rPr>
                <w:rFonts w:ascii="Arial" w:hAnsi="Arial" w:cs="Arial"/>
                <w:sz w:val="24"/>
                <w:szCs w:val="24"/>
              </w:rPr>
              <w:t xml:space="preserve"> April</w:t>
            </w:r>
            <w:r w:rsidR="00564F1A">
              <w:rPr>
                <w:rFonts w:ascii="Arial" w:hAnsi="Arial" w:cs="Arial"/>
                <w:sz w:val="24"/>
                <w:szCs w:val="24"/>
              </w:rPr>
              <w:t xml:space="preserve"> 21</w:t>
            </w:r>
          </w:p>
          <w:p w:rsidR="005F403D" w:rsidRPr="00DD5AFA" w:rsidRDefault="005F403D" w:rsidP="00DD5AFA">
            <w:pPr>
              <w:pStyle w:val="ListParagraph"/>
              <w:ind w:left="0"/>
              <w:rPr>
                <w:rFonts w:ascii="Arial" w:hAnsi="Arial" w:cs="Arial"/>
                <w:sz w:val="24"/>
                <w:szCs w:val="24"/>
              </w:rPr>
            </w:pPr>
            <w:r w:rsidRPr="00DD5AFA">
              <w:rPr>
                <w:rFonts w:ascii="Arial" w:hAnsi="Arial" w:cs="Arial"/>
                <w:sz w:val="24"/>
                <w:szCs w:val="24"/>
              </w:rPr>
              <w:t xml:space="preserve">All children’s activities can commence including indoor sport. </w:t>
            </w:r>
          </w:p>
          <w:p w:rsidR="005F403D" w:rsidRPr="00DD5AFA" w:rsidRDefault="005F403D" w:rsidP="009B3E92">
            <w:pPr>
              <w:pStyle w:val="ListParagraph"/>
              <w:ind w:left="0"/>
              <w:rPr>
                <w:rFonts w:ascii="Arial" w:hAnsi="Arial" w:cs="Arial"/>
                <w:sz w:val="24"/>
                <w:szCs w:val="24"/>
              </w:rPr>
            </w:pPr>
            <w:r w:rsidRPr="00DD5AFA">
              <w:rPr>
                <w:rFonts w:ascii="Arial" w:hAnsi="Arial" w:cs="Arial"/>
                <w:sz w:val="24"/>
                <w:szCs w:val="24"/>
              </w:rPr>
              <w:t>Parent and child groups of up to 15 people (not counting children aged under five years old) can restart indoors.</w:t>
            </w:r>
          </w:p>
          <w:p w:rsidR="005F403D" w:rsidRPr="00B27A34" w:rsidRDefault="005F403D" w:rsidP="005F403D">
            <w:pPr>
              <w:pStyle w:val="ListParagraph"/>
              <w:ind w:left="0"/>
              <w:rPr>
                <w:rFonts w:ascii="Arial" w:hAnsi="Arial" w:cs="Arial"/>
                <w:sz w:val="24"/>
                <w:szCs w:val="24"/>
              </w:rPr>
            </w:pPr>
          </w:p>
        </w:tc>
      </w:tr>
      <w:tr w:rsidR="00CF71FB" w:rsidRPr="00B27A34" w:rsidTr="00CF71FB">
        <w:tc>
          <w:tcPr>
            <w:tcW w:w="4621" w:type="dxa"/>
          </w:tcPr>
          <w:p w:rsidR="00CF71FB" w:rsidRPr="00B27A34" w:rsidRDefault="00C72100" w:rsidP="00021BA7">
            <w:pPr>
              <w:pStyle w:val="ListParagraph"/>
              <w:ind w:left="0"/>
              <w:rPr>
                <w:rFonts w:ascii="Arial" w:hAnsi="Arial" w:cs="Arial"/>
                <w:sz w:val="24"/>
                <w:szCs w:val="24"/>
              </w:rPr>
            </w:pPr>
            <w:r w:rsidRPr="00B27A34">
              <w:rPr>
                <w:rFonts w:ascii="Arial" w:hAnsi="Arial" w:cs="Arial"/>
                <w:sz w:val="24"/>
                <w:szCs w:val="24"/>
              </w:rPr>
              <w:t>Using outdoor spaces</w:t>
            </w:r>
          </w:p>
        </w:tc>
        <w:tc>
          <w:tcPr>
            <w:tcW w:w="4621" w:type="dxa"/>
          </w:tcPr>
          <w:p w:rsidR="00BF66AF" w:rsidRDefault="00413E02" w:rsidP="00D904F6">
            <w:pPr>
              <w:pStyle w:val="ListParagraph"/>
              <w:ind w:left="0"/>
              <w:rPr>
                <w:rFonts w:ascii="Arial" w:hAnsi="Arial" w:cs="Arial"/>
                <w:sz w:val="24"/>
                <w:szCs w:val="24"/>
                <w:lang w:val="en"/>
              </w:rPr>
            </w:pPr>
            <w:hyperlink r:id="rId24" w:history="1">
              <w:r w:rsidR="00F1562B">
                <w:rPr>
                  <w:rStyle w:val="Hyperlink"/>
                  <w:rFonts w:ascii="Arial" w:hAnsi="Arial" w:cs="Arial"/>
                  <w:sz w:val="24"/>
                  <w:szCs w:val="24"/>
                  <w:lang w:val="en"/>
                </w:rPr>
                <w:t>G</w:t>
              </w:r>
              <w:r w:rsidR="00C72100" w:rsidRPr="00B27A34">
                <w:rPr>
                  <w:rStyle w:val="Hyperlink"/>
                  <w:rFonts w:ascii="Arial" w:hAnsi="Arial" w:cs="Arial"/>
                  <w:sz w:val="24"/>
                  <w:szCs w:val="24"/>
                  <w:lang w:val="en"/>
                </w:rPr>
                <w:t>uidance for safe use of outdoor public spaces</w:t>
              </w:r>
            </w:hyperlink>
            <w:r w:rsidR="00C72100" w:rsidRPr="00B27A34">
              <w:rPr>
                <w:rFonts w:ascii="Arial" w:hAnsi="Arial" w:cs="Arial"/>
                <w:sz w:val="24"/>
                <w:szCs w:val="24"/>
                <w:lang w:val="en"/>
              </w:rPr>
              <w:t>.</w:t>
            </w:r>
          </w:p>
          <w:p w:rsidR="001A55A7" w:rsidRDefault="001A55A7" w:rsidP="00D904F6">
            <w:pPr>
              <w:pStyle w:val="ListParagraph"/>
              <w:ind w:left="0"/>
              <w:rPr>
                <w:rFonts w:ascii="Arial" w:hAnsi="Arial" w:cs="Arial"/>
                <w:sz w:val="24"/>
                <w:szCs w:val="24"/>
                <w:lang w:val="en"/>
              </w:rPr>
            </w:pPr>
          </w:p>
          <w:p w:rsidR="001A55A7" w:rsidRDefault="00103B53" w:rsidP="00766AFF">
            <w:pPr>
              <w:pStyle w:val="ListParagraph"/>
              <w:ind w:left="0"/>
              <w:rPr>
                <w:rFonts w:ascii="Arial" w:hAnsi="Arial" w:cs="Arial"/>
                <w:sz w:val="24"/>
                <w:szCs w:val="24"/>
                <w:lang w:val="en"/>
              </w:rPr>
            </w:pPr>
            <w:r w:rsidRPr="00594468">
              <w:rPr>
                <w:rFonts w:ascii="Arial" w:hAnsi="Arial" w:cs="Arial"/>
                <w:sz w:val="24"/>
                <w:szCs w:val="24"/>
                <w:lang w:val="en"/>
              </w:rPr>
              <w:t xml:space="preserve">In </w:t>
            </w:r>
            <w:r w:rsidR="00766AFF">
              <w:rPr>
                <w:rFonts w:ascii="Arial" w:hAnsi="Arial" w:cs="Arial"/>
                <w:sz w:val="24"/>
                <w:szCs w:val="24"/>
                <w:lang w:val="en"/>
              </w:rPr>
              <w:t>National Lockdown</w:t>
            </w:r>
            <w:r w:rsidRPr="00594468">
              <w:rPr>
                <w:rFonts w:ascii="Arial" w:hAnsi="Arial" w:cs="Arial"/>
                <w:sz w:val="24"/>
                <w:szCs w:val="24"/>
                <w:lang w:val="en"/>
              </w:rPr>
              <w:t xml:space="preserve"> you can exercise or meet in a public outdoor place with people you live with, your support bubble (or as part of a childcare bubble), or with one other person.</w:t>
            </w:r>
          </w:p>
          <w:p w:rsidR="005F403D" w:rsidRDefault="005F403D" w:rsidP="00766AFF">
            <w:pPr>
              <w:pStyle w:val="ListParagraph"/>
              <w:ind w:left="0"/>
              <w:rPr>
                <w:rFonts w:ascii="Arial" w:hAnsi="Arial" w:cs="Arial"/>
                <w:sz w:val="24"/>
                <w:szCs w:val="24"/>
                <w:lang w:val="en"/>
              </w:rPr>
            </w:pPr>
          </w:p>
          <w:p w:rsidR="005F403D" w:rsidRDefault="005F403D" w:rsidP="00766AFF">
            <w:pPr>
              <w:pStyle w:val="ListParagraph"/>
              <w:ind w:left="0"/>
              <w:rPr>
                <w:rFonts w:ascii="Arial" w:hAnsi="Arial" w:cs="Arial"/>
                <w:sz w:val="24"/>
                <w:szCs w:val="24"/>
                <w:lang w:val="en"/>
              </w:rPr>
            </w:pPr>
            <w:r>
              <w:rPr>
                <w:rFonts w:ascii="Arial" w:hAnsi="Arial" w:cs="Arial"/>
                <w:sz w:val="24"/>
                <w:szCs w:val="24"/>
                <w:lang w:val="en"/>
              </w:rPr>
              <w:t>From 29</w:t>
            </w:r>
            <w:r w:rsidRPr="005F403D">
              <w:rPr>
                <w:rFonts w:ascii="Arial" w:hAnsi="Arial" w:cs="Arial"/>
                <w:sz w:val="24"/>
                <w:szCs w:val="24"/>
                <w:lang w:val="en"/>
              </w:rPr>
              <w:t>th</w:t>
            </w:r>
            <w:r>
              <w:rPr>
                <w:rFonts w:ascii="Arial" w:hAnsi="Arial" w:cs="Arial"/>
                <w:sz w:val="24"/>
                <w:szCs w:val="24"/>
                <w:lang w:val="en"/>
              </w:rPr>
              <w:t xml:space="preserve"> March</w:t>
            </w:r>
            <w:r w:rsidR="00564F1A">
              <w:rPr>
                <w:rFonts w:ascii="Arial" w:hAnsi="Arial" w:cs="Arial"/>
                <w:sz w:val="24"/>
                <w:szCs w:val="24"/>
                <w:lang w:val="en"/>
              </w:rPr>
              <w:t xml:space="preserve"> 21</w:t>
            </w:r>
            <w:bookmarkStart w:id="0" w:name="_GoBack"/>
            <w:bookmarkEnd w:id="0"/>
          </w:p>
          <w:p w:rsidR="005F403D" w:rsidRDefault="005F403D" w:rsidP="00766AFF">
            <w:pPr>
              <w:pStyle w:val="ListParagraph"/>
              <w:ind w:left="0"/>
              <w:rPr>
                <w:rFonts w:ascii="Arial" w:hAnsi="Arial" w:cs="Arial"/>
                <w:sz w:val="24"/>
                <w:szCs w:val="24"/>
                <w:lang w:val="en"/>
              </w:rPr>
            </w:pPr>
            <w:r w:rsidRPr="00DD5AFA">
              <w:rPr>
                <w:rFonts w:ascii="Arial" w:hAnsi="Arial" w:cs="Arial"/>
                <w:sz w:val="24"/>
                <w:szCs w:val="24"/>
                <w:lang w:val="en"/>
              </w:rPr>
              <w:t>Outdoor gathering of rule of six or 2 households</w:t>
            </w:r>
            <w:r w:rsidR="004A1572">
              <w:rPr>
                <w:rFonts w:ascii="Arial" w:hAnsi="Arial" w:cs="Arial"/>
                <w:sz w:val="24"/>
                <w:szCs w:val="24"/>
                <w:lang w:val="en"/>
              </w:rPr>
              <w:t xml:space="preserve"> applies</w:t>
            </w:r>
            <w:r w:rsidRPr="00DD5AFA">
              <w:rPr>
                <w:rFonts w:ascii="Arial" w:hAnsi="Arial" w:cs="Arial"/>
                <w:sz w:val="24"/>
                <w:szCs w:val="24"/>
                <w:lang w:val="en"/>
              </w:rPr>
              <w:t>.</w:t>
            </w:r>
          </w:p>
          <w:p w:rsidR="005F403D" w:rsidRDefault="005F403D" w:rsidP="00766AFF">
            <w:pPr>
              <w:pStyle w:val="ListParagraph"/>
              <w:ind w:left="0"/>
              <w:rPr>
                <w:rFonts w:ascii="Arial" w:hAnsi="Arial" w:cs="Arial"/>
                <w:sz w:val="24"/>
                <w:szCs w:val="24"/>
                <w:lang w:val="en"/>
              </w:rPr>
            </w:pPr>
          </w:p>
          <w:p w:rsidR="005F403D" w:rsidRPr="00DD5AFA" w:rsidRDefault="005F403D" w:rsidP="00DD5AFA">
            <w:pPr>
              <w:pStyle w:val="ListParagraph"/>
              <w:ind w:left="0"/>
              <w:rPr>
                <w:rFonts w:ascii="Arial" w:hAnsi="Arial" w:cs="Arial"/>
                <w:sz w:val="24"/>
                <w:szCs w:val="24"/>
                <w:lang w:val="en"/>
              </w:rPr>
            </w:pPr>
            <w:r w:rsidRPr="00DD5AFA">
              <w:rPr>
                <w:rFonts w:ascii="Arial" w:hAnsi="Arial" w:cs="Arial"/>
                <w:sz w:val="24"/>
                <w:szCs w:val="24"/>
                <w:lang w:val="en"/>
              </w:rPr>
              <w:t>21st June 2021: subject to review:</w:t>
            </w:r>
          </w:p>
          <w:p w:rsidR="005F403D" w:rsidRPr="00DD5AFA" w:rsidRDefault="005F403D" w:rsidP="00DD5AFA">
            <w:pPr>
              <w:pStyle w:val="ListParagraph"/>
              <w:ind w:left="0"/>
              <w:rPr>
                <w:rFonts w:ascii="Arial" w:hAnsi="Arial" w:cs="Arial"/>
                <w:sz w:val="24"/>
                <w:szCs w:val="24"/>
                <w:lang w:val="en"/>
              </w:rPr>
            </w:pPr>
            <w:r w:rsidRPr="00DD5AFA">
              <w:rPr>
                <w:rFonts w:ascii="Arial" w:hAnsi="Arial" w:cs="Arial"/>
                <w:sz w:val="24"/>
                <w:szCs w:val="24"/>
                <w:lang w:val="en"/>
              </w:rPr>
              <w:t>No legal limits on social contact</w:t>
            </w:r>
          </w:p>
          <w:p w:rsidR="005F403D" w:rsidRPr="00DD5AFA" w:rsidRDefault="005F403D" w:rsidP="00766AFF">
            <w:pPr>
              <w:pStyle w:val="ListParagraph"/>
              <w:ind w:left="0"/>
              <w:rPr>
                <w:rFonts w:ascii="Arial" w:hAnsi="Arial" w:cs="Arial"/>
                <w:sz w:val="24"/>
                <w:szCs w:val="24"/>
                <w:lang w:val="en"/>
              </w:rPr>
            </w:pPr>
          </w:p>
        </w:tc>
      </w:tr>
    </w:tbl>
    <w:p w:rsidR="00CF71FB" w:rsidRDefault="00CF71FB" w:rsidP="00CB6076">
      <w:pPr>
        <w:rPr>
          <w:rFonts w:ascii="Arial" w:hAnsi="Arial" w:cs="Arial"/>
          <w:sz w:val="28"/>
          <w:szCs w:val="28"/>
        </w:rPr>
      </w:pPr>
    </w:p>
    <w:p w:rsidR="00400803" w:rsidRDefault="00CB6076" w:rsidP="00CB6076">
      <w:pPr>
        <w:rPr>
          <w:rFonts w:ascii="Arial" w:hAnsi="Arial" w:cs="Arial"/>
          <w:sz w:val="28"/>
          <w:szCs w:val="28"/>
        </w:rPr>
      </w:pPr>
      <w:r>
        <w:rPr>
          <w:rFonts w:ascii="Arial" w:hAnsi="Arial" w:cs="Arial"/>
          <w:sz w:val="28"/>
          <w:szCs w:val="28"/>
        </w:rPr>
        <w:t xml:space="preserve">Document Control </w:t>
      </w:r>
    </w:p>
    <w:tbl>
      <w:tblPr>
        <w:tblStyle w:val="TableGrid"/>
        <w:tblW w:w="9214" w:type="dxa"/>
        <w:tblInd w:w="392" w:type="dxa"/>
        <w:tblLook w:val="04A0" w:firstRow="1" w:lastRow="0" w:firstColumn="1" w:lastColumn="0" w:noHBand="0" w:noVBand="1"/>
      </w:tblPr>
      <w:tblGrid>
        <w:gridCol w:w="1860"/>
        <w:gridCol w:w="2252"/>
        <w:gridCol w:w="2253"/>
        <w:gridCol w:w="2849"/>
      </w:tblGrid>
      <w:tr w:rsidR="00400803" w:rsidTr="00CB6076">
        <w:tc>
          <w:tcPr>
            <w:tcW w:w="1860" w:type="dxa"/>
          </w:tcPr>
          <w:p w:rsidR="00400803" w:rsidRDefault="00400803" w:rsidP="005E0BE5">
            <w:pPr>
              <w:jc w:val="center"/>
              <w:rPr>
                <w:rFonts w:ascii="Trebuchet MS" w:eastAsia="Times New Roman" w:hAnsi="Trebuchet MS" w:cs="Calibri"/>
                <w:lang w:eastAsia="en-GB"/>
              </w:rPr>
            </w:pPr>
            <w:r>
              <w:rPr>
                <w:rFonts w:ascii="Trebuchet MS" w:eastAsia="Times New Roman" w:hAnsi="Trebuchet MS" w:cs="Calibri"/>
                <w:lang w:eastAsia="en-GB"/>
              </w:rPr>
              <w:t xml:space="preserve">Version </w:t>
            </w:r>
          </w:p>
        </w:tc>
        <w:tc>
          <w:tcPr>
            <w:tcW w:w="2252" w:type="dxa"/>
          </w:tcPr>
          <w:p w:rsidR="00400803" w:rsidRDefault="00400803" w:rsidP="005E0BE5">
            <w:pPr>
              <w:jc w:val="center"/>
              <w:rPr>
                <w:rFonts w:ascii="Trebuchet MS" w:eastAsia="Times New Roman" w:hAnsi="Trebuchet MS" w:cs="Calibri"/>
                <w:lang w:eastAsia="en-GB"/>
              </w:rPr>
            </w:pPr>
            <w:r>
              <w:rPr>
                <w:rFonts w:ascii="Trebuchet MS" w:eastAsia="Times New Roman" w:hAnsi="Trebuchet MS" w:cs="Calibri"/>
                <w:lang w:eastAsia="en-GB"/>
              </w:rPr>
              <w:t>Date Change</w:t>
            </w:r>
          </w:p>
        </w:tc>
        <w:tc>
          <w:tcPr>
            <w:tcW w:w="2253" w:type="dxa"/>
          </w:tcPr>
          <w:p w:rsidR="00400803" w:rsidRDefault="00400803" w:rsidP="005E0BE5">
            <w:pPr>
              <w:jc w:val="center"/>
              <w:rPr>
                <w:rFonts w:ascii="Trebuchet MS" w:eastAsia="Times New Roman" w:hAnsi="Trebuchet MS" w:cs="Calibri"/>
                <w:lang w:eastAsia="en-GB"/>
              </w:rPr>
            </w:pPr>
            <w:r>
              <w:rPr>
                <w:rFonts w:ascii="Trebuchet MS" w:eastAsia="Times New Roman" w:hAnsi="Trebuchet MS" w:cs="Calibri"/>
                <w:lang w:eastAsia="en-GB"/>
              </w:rPr>
              <w:t>Changed by</w:t>
            </w:r>
          </w:p>
        </w:tc>
        <w:tc>
          <w:tcPr>
            <w:tcW w:w="2849" w:type="dxa"/>
          </w:tcPr>
          <w:p w:rsidR="00400803" w:rsidRDefault="00400803" w:rsidP="005E0BE5">
            <w:pPr>
              <w:jc w:val="center"/>
              <w:rPr>
                <w:rFonts w:ascii="Trebuchet MS" w:eastAsia="Times New Roman" w:hAnsi="Trebuchet MS" w:cs="Calibri"/>
                <w:lang w:eastAsia="en-GB"/>
              </w:rPr>
            </w:pPr>
            <w:r>
              <w:rPr>
                <w:rFonts w:ascii="Trebuchet MS" w:eastAsia="Times New Roman" w:hAnsi="Trebuchet MS" w:cs="Calibri"/>
                <w:lang w:eastAsia="en-GB"/>
              </w:rPr>
              <w:t>Items</w:t>
            </w:r>
          </w:p>
        </w:tc>
      </w:tr>
      <w:tr w:rsidR="00400803" w:rsidTr="00CB6076">
        <w:tc>
          <w:tcPr>
            <w:tcW w:w="1860" w:type="dxa"/>
          </w:tcPr>
          <w:p w:rsidR="00400803" w:rsidRDefault="00400803" w:rsidP="005E0BE5">
            <w:pPr>
              <w:jc w:val="center"/>
              <w:rPr>
                <w:rFonts w:ascii="Trebuchet MS" w:eastAsia="Times New Roman" w:hAnsi="Trebuchet MS" w:cs="Calibri"/>
                <w:lang w:eastAsia="en-GB"/>
              </w:rPr>
            </w:pPr>
            <w:r>
              <w:rPr>
                <w:rFonts w:ascii="Trebuchet MS" w:eastAsia="Times New Roman" w:hAnsi="Trebuchet MS" w:cs="Calibri"/>
                <w:lang w:eastAsia="en-GB"/>
              </w:rPr>
              <w:t>6</w:t>
            </w:r>
          </w:p>
        </w:tc>
        <w:tc>
          <w:tcPr>
            <w:tcW w:w="2252" w:type="dxa"/>
          </w:tcPr>
          <w:p w:rsidR="00400803" w:rsidRDefault="00400803" w:rsidP="005E0BE5">
            <w:pPr>
              <w:jc w:val="center"/>
              <w:rPr>
                <w:rFonts w:ascii="Trebuchet MS" w:eastAsia="Times New Roman" w:hAnsi="Trebuchet MS" w:cs="Calibri"/>
                <w:lang w:eastAsia="en-GB"/>
              </w:rPr>
            </w:pPr>
            <w:r>
              <w:rPr>
                <w:rFonts w:ascii="Trebuchet MS" w:eastAsia="Times New Roman" w:hAnsi="Trebuchet MS" w:cs="Calibri"/>
                <w:lang w:eastAsia="en-GB"/>
              </w:rPr>
              <w:t>January 2021</w:t>
            </w:r>
          </w:p>
        </w:tc>
        <w:tc>
          <w:tcPr>
            <w:tcW w:w="2253" w:type="dxa"/>
          </w:tcPr>
          <w:p w:rsidR="00400803" w:rsidRDefault="00CB6076" w:rsidP="005E0BE5">
            <w:pPr>
              <w:jc w:val="center"/>
              <w:rPr>
                <w:rFonts w:ascii="Trebuchet MS" w:eastAsia="Times New Roman" w:hAnsi="Trebuchet MS" w:cs="Calibri"/>
                <w:lang w:eastAsia="en-GB"/>
              </w:rPr>
            </w:pPr>
            <w:r>
              <w:rPr>
                <w:rFonts w:ascii="Trebuchet MS" w:eastAsia="Times New Roman" w:hAnsi="Trebuchet MS" w:cs="Calibri"/>
                <w:lang w:eastAsia="en-GB"/>
              </w:rPr>
              <w:t>H&amp;S Team</w:t>
            </w:r>
          </w:p>
        </w:tc>
        <w:tc>
          <w:tcPr>
            <w:tcW w:w="2849" w:type="dxa"/>
          </w:tcPr>
          <w:p w:rsidR="00400803" w:rsidRDefault="00400803" w:rsidP="005E0BE5">
            <w:pPr>
              <w:jc w:val="center"/>
              <w:rPr>
                <w:rFonts w:ascii="Trebuchet MS" w:eastAsia="Times New Roman" w:hAnsi="Trebuchet MS" w:cs="Calibri"/>
                <w:lang w:eastAsia="en-GB"/>
              </w:rPr>
            </w:pPr>
            <w:r>
              <w:rPr>
                <w:rFonts w:ascii="Trebuchet MS" w:eastAsia="Times New Roman" w:hAnsi="Trebuchet MS" w:cs="Calibri"/>
                <w:lang w:eastAsia="en-GB"/>
              </w:rPr>
              <w:t xml:space="preserve">Updated with  National Lockdown information </w:t>
            </w:r>
          </w:p>
        </w:tc>
      </w:tr>
      <w:tr w:rsidR="0096149A" w:rsidTr="00CB6076">
        <w:tc>
          <w:tcPr>
            <w:tcW w:w="1860" w:type="dxa"/>
          </w:tcPr>
          <w:p w:rsidR="0096149A" w:rsidRDefault="0096149A" w:rsidP="005E0BE5">
            <w:pPr>
              <w:jc w:val="center"/>
              <w:rPr>
                <w:rFonts w:ascii="Trebuchet MS" w:eastAsia="Times New Roman" w:hAnsi="Trebuchet MS" w:cs="Calibri"/>
                <w:lang w:eastAsia="en-GB"/>
              </w:rPr>
            </w:pPr>
            <w:r>
              <w:rPr>
                <w:rFonts w:ascii="Trebuchet MS" w:eastAsia="Times New Roman" w:hAnsi="Trebuchet MS" w:cs="Calibri"/>
                <w:lang w:eastAsia="en-GB"/>
              </w:rPr>
              <w:t>7</w:t>
            </w:r>
          </w:p>
        </w:tc>
        <w:tc>
          <w:tcPr>
            <w:tcW w:w="2252" w:type="dxa"/>
          </w:tcPr>
          <w:p w:rsidR="0096149A" w:rsidRDefault="0096149A" w:rsidP="005E0BE5">
            <w:pPr>
              <w:jc w:val="center"/>
              <w:rPr>
                <w:rFonts w:ascii="Trebuchet MS" w:eastAsia="Times New Roman" w:hAnsi="Trebuchet MS" w:cs="Calibri"/>
                <w:lang w:eastAsia="en-GB"/>
              </w:rPr>
            </w:pPr>
            <w:r>
              <w:rPr>
                <w:rFonts w:ascii="Trebuchet MS" w:eastAsia="Times New Roman" w:hAnsi="Trebuchet MS" w:cs="Calibri"/>
                <w:lang w:eastAsia="en-GB"/>
              </w:rPr>
              <w:t>10 March 2021</w:t>
            </w:r>
          </w:p>
        </w:tc>
        <w:tc>
          <w:tcPr>
            <w:tcW w:w="2253" w:type="dxa"/>
          </w:tcPr>
          <w:p w:rsidR="0096149A" w:rsidRDefault="0096149A" w:rsidP="005E0BE5">
            <w:pPr>
              <w:jc w:val="center"/>
              <w:rPr>
                <w:rFonts w:ascii="Trebuchet MS" w:eastAsia="Times New Roman" w:hAnsi="Trebuchet MS" w:cs="Calibri"/>
                <w:lang w:eastAsia="en-GB"/>
              </w:rPr>
            </w:pPr>
            <w:r>
              <w:rPr>
                <w:rFonts w:ascii="Trebuchet MS" w:eastAsia="Times New Roman" w:hAnsi="Trebuchet MS" w:cs="Calibri"/>
                <w:lang w:eastAsia="en-GB"/>
              </w:rPr>
              <w:t>G Watson H&amp;S Advisor</w:t>
            </w:r>
          </w:p>
        </w:tc>
        <w:tc>
          <w:tcPr>
            <w:tcW w:w="2849" w:type="dxa"/>
          </w:tcPr>
          <w:p w:rsidR="0096149A" w:rsidRDefault="0096149A" w:rsidP="005E0BE5">
            <w:pPr>
              <w:jc w:val="center"/>
              <w:rPr>
                <w:rFonts w:ascii="Trebuchet MS" w:eastAsia="Times New Roman" w:hAnsi="Trebuchet MS" w:cs="Calibri"/>
                <w:lang w:eastAsia="en-GB"/>
              </w:rPr>
            </w:pPr>
            <w:r>
              <w:rPr>
                <w:rFonts w:ascii="Trebuchet MS" w:eastAsia="Times New Roman" w:hAnsi="Trebuchet MS" w:cs="Calibri"/>
                <w:lang w:eastAsia="en-GB"/>
              </w:rPr>
              <w:t>Updated with COVID-19 response Spring 2021 guidance</w:t>
            </w:r>
          </w:p>
        </w:tc>
      </w:tr>
      <w:tr w:rsidR="00D71E60" w:rsidTr="00CB6076">
        <w:tc>
          <w:tcPr>
            <w:tcW w:w="1860" w:type="dxa"/>
          </w:tcPr>
          <w:p w:rsidR="00D71E60" w:rsidRDefault="00D71E60" w:rsidP="005E0BE5">
            <w:pPr>
              <w:jc w:val="center"/>
              <w:rPr>
                <w:rFonts w:ascii="Trebuchet MS" w:eastAsia="Times New Roman" w:hAnsi="Trebuchet MS" w:cs="Calibri"/>
                <w:lang w:eastAsia="en-GB"/>
              </w:rPr>
            </w:pPr>
            <w:r>
              <w:rPr>
                <w:rFonts w:ascii="Trebuchet MS" w:eastAsia="Times New Roman" w:hAnsi="Trebuchet MS" w:cs="Calibri"/>
                <w:lang w:eastAsia="en-GB"/>
              </w:rPr>
              <w:t>8</w:t>
            </w:r>
          </w:p>
        </w:tc>
        <w:tc>
          <w:tcPr>
            <w:tcW w:w="2252" w:type="dxa"/>
          </w:tcPr>
          <w:p w:rsidR="00D71E60" w:rsidRDefault="00D71E60" w:rsidP="005E0BE5">
            <w:pPr>
              <w:jc w:val="center"/>
              <w:rPr>
                <w:rFonts w:ascii="Trebuchet MS" w:eastAsia="Times New Roman" w:hAnsi="Trebuchet MS" w:cs="Calibri"/>
                <w:lang w:eastAsia="en-GB"/>
              </w:rPr>
            </w:pPr>
            <w:r>
              <w:rPr>
                <w:rFonts w:ascii="Trebuchet MS" w:eastAsia="Times New Roman" w:hAnsi="Trebuchet MS" w:cs="Calibri"/>
                <w:lang w:eastAsia="en-GB"/>
              </w:rPr>
              <w:t>16.04.21</w:t>
            </w:r>
          </w:p>
        </w:tc>
        <w:tc>
          <w:tcPr>
            <w:tcW w:w="2253" w:type="dxa"/>
          </w:tcPr>
          <w:p w:rsidR="00D71E60" w:rsidRDefault="00D71E60" w:rsidP="005E0BE5">
            <w:pPr>
              <w:jc w:val="center"/>
              <w:rPr>
                <w:rFonts w:ascii="Trebuchet MS" w:eastAsia="Times New Roman" w:hAnsi="Trebuchet MS" w:cs="Calibri"/>
                <w:lang w:eastAsia="en-GB"/>
              </w:rPr>
            </w:pPr>
            <w:r>
              <w:rPr>
                <w:rFonts w:ascii="Trebuchet MS" w:eastAsia="Times New Roman" w:hAnsi="Trebuchet MS" w:cs="Calibri"/>
                <w:lang w:eastAsia="en-GB"/>
              </w:rPr>
              <w:t>G Watson H&amp;S Advisor</w:t>
            </w:r>
          </w:p>
        </w:tc>
        <w:tc>
          <w:tcPr>
            <w:tcW w:w="2849" w:type="dxa"/>
          </w:tcPr>
          <w:p w:rsidR="00D71E60" w:rsidRDefault="00D71E60" w:rsidP="00D71E60">
            <w:pPr>
              <w:jc w:val="center"/>
              <w:rPr>
                <w:rFonts w:ascii="Trebuchet MS" w:eastAsia="Times New Roman" w:hAnsi="Trebuchet MS" w:cs="Calibri"/>
                <w:lang w:eastAsia="en-GB"/>
              </w:rPr>
            </w:pPr>
            <w:r>
              <w:rPr>
                <w:rFonts w:ascii="Trebuchet MS" w:eastAsia="Times New Roman" w:hAnsi="Trebuchet MS" w:cs="Calibri"/>
                <w:lang w:eastAsia="en-GB"/>
              </w:rPr>
              <w:t>Updated government link</w:t>
            </w:r>
          </w:p>
        </w:tc>
      </w:tr>
    </w:tbl>
    <w:p w:rsidR="00400803" w:rsidRPr="00CB6076" w:rsidRDefault="00400803" w:rsidP="00CB6076">
      <w:pPr>
        <w:rPr>
          <w:rFonts w:ascii="Arial" w:hAnsi="Arial" w:cs="Arial"/>
          <w:sz w:val="28"/>
          <w:szCs w:val="28"/>
        </w:rPr>
      </w:pPr>
    </w:p>
    <w:sectPr w:rsidR="00400803" w:rsidRPr="00CB6076" w:rsidSect="00D904F6">
      <w:headerReference w:type="default" r:id="rId25"/>
      <w:footerReference w:type="default" r:id="rId26"/>
      <w:pgSz w:w="11906" w:h="16838"/>
      <w:pgMar w:top="1440" w:right="1133" w:bottom="1440" w:left="1440" w:header="22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7173" w:rsidRDefault="00047173" w:rsidP="00296D26">
      <w:pPr>
        <w:spacing w:after="0" w:line="240" w:lineRule="auto"/>
      </w:pPr>
      <w:r>
        <w:separator/>
      </w:r>
    </w:p>
  </w:endnote>
  <w:endnote w:type="continuationSeparator" w:id="0">
    <w:p w:rsidR="00047173" w:rsidRDefault="00047173" w:rsidP="00296D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6815777"/>
      <w:docPartObj>
        <w:docPartGallery w:val="Page Numbers (Bottom of Page)"/>
        <w:docPartUnique/>
      </w:docPartObj>
    </w:sdtPr>
    <w:sdtEndPr>
      <w:rPr>
        <w:noProof/>
      </w:rPr>
    </w:sdtEndPr>
    <w:sdtContent>
      <w:p w:rsidR="00047173" w:rsidRDefault="00047173" w:rsidP="00107626">
        <w:pPr>
          <w:pStyle w:val="Footer"/>
        </w:pPr>
        <w:r>
          <w:t>INFO 038J COVID 199 Hirers Risk Assessment  Information Sheet</w:t>
        </w:r>
      </w:p>
      <w:p w:rsidR="00047173" w:rsidRDefault="00D71E60" w:rsidP="00107626">
        <w:pPr>
          <w:pStyle w:val="Footer"/>
        </w:pPr>
        <w:r>
          <w:t>16.04</w:t>
        </w:r>
        <w:r w:rsidR="00047173">
          <w:t xml:space="preserve">.2021 </w:t>
        </w:r>
      </w:p>
      <w:p w:rsidR="00047173" w:rsidRDefault="00047173" w:rsidP="00107626">
        <w:pPr>
          <w:pStyle w:val="Footer"/>
        </w:pPr>
        <w:r>
          <w:t>V</w:t>
        </w:r>
        <w:r w:rsidR="00D71E60">
          <w:t>8</w:t>
        </w:r>
      </w:p>
      <w:p w:rsidR="00047173" w:rsidRDefault="00413E02" w:rsidP="00107626">
        <w:pPr>
          <w:pStyle w:val="Footer"/>
        </w:pPr>
      </w:p>
    </w:sdtContent>
  </w:sdt>
  <w:p w:rsidR="00047173" w:rsidRDefault="000471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7173" w:rsidRDefault="00047173" w:rsidP="00296D26">
      <w:pPr>
        <w:spacing w:after="0" w:line="240" w:lineRule="auto"/>
      </w:pPr>
      <w:r>
        <w:separator/>
      </w:r>
    </w:p>
  </w:footnote>
  <w:footnote w:type="continuationSeparator" w:id="0">
    <w:p w:rsidR="00047173" w:rsidRDefault="00047173" w:rsidP="00296D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6440454"/>
      <w:docPartObj>
        <w:docPartGallery w:val="Page Numbers (Top of Page)"/>
        <w:docPartUnique/>
      </w:docPartObj>
    </w:sdtPr>
    <w:sdtEndPr>
      <w:rPr>
        <w:noProof/>
      </w:rPr>
    </w:sdtEndPr>
    <w:sdtContent>
      <w:p w:rsidR="00047173" w:rsidRDefault="00047173">
        <w:pPr>
          <w:pStyle w:val="Header"/>
          <w:jc w:val="right"/>
        </w:pPr>
        <w:r>
          <w:fldChar w:fldCharType="begin"/>
        </w:r>
        <w:r>
          <w:instrText xml:space="preserve"> PAGE   \* MERGEFORMAT </w:instrText>
        </w:r>
        <w:r>
          <w:fldChar w:fldCharType="separate"/>
        </w:r>
        <w:r w:rsidR="00413E02">
          <w:rPr>
            <w:noProof/>
          </w:rPr>
          <w:t>1</w:t>
        </w:r>
        <w:r>
          <w:rPr>
            <w:noProof/>
          </w:rPr>
          <w:fldChar w:fldCharType="end"/>
        </w:r>
      </w:p>
    </w:sdtContent>
  </w:sdt>
  <w:p w:rsidR="00047173" w:rsidRPr="001D0382" w:rsidRDefault="00047173" w:rsidP="00633692">
    <w:pPr>
      <w:pStyle w:val="Header"/>
      <w:rPr>
        <w:rFonts w:ascii="Arial" w:hAnsi="Arial" w:cs="Arial"/>
        <w:sz w:val="16"/>
        <w:szCs w:val="16"/>
      </w:rPr>
    </w:pPr>
    <w:r>
      <w:rPr>
        <w:rFonts w:ascii="Arial" w:hAnsi="Arial" w:cs="Arial"/>
        <w:noProof/>
        <w:sz w:val="16"/>
        <w:szCs w:val="16"/>
        <w:lang w:eastAsia="en-GB"/>
      </w:rPr>
      <w:drawing>
        <wp:inline distT="0" distB="0" distL="0" distR="0" wp14:anchorId="581F0312" wp14:editId="38C5BD3B">
          <wp:extent cx="5730875" cy="774065"/>
          <wp:effectExtent l="0" t="0" r="317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77406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C57BB"/>
    <w:multiLevelType w:val="hybridMultilevel"/>
    <w:tmpl w:val="628024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A6D33CC"/>
    <w:multiLevelType w:val="hybridMultilevel"/>
    <w:tmpl w:val="86C483DA"/>
    <w:lvl w:ilvl="0" w:tplc="31AE2D2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23D97E83"/>
    <w:multiLevelType w:val="hybridMultilevel"/>
    <w:tmpl w:val="661CD3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23FA6C7B"/>
    <w:multiLevelType w:val="hybridMultilevel"/>
    <w:tmpl w:val="634838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43F24FF"/>
    <w:multiLevelType w:val="hybridMultilevel"/>
    <w:tmpl w:val="FF502C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E2140FB"/>
    <w:multiLevelType w:val="hybridMultilevel"/>
    <w:tmpl w:val="280CA1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43997C46"/>
    <w:multiLevelType w:val="hybridMultilevel"/>
    <w:tmpl w:val="CC58E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AAF5432"/>
    <w:multiLevelType w:val="hybridMultilevel"/>
    <w:tmpl w:val="7690F3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nsid w:val="53984678"/>
    <w:multiLevelType w:val="multilevel"/>
    <w:tmpl w:val="76562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B260119"/>
    <w:multiLevelType w:val="hybridMultilevel"/>
    <w:tmpl w:val="0FB05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0D04E71"/>
    <w:multiLevelType w:val="hybridMultilevel"/>
    <w:tmpl w:val="115EB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ADD6354"/>
    <w:multiLevelType w:val="hybridMultilevel"/>
    <w:tmpl w:val="98DCB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DAE0A8A"/>
    <w:multiLevelType w:val="hybridMultilevel"/>
    <w:tmpl w:val="1E784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E5B7021"/>
    <w:multiLevelType w:val="hybridMultilevel"/>
    <w:tmpl w:val="E5C8A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2FA3260"/>
    <w:multiLevelType w:val="hybridMultilevel"/>
    <w:tmpl w:val="7FB84A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D1F52E1"/>
    <w:multiLevelType w:val="hybridMultilevel"/>
    <w:tmpl w:val="B62C2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12"/>
  </w:num>
  <w:num w:numId="4">
    <w:abstractNumId w:val="13"/>
  </w:num>
  <w:num w:numId="5">
    <w:abstractNumId w:val="8"/>
  </w:num>
  <w:num w:numId="6">
    <w:abstractNumId w:val="15"/>
  </w:num>
  <w:num w:numId="7">
    <w:abstractNumId w:val="5"/>
  </w:num>
  <w:num w:numId="8">
    <w:abstractNumId w:val="0"/>
  </w:num>
  <w:num w:numId="9">
    <w:abstractNumId w:val="4"/>
  </w:num>
  <w:num w:numId="10">
    <w:abstractNumId w:val="6"/>
  </w:num>
  <w:num w:numId="11">
    <w:abstractNumId w:val="14"/>
  </w:num>
  <w:num w:numId="12">
    <w:abstractNumId w:val="10"/>
  </w:num>
  <w:num w:numId="13">
    <w:abstractNumId w:val="11"/>
  </w:num>
  <w:num w:numId="14">
    <w:abstractNumId w:val="9"/>
  </w:num>
  <w:num w:numId="15">
    <w:abstractNumId w:val="3"/>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trackRevisions/>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CBA"/>
    <w:rsid w:val="000203D2"/>
    <w:rsid w:val="00021BA7"/>
    <w:rsid w:val="00047173"/>
    <w:rsid w:val="00052BE3"/>
    <w:rsid w:val="00063749"/>
    <w:rsid w:val="000D19EC"/>
    <w:rsid w:val="00103B53"/>
    <w:rsid w:val="00107626"/>
    <w:rsid w:val="0012781C"/>
    <w:rsid w:val="00141406"/>
    <w:rsid w:val="00154D32"/>
    <w:rsid w:val="001A55A7"/>
    <w:rsid w:val="001B682C"/>
    <w:rsid w:val="001D0382"/>
    <w:rsid w:val="001F59BC"/>
    <w:rsid w:val="002054E0"/>
    <w:rsid w:val="00246787"/>
    <w:rsid w:val="002557F7"/>
    <w:rsid w:val="00267879"/>
    <w:rsid w:val="00296D26"/>
    <w:rsid w:val="002D566D"/>
    <w:rsid w:val="002D7DAE"/>
    <w:rsid w:val="00343553"/>
    <w:rsid w:val="00366B85"/>
    <w:rsid w:val="003F1B0C"/>
    <w:rsid w:val="00400803"/>
    <w:rsid w:val="00401CBA"/>
    <w:rsid w:val="00413E02"/>
    <w:rsid w:val="004334D3"/>
    <w:rsid w:val="00461BC1"/>
    <w:rsid w:val="00462950"/>
    <w:rsid w:val="004A1572"/>
    <w:rsid w:val="004D0A49"/>
    <w:rsid w:val="0051018C"/>
    <w:rsid w:val="00511E0D"/>
    <w:rsid w:val="00564F1A"/>
    <w:rsid w:val="00594468"/>
    <w:rsid w:val="005E0BE5"/>
    <w:rsid w:val="005F403D"/>
    <w:rsid w:val="006044B9"/>
    <w:rsid w:val="00633692"/>
    <w:rsid w:val="00640D51"/>
    <w:rsid w:val="00656BDC"/>
    <w:rsid w:val="00683ADA"/>
    <w:rsid w:val="006A374C"/>
    <w:rsid w:val="006C1DFA"/>
    <w:rsid w:val="006F5633"/>
    <w:rsid w:val="00713BDF"/>
    <w:rsid w:val="00736D3B"/>
    <w:rsid w:val="0075152B"/>
    <w:rsid w:val="00766AFF"/>
    <w:rsid w:val="007861FE"/>
    <w:rsid w:val="007C1285"/>
    <w:rsid w:val="008043D5"/>
    <w:rsid w:val="0083508A"/>
    <w:rsid w:val="008B4BB4"/>
    <w:rsid w:val="00912C77"/>
    <w:rsid w:val="00917A8B"/>
    <w:rsid w:val="00931612"/>
    <w:rsid w:val="00933D99"/>
    <w:rsid w:val="0096149A"/>
    <w:rsid w:val="00982172"/>
    <w:rsid w:val="009A6CDA"/>
    <w:rsid w:val="009B0634"/>
    <w:rsid w:val="009B3E92"/>
    <w:rsid w:val="009F0F90"/>
    <w:rsid w:val="009F709B"/>
    <w:rsid w:val="00A06BE8"/>
    <w:rsid w:val="00A247DD"/>
    <w:rsid w:val="00A75772"/>
    <w:rsid w:val="00AC7704"/>
    <w:rsid w:val="00B22062"/>
    <w:rsid w:val="00B27A34"/>
    <w:rsid w:val="00BA3F1A"/>
    <w:rsid w:val="00BB3C7C"/>
    <w:rsid w:val="00BC4769"/>
    <w:rsid w:val="00BD4F84"/>
    <w:rsid w:val="00BE2D6D"/>
    <w:rsid w:val="00BF5A80"/>
    <w:rsid w:val="00BF66AF"/>
    <w:rsid w:val="00C01F88"/>
    <w:rsid w:val="00C431A4"/>
    <w:rsid w:val="00C6008D"/>
    <w:rsid w:val="00C63482"/>
    <w:rsid w:val="00C72100"/>
    <w:rsid w:val="00CB6076"/>
    <w:rsid w:val="00CC00FF"/>
    <w:rsid w:val="00CC01E9"/>
    <w:rsid w:val="00CD021A"/>
    <w:rsid w:val="00CD6133"/>
    <w:rsid w:val="00CE5791"/>
    <w:rsid w:val="00CF71FB"/>
    <w:rsid w:val="00D11B5F"/>
    <w:rsid w:val="00D13641"/>
    <w:rsid w:val="00D71E60"/>
    <w:rsid w:val="00D728DF"/>
    <w:rsid w:val="00D904F6"/>
    <w:rsid w:val="00DC1628"/>
    <w:rsid w:val="00DD5AFA"/>
    <w:rsid w:val="00DF55C4"/>
    <w:rsid w:val="00E26C32"/>
    <w:rsid w:val="00E808D6"/>
    <w:rsid w:val="00E842DD"/>
    <w:rsid w:val="00F1562B"/>
    <w:rsid w:val="00F20BBF"/>
    <w:rsid w:val="00F2207F"/>
    <w:rsid w:val="00F25756"/>
    <w:rsid w:val="00F41BAA"/>
    <w:rsid w:val="00FB11E6"/>
    <w:rsid w:val="00FC6D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1CBA"/>
    <w:rPr>
      <w:color w:val="0000FF" w:themeColor="hyperlink"/>
      <w:u w:val="single"/>
    </w:rPr>
  </w:style>
  <w:style w:type="paragraph" w:styleId="ListParagraph">
    <w:name w:val="List Paragraph"/>
    <w:basedOn w:val="Normal"/>
    <w:uiPriority w:val="34"/>
    <w:qFormat/>
    <w:rsid w:val="00401CBA"/>
    <w:pPr>
      <w:ind w:left="720"/>
      <w:contextualSpacing/>
    </w:pPr>
  </w:style>
  <w:style w:type="character" w:styleId="FollowedHyperlink">
    <w:name w:val="FollowedHyperlink"/>
    <w:basedOn w:val="DefaultParagraphFont"/>
    <w:uiPriority w:val="99"/>
    <w:semiHidden/>
    <w:unhideWhenUsed/>
    <w:rsid w:val="00982172"/>
    <w:rPr>
      <w:color w:val="800080" w:themeColor="followedHyperlink"/>
      <w:u w:val="single"/>
    </w:rPr>
  </w:style>
  <w:style w:type="paragraph" w:styleId="Header">
    <w:name w:val="header"/>
    <w:basedOn w:val="Normal"/>
    <w:link w:val="HeaderChar"/>
    <w:uiPriority w:val="99"/>
    <w:unhideWhenUsed/>
    <w:rsid w:val="00296D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6D26"/>
  </w:style>
  <w:style w:type="paragraph" w:styleId="Footer">
    <w:name w:val="footer"/>
    <w:basedOn w:val="Normal"/>
    <w:link w:val="FooterChar"/>
    <w:uiPriority w:val="99"/>
    <w:unhideWhenUsed/>
    <w:rsid w:val="00296D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6D26"/>
  </w:style>
  <w:style w:type="paragraph" w:styleId="BalloonText">
    <w:name w:val="Balloon Text"/>
    <w:basedOn w:val="Normal"/>
    <w:link w:val="BalloonTextChar"/>
    <w:uiPriority w:val="99"/>
    <w:semiHidden/>
    <w:unhideWhenUsed/>
    <w:rsid w:val="00296D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6D26"/>
    <w:rPr>
      <w:rFonts w:ascii="Tahoma" w:hAnsi="Tahoma" w:cs="Tahoma"/>
      <w:sz w:val="16"/>
      <w:szCs w:val="16"/>
    </w:rPr>
  </w:style>
  <w:style w:type="table" w:styleId="TableGrid">
    <w:name w:val="Table Grid"/>
    <w:basedOn w:val="TableNormal"/>
    <w:uiPriority w:val="39"/>
    <w:rsid w:val="00CF71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1018C"/>
    <w:rPr>
      <w:sz w:val="16"/>
      <w:szCs w:val="16"/>
    </w:rPr>
  </w:style>
  <w:style w:type="paragraph" w:styleId="CommentText">
    <w:name w:val="annotation text"/>
    <w:basedOn w:val="Normal"/>
    <w:link w:val="CommentTextChar"/>
    <w:uiPriority w:val="99"/>
    <w:semiHidden/>
    <w:unhideWhenUsed/>
    <w:rsid w:val="0051018C"/>
    <w:pPr>
      <w:spacing w:line="240" w:lineRule="auto"/>
    </w:pPr>
    <w:rPr>
      <w:sz w:val="20"/>
      <w:szCs w:val="20"/>
    </w:rPr>
  </w:style>
  <w:style w:type="character" w:customStyle="1" w:styleId="CommentTextChar">
    <w:name w:val="Comment Text Char"/>
    <w:basedOn w:val="DefaultParagraphFont"/>
    <w:link w:val="CommentText"/>
    <w:uiPriority w:val="99"/>
    <w:semiHidden/>
    <w:rsid w:val="0051018C"/>
    <w:rPr>
      <w:sz w:val="20"/>
      <w:szCs w:val="20"/>
    </w:rPr>
  </w:style>
  <w:style w:type="paragraph" w:styleId="CommentSubject">
    <w:name w:val="annotation subject"/>
    <w:basedOn w:val="CommentText"/>
    <w:next w:val="CommentText"/>
    <w:link w:val="CommentSubjectChar"/>
    <w:uiPriority w:val="99"/>
    <w:semiHidden/>
    <w:unhideWhenUsed/>
    <w:rsid w:val="0051018C"/>
    <w:rPr>
      <w:b/>
      <w:bCs/>
    </w:rPr>
  </w:style>
  <w:style w:type="character" w:customStyle="1" w:styleId="CommentSubjectChar">
    <w:name w:val="Comment Subject Char"/>
    <w:basedOn w:val="CommentTextChar"/>
    <w:link w:val="CommentSubject"/>
    <w:uiPriority w:val="99"/>
    <w:semiHidden/>
    <w:rsid w:val="0051018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1CBA"/>
    <w:rPr>
      <w:color w:val="0000FF" w:themeColor="hyperlink"/>
      <w:u w:val="single"/>
    </w:rPr>
  </w:style>
  <w:style w:type="paragraph" w:styleId="ListParagraph">
    <w:name w:val="List Paragraph"/>
    <w:basedOn w:val="Normal"/>
    <w:uiPriority w:val="34"/>
    <w:qFormat/>
    <w:rsid w:val="00401CBA"/>
    <w:pPr>
      <w:ind w:left="720"/>
      <w:contextualSpacing/>
    </w:pPr>
  </w:style>
  <w:style w:type="character" w:styleId="FollowedHyperlink">
    <w:name w:val="FollowedHyperlink"/>
    <w:basedOn w:val="DefaultParagraphFont"/>
    <w:uiPriority w:val="99"/>
    <w:semiHidden/>
    <w:unhideWhenUsed/>
    <w:rsid w:val="00982172"/>
    <w:rPr>
      <w:color w:val="800080" w:themeColor="followedHyperlink"/>
      <w:u w:val="single"/>
    </w:rPr>
  </w:style>
  <w:style w:type="paragraph" w:styleId="Header">
    <w:name w:val="header"/>
    <w:basedOn w:val="Normal"/>
    <w:link w:val="HeaderChar"/>
    <w:uiPriority w:val="99"/>
    <w:unhideWhenUsed/>
    <w:rsid w:val="00296D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6D26"/>
  </w:style>
  <w:style w:type="paragraph" w:styleId="Footer">
    <w:name w:val="footer"/>
    <w:basedOn w:val="Normal"/>
    <w:link w:val="FooterChar"/>
    <w:uiPriority w:val="99"/>
    <w:unhideWhenUsed/>
    <w:rsid w:val="00296D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6D26"/>
  </w:style>
  <w:style w:type="paragraph" w:styleId="BalloonText">
    <w:name w:val="Balloon Text"/>
    <w:basedOn w:val="Normal"/>
    <w:link w:val="BalloonTextChar"/>
    <w:uiPriority w:val="99"/>
    <w:semiHidden/>
    <w:unhideWhenUsed/>
    <w:rsid w:val="00296D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6D26"/>
    <w:rPr>
      <w:rFonts w:ascii="Tahoma" w:hAnsi="Tahoma" w:cs="Tahoma"/>
      <w:sz w:val="16"/>
      <w:szCs w:val="16"/>
    </w:rPr>
  </w:style>
  <w:style w:type="table" w:styleId="TableGrid">
    <w:name w:val="Table Grid"/>
    <w:basedOn w:val="TableNormal"/>
    <w:uiPriority w:val="39"/>
    <w:rsid w:val="00CF71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1018C"/>
    <w:rPr>
      <w:sz w:val="16"/>
      <w:szCs w:val="16"/>
    </w:rPr>
  </w:style>
  <w:style w:type="paragraph" w:styleId="CommentText">
    <w:name w:val="annotation text"/>
    <w:basedOn w:val="Normal"/>
    <w:link w:val="CommentTextChar"/>
    <w:uiPriority w:val="99"/>
    <w:semiHidden/>
    <w:unhideWhenUsed/>
    <w:rsid w:val="0051018C"/>
    <w:pPr>
      <w:spacing w:line="240" w:lineRule="auto"/>
    </w:pPr>
    <w:rPr>
      <w:sz w:val="20"/>
      <w:szCs w:val="20"/>
    </w:rPr>
  </w:style>
  <w:style w:type="character" w:customStyle="1" w:styleId="CommentTextChar">
    <w:name w:val="Comment Text Char"/>
    <w:basedOn w:val="DefaultParagraphFont"/>
    <w:link w:val="CommentText"/>
    <w:uiPriority w:val="99"/>
    <w:semiHidden/>
    <w:rsid w:val="0051018C"/>
    <w:rPr>
      <w:sz w:val="20"/>
      <w:szCs w:val="20"/>
    </w:rPr>
  </w:style>
  <w:style w:type="paragraph" w:styleId="CommentSubject">
    <w:name w:val="annotation subject"/>
    <w:basedOn w:val="CommentText"/>
    <w:next w:val="CommentText"/>
    <w:link w:val="CommentSubjectChar"/>
    <w:uiPriority w:val="99"/>
    <w:semiHidden/>
    <w:unhideWhenUsed/>
    <w:rsid w:val="0051018C"/>
    <w:rPr>
      <w:b/>
      <w:bCs/>
    </w:rPr>
  </w:style>
  <w:style w:type="character" w:customStyle="1" w:styleId="CommentSubjectChar">
    <w:name w:val="Comment Subject Char"/>
    <w:basedOn w:val="CommentTextChar"/>
    <w:link w:val="CommentSubject"/>
    <w:uiPriority w:val="99"/>
    <w:semiHidden/>
    <w:rsid w:val="0051018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2709547">
      <w:bodyDiv w:val="1"/>
      <w:marLeft w:val="0"/>
      <w:marRight w:val="0"/>
      <w:marTop w:val="0"/>
      <w:marBottom w:val="0"/>
      <w:divBdr>
        <w:top w:val="none" w:sz="0" w:space="0" w:color="auto"/>
        <w:left w:val="none" w:sz="0" w:space="0" w:color="auto"/>
        <w:bottom w:val="none" w:sz="0" w:space="0" w:color="auto"/>
        <w:right w:val="none" w:sz="0" w:space="0" w:color="auto"/>
      </w:divBdr>
    </w:div>
    <w:div w:id="1889605582">
      <w:bodyDiv w:val="1"/>
      <w:marLeft w:val="0"/>
      <w:marRight w:val="0"/>
      <w:marTop w:val="0"/>
      <w:marBottom w:val="0"/>
      <w:divBdr>
        <w:top w:val="none" w:sz="0" w:space="0" w:color="auto"/>
        <w:left w:val="none" w:sz="0" w:space="0" w:color="auto"/>
        <w:bottom w:val="none" w:sz="0" w:space="0" w:color="auto"/>
        <w:right w:val="none" w:sz="0" w:space="0" w:color="auto"/>
      </w:divBdr>
      <w:divsChild>
        <w:div w:id="89930852">
          <w:marLeft w:val="0"/>
          <w:marRight w:val="0"/>
          <w:marTop w:val="0"/>
          <w:marBottom w:val="0"/>
          <w:divBdr>
            <w:top w:val="none" w:sz="0" w:space="0" w:color="auto"/>
            <w:left w:val="none" w:sz="0" w:space="0" w:color="auto"/>
            <w:bottom w:val="none" w:sz="0" w:space="0" w:color="auto"/>
            <w:right w:val="none" w:sz="0" w:space="0" w:color="auto"/>
          </w:divBdr>
          <w:divsChild>
            <w:div w:id="237831582">
              <w:marLeft w:val="0"/>
              <w:marRight w:val="0"/>
              <w:marTop w:val="0"/>
              <w:marBottom w:val="0"/>
              <w:divBdr>
                <w:top w:val="none" w:sz="0" w:space="0" w:color="auto"/>
                <w:left w:val="none" w:sz="0" w:space="0" w:color="auto"/>
                <w:bottom w:val="none" w:sz="0" w:space="0" w:color="auto"/>
                <w:right w:val="none" w:sz="0" w:space="0" w:color="auto"/>
              </w:divBdr>
              <w:divsChild>
                <w:div w:id="1715930356">
                  <w:marLeft w:val="0"/>
                  <w:marRight w:val="0"/>
                  <w:marTop w:val="0"/>
                  <w:marBottom w:val="0"/>
                  <w:divBdr>
                    <w:top w:val="none" w:sz="0" w:space="0" w:color="auto"/>
                    <w:left w:val="none" w:sz="0" w:space="0" w:color="auto"/>
                    <w:bottom w:val="none" w:sz="0" w:space="0" w:color="auto"/>
                    <w:right w:val="none" w:sz="0" w:space="0" w:color="auto"/>
                  </w:divBdr>
                  <w:divsChild>
                    <w:div w:id="225268484">
                      <w:marLeft w:val="0"/>
                      <w:marRight w:val="0"/>
                      <w:marTop w:val="0"/>
                      <w:marBottom w:val="0"/>
                      <w:divBdr>
                        <w:top w:val="none" w:sz="0" w:space="0" w:color="auto"/>
                        <w:left w:val="none" w:sz="0" w:space="0" w:color="auto"/>
                        <w:bottom w:val="none" w:sz="0" w:space="0" w:color="auto"/>
                        <w:right w:val="none" w:sz="0" w:space="0" w:color="auto"/>
                      </w:divBdr>
                      <w:divsChild>
                        <w:div w:id="828902578">
                          <w:marLeft w:val="0"/>
                          <w:marRight w:val="0"/>
                          <w:marTop w:val="0"/>
                          <w:marBottom w:val="0"/>
                          <w:divBdr>
                            <w:top w:val="none" w:sz="0" w:space="0" w:color="auto"/>
                            <w:left w:val="none" w:sz="0" w:space="0" w:color="auto"/>
                            <w:bottom w:val="none" w:sz="0" w:space="0" w:color="auto"/>
                            <w:right w:val="none" w:sz="0" w:space="0" w:color="auto"/>
                          </w:divBdr>
                          <w:divsChild>
                            <w:div w:id="139678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1594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uk/government/publications/coronavirus-covid-19-maintaining-educational-provision" TargetMode="External"/><Relationship Id="rId18" Type="http://schemas.openxmlformats.org/officeDocument/2006/relationships/hyperlink" Target="https://www.gov.uk/guidance/working-safely-during-coronavirus-covid-19/hotels-and-other-guest-accommodation"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gov.uk/government/publications/coronavirus-covid-19-early-years-and-childcare-closures/coronavirus-covid-19-early-years-and-childcare-closures" TargetMode="External"/><Relationship Id="rId7" Type="http://schemas.openxmlformats.org/officeDocument/2006/relationships/footnotes" Target="footnotes.xml"/><Relationship Id="rId12" Type="http://schemas.openxmlformats.org/officeDocument/2006/relationships/hyperlink" Target="https://www.gov.uk/government/publications/guidance-for-parents-and-carers-of-children-attending-out-of-school-settings-during-the-coronavirus-covid-19-outbreak/guidance-for-parents-and-carers-of-children-attending-out-of-school-settings-during-the-coronavirus-covid-19-outbreak" TargetMode="External"/><Relationship Id="rId17" Type="http://schemas.openxmlformats.org/officeDocument/2006/relationships/hyperlink" Target="https://www.food.gov.uk/business-guidance/reopening-and-adapting-your-food-business-during-covid-19"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nya.org.uk/reacting-to-covid-19-advice-to-youth-services/" TargetMode="External"/><Relationship Id="rId20" Type="http://schemas.openxmlformats.org/officeDocument/2006/relationships/hyperlink" Target="https://www.gov.uk/government/publications/preparing-for-the-wider-opening-of-early-years-and-childcare-settings-from-1-june/planning-guide-for-early-years-and-childcare-setting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uidance/working-safely-during-coronavirus-covid-19/providers-of-grassroots-sport-and-gym-leisure-facilities" TargetMode="External"/><Relationship Id="rId24" Type="http://schemas.openxmlformats.org/officeDocument/2006/relationships/hyperlink" Target="https://www.gov.uk/guidance/safer-public-places-urban-centres-and-green-spaces-covid-19" TargetMode="External"/><Relationship Id="rId5" Type="http://schemas.openxmlformats.org/officeDocument/2006/relationships/settings" Target="settings.xml"/><Relationship Id="rId15" Type="http://schemas.openxmlformats.org/officeDocument/2006/relationships/hyperlink" Target="https://www.gov.uk/government/publications/covid-19-guidance-for-the-safe-use-of-places-of-worship-during-the-pandemic-from-4-july/special-religious-services-and-gatherings-covid-19-checklist" TargetMode="External"/><Relationship Id="rId23" Type="http://schemas.openxmlformats.org/officeDocument/2006/relationships/hyperlink" Target="https://www.gov.uk/government/publications/protective-measures-for-holiday-or-after-school-clubs-and-other-out-of-school-settings-for-children-during-the-coronavirus-covid-19-outbreak/protective-measures-for-out-of-school-settings-during-the-coronavirus-covid-19-outbreak" TargetMode="External"/><Relationship Id="rId28" Type="http://schemas.openxmlformats.org/officeDocument/2006/relationships/theme" Target="theme/theme1.xml"/><Relationship Id="rId10" Type="http://schemas.openxmlformats.org/officeDocument/2006/relationships/hyperlink" Target="https://www.gov.uk/government/publications/covid-19-guidance-for-the-safe-use-of-multi-purpose-community-facilities/covid-19-guidance-for-the-safe-use-of-multi-purpose-community-facilities" TargetMode="External"/><Relationship Id="rId19" Type="http://schemas.openxmlformats.org/officeDocument/2006/relationships/hyperlink" Target="https://www.gov.uk/guidance/working-safely-during-coronavirus-covid-19/performing-arts" TargetMode="External"/><Relationship Id="rId4" Type="http://schemas.microsoft.com/office/2007/relationships/stylesWithEffects" Target="stylesWithEffects.xml"/><Relationship Id="rId9" Type="http://schemas.openxmlformats.org/officeDocument/2006/relationships/hyperlink" Target="https://www.hse.gov.uk/coronavirus/working-safely/risk-assessment.htm" TargetMode="External"/><Relationship Id="rId14" Type="http://schemas.openxmlformats.org/officeDocument/2006/relationships/hyperlink" Target="https://www.gov.uk/government/publications/covid-19-guidance-for-the-safe-use-of-places-of-worship-during-the-pandemic-from-4-july" TargetMode="External"/><Relationship Id="rId22" Type="http://schemas.openxmlformats.org/officeDocument/2006/relationships/hyperlink" Target="https://www.gov.uk/government/publications/coronavirus-covid-19-implementing-protective-measures-in-education-and-childcare-settings/coronavirus-covid-19-implementing-protective-measures-in-education-and-childcare-settings"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98C6E-23BA-4D60-A547-F3AC7B501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1612</Words>
  <Characters>9190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Slough Borough Council</Company>
  <LinksUpToDate>false</LinksUpToDate>
  <CharactersWithSpaces>10781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Bath Jasbir</dc:creator>
  <cp:lastModifiedBy>Swift Victoria</cp:lastModifiedBy>
  <cp:revision>4</cp:revision>
  <dcterms:created xsi:type="dcterms:W3CDTF">2021-04-16T08:23:00Z</dcterms:created>
  <dcterms:modified xsi:type="dcterms:W3CDTF">2021-04-27T13:32:00Z</dcterms:modified>
</cp:coreProperties>
</file>