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BA6E5C">
        <w:rPr>
          <w:rFonts w:ascii="Arial" w:hAnsi="Arial" w:cs="Arial"/>
          <w:sz w:val="28"/>
          <w:szCs w:val="28"/>
        </w:rPr>
        <w:t>19 May</w:t>
      </w:r>
      <w:r w:rsidR="0089024D">
        <w:rPr>
          <w:rFonts w:ascii="Arial" w:hAnsi="Arial" w:cs="Arial"/>
          <w:sz w:val="28"/>
          <w:szCs w:val="28"/>
        </w:rPr>
        <w:t xml:space="preserve"> </w:t>
      </w:r>
      <w:r w:rsidR="00E80335">
        <w:rPr>
          <w:rFonts w:ascii="Arial" w:hAnsi="Arial" w:cs="Arial"/>
          <w:sz w:val="28"/>
          <w:szCs w:val="28"/>
        </w:rPr>
        <w:t>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p>
    <w:p w:rsidR="00815485" w:rsidRDefault="0003774A">
      <w:pPr>
        <w:pStyle w:val="Header"/>
        <w:tabs>
          <w:tab w:val="clear" w:pos="4153"/>
          <w:tab w:val="clear" w:pos="8306"/>
        </w:tabs>
        <w:rPr>
          <w:rFonts w:ascii="Arial" w:hAnsi="Arial" w:cs="Arial"/>
          <w:sz w:val="28"/>
          <w:szCs w:val="28"/>
        </w:rPr>
      </w:pPr>
      <w:r>
        <w:rPr>
          <w:noProof/>
          <w:lang w:eastAsia="en-GB"/>
        </w:rPr>
        <w:drawing>
          <wp:inline distT="0" distB="0" distL="0" distR="0" wp14:anchorId="4410F1C6" wp14:editId="591819E3">
            <wp:extent cx="1254642" cy="818707"/>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456E70" w:rsidRPr="00B67ECB" w:rsidRDefault="00456E70" w:rsidP="00456E70">
      <w:pPr>
        <w:pStyle w:val="Heading2"/>
        <w:spacing w:after="300"/>
        <w:jc w:val="left"/>
        <w:rPr>
          <w:rFonts w:ascii="Arial" w:hAnsi="Arial" w:cs="Arial"/>
          <w:b/>
          <w:color w:val="FF0000"/>
          <w:szCs w:val="28"/>
        </w:rPr>
      </w:pPr>
      <w:r w:rsidRPr="00B67ECB">
        <w:rPr>
          <w:rFonts w:ascii="Arial" w:hAnsi="Arial" w:cs="Arial"/>
          <w:b/>
          <w:color w:val="FF0000"/>
          <w:szCs w:val="28"/>
        </w:rPr>
        <w:t>COVID-19 variant – information for education settings</w:t>
      </w:r>
    </w:p>
    <w:p w:rsidR="00456E70" w:rsidRPr="00456E70" w:rsidRDefault="00456E70" w:rsidP="00456E70">
      <w:pPr>
        <w:pStyle w:val="NormalWeb"/>
        <w:spacing w:before="0" w:beforeAutospacing="0" w:after="300" w:afterAutospacing="0"/>
        <w:rPr>
          <w:rFonts w:ascii="Arial" w:eastAsiaTheme="minorHAnsi" w:hAnsi="Arial" w:cs="Arial"/>
          <w:color w:val="0B0C0C"/>
          <w:sz w:val="22"/>
          <w:szCs w:val="22"/>
        </w:rPr>
      </w:pPr>
      <w:r w:rsidRPr="00456E70">
        <w:rPr>
          <w:rFonts w:ascii="Arial" w:hAnsi="Arial" w:cs="Arial"/>
          <w:color w:val="0B0C0C"/>
          <w:sz w:val="22"/>
          <w:szCs w:val="22"/>
        </w:rPr>
        <w:t xml:space="preserve">On </w:t>
      </w:r>
      <w:r w:rsidRPr="00456E70">
        <w:rPr>
          <w:rFonts w:ascii="Arial" w:hAnsi="Arial" w:cs="Arial"/>
          <w:b/>
          <w:color w:val="0B0C0C"/>
          <w:sz w:val="22"/>
          <w:szCs w:val="22"/>
        </w:rPr>
        <w:t>Friday 14 May</w:t>
      </w:r>
      <w:r w:rsidRPr="00456E70">
        <w:rPr>
          <w:rFonts w:ascii="Arial" w:hAnsi="Arial" w:cs="Arial"/>
          <w:color w:val="0B0C0C"/>
          <w:sz w:val="22"/>
          <w:szCs w:val="22"/>
        </w:rPr>
        <w:t xml:space="preserve"> </w:t>
      </w:r>
      <w:hyperlink r:id="rId10" w:history="1">
        <w:r w:rsidRPr="00456E70">
          <w:rPr>
            <w:rStyle w:val="Hyperlink"/>
            <w:rFonts w:ascii="Arial" w:hAnsi="Arial" w:cs="Arial"/>
            <w:color w:val="1D70B8"/>
            <w:sz w:val="22"/>
            <w:szCs w:val="22"/>
          </w:rPr>
          <w:t>the Prime Minister announced</w:t>
        </w:r>
      </w:hyperlink>
      <w:r w:rsidRPr="00456E70">
        <w:rPr>
          <w:rFonts w:ascii="Arial" w:hAnsi="Arial" w:cs="Arial"/>
          <w:color w:val="0B0C0C"/>
          <w:sz w:val="22"/>
          <w:szCs w:val="22"/>
        </w:rPr>
        <w:t xml:space="preserve"> that we have seen further clusters of the new COVID-19 variant (B.1.617.2), especially in some areas of England and set out the measures needed to tackle this new Variant of Concern. The </w:t>
      </w:r>
      <w:hyperlink r:id="rId11" w:history="1">
        <w:r w:rsidRPr="00456E70">
          <w:rPr>
            <w:rStyle w:val="Hyperlink"/>
            <w:rFonts w:ascii="Arial" w:hAnsi="Arial" w:cs="Arial"/>
            <w:color w:val="1D70B8"/>
            <w:sz w:val="22"/>
            <w:szCs w:val="22"/>
          </w:rPr>
          <w:t>Contingency Framework for Education and Childcare</w:t>
        </w:r>
      </w:hyperlink>
      <w:r w:rsidRPr="00456E70">
        <w:rPr>
          <w:rFonts w:ascii="Arial" w:hAnsi="Arial" w:cs="Arial"/>
          <w:color w:val="0B0C0C"/>
          <w:sz w:val="22"/>
          <w:szCs w:val="22"/>
        </w:rPr>
        <w:t xml:space="preserve"> sets out the principles to apply and ease measures necessary to contain the virus in local areas and we are working closely with local authorities in the areas affected by the new variant. There is </w:t>
      </w:r>
      <w:hyperlink r:id="rId12" w:history="1">
        <w:r w:rsidRPr="00456E70">
          <w:rPr>
            <w:rStyle w:val="Hyperlink"/>
            <w:rFonts w:ascii="Arial" w:hAnsi="Arial" w:cs="Arial"/>
            <w:color w:val="1D70B8"/>
            <w:sz w:val="22"/>
            <w:szCs w:val="22"/>
          </w:rPr>
          <w:t>further guidance</w:t>
        </w:r>
      </w:hyperlink>
      <w:r w:rsidRPr="00456E70">
        <w:rPr>
          <w:rFonts w:ascii="Arial" w:hAnsi="Arial" w:cs="Arial"/>
          <w:color w:val="0B0C0C"/>
          <w:sz w:val="22"/>
          <w:szCs w:val="22"/>
        </w:rPr>
        <w:t xml:space="preserve"> available for anyone living in one of the areas affected by the new variant. </w:t>
      </w:r>
    </w:p>
    <w:p w:rsidR="009717E6" w:rsidRPr="00456E70" w:rsidRDefault="00456E70" w:rsidP="00456E70">
      <w:pPr>
        <w:pStyle w:val="NormalWeb"/>
        <w:spacing w:before="0" w:beforeAutospacing="0" w:after="300" w:afterAutospacing="0"/>
        <w:rPr>
          <w:rFonts w:ascii="Arial" w:hAnsi="Arial" w:cs="Arial"/>
          <w:color w:val="0B0C0C"/>
          <w:sz w:val="22"/>
          <w:szCs w:val="22"/>
        </w:rPr>
      </w:pPr>
      <w:r w:rsidRPr="00456E70">
        <w:rPr>
          <w:rFonts w:ascii="Arial" w:hAnsi="Arial" w:cs="Arial"/>
          <w:color w:val="0B0C0C"/>
          <w:sz w:val="22"/>
          <w:szCs w:val="22"/>
        </w:rPr>
        <w:t>Given the increased risk of transmitting COVID-19 in areas where the new variant is spreading fastest, everyone is advised to take particular caution when meeting anyone outside your household or support bubble in these areas. This will keep yourself and others safe. In particular, wherever possible, you should try to:</w:t>
      </w:r>
    </w:p>
    <w:p w:rsidR="00456E70" w:rsidRPr="00456E70" w:rsidRDefault="00456E70" w:rsidP="00456E70">
      <w:pPr>
        <w:spacing w:before="75" w:after="75"/>
        <w:ind w:left="360" w:hanging="360"/>
        <w:rPr>
          <w:rFonts w:ascii="Arial" w:eastAsiaTheme="minorHAnsi" w:hAnsi="Arial" w:cs="Arial"/>
          <w:color w:val="0B0C0C"/>
          <w:sz w:val="22"/>
          <w:szCs w:val="22"/>
        </w:rPr>
      </w:pPr>
      <w:r w:rsidRPr="00456E70">
        <w:rPr>
          <w:rFonts w:ascii="Arial" w:hAnsi="Arial" w:cs="Arial"/>
          <w:color w:val="0B0C0C"/>
          <w:sz w:val="22"/>
          <w:szCs w:val="22"/>
        </w:rPr>
        <w:t>·       Meet outside rather than inside where possible</w:t>
      </w:r>
    </w:p>
    <w:p w:rsidR="00456E70" w:rsidRPr="00456E70" w:rsidRDefault="00456E70" w:rsidP="00456E70">
      <w:pPr>
        <w:spacing w:before="75" w:after="75"/>
        <w:ind w:left="360" w:hanging="360"/>
        <w:rPr>
          <w:rFonts w:ascii="Arial" w:hAnsi="Arial" w:cs="Arial"/>
          <w:color w:val="0B0C0C"/>
          <w:sz w:val="22"/>
          <w:szCs w:val="22"/>
        </w:rPr>
      </w:pPr>
      <w:r w:rsidRPr="00456E70">
        <w:rPr>
          <w:rFonts w:ascii="Arial" w:hAnsi="Arial" w:cs="Arial"/>
          <w:color w:val="0B0C0C"/>
          <w:sz w:val="22"/>
          <w:szCs w:val="22"/>
        </w:rPr>
        <w:t xml:space="preserve">·       Try to keep 2 metres apart from people that you don’t live with (unless you have formed a </w:t>
      </w:r>
      <w:r>
        <w:rPr>
          <w:rFonts w:ascii="Arial" w:hAnsi="Arial" w:cs="Arial"/>
          <w:color w:val="0B0C0C"/>
          <w:sz w:val="22"/>
          <w:szCs w:val="22"/>
        </w:rPr>
        <w:br/>
        <w:t xml:space="preserve">  </w:t>
      </w:r>
      <w:hyperlink r:id="rId13" w:history="1">
        <w:r w:rsidRPr="00456E70">
          <w:rPr>
            <w:rStyle w:val="Hyperlink"/>
            <w:rFonts w:ascii="Arial" w:hAnsi="Arial" w:cs="Arial"/>
            <w:color w:val="1D70B8"/>
            <w:sz w:val="22"/>
            <w:szCs w:val="22"/>
          </w:rPr>
          <w:t>support bubble</w:t>
        </w:r>
      </w:hyperlink>
      <w:r w:rsidRPr="00456E70">
        <w:rPr>
          <w:rFonts w:ascii="Arial" w:hAnsi="Arial" w:cs="Arial"/>
          <w:color w:val="0B0C0C"/>
          <w:sz w:val="22"/>
          <w:szCs w:val="22"/>
        </w:rPr>
        <w:t xml:space="preserve"> with them), this includes friends and family you don’t live with</w:t>
      </w:r>
    </w:p>
    <w:p w:rsidR="00456E70" w:rsidRPr="00456E70" w:rsidRDefault="00456E70" w:rsidP="00456E70">
      <w:pPr>
        <w:spacing w:before="75" w:after="75"/>
        <w:ind w:left="360" w:hanging="360"/>
        <w:rPr>
          <w:rFonts w:ascii="Arial" w:hAnsi="Arial" w:cs="Arial"/>
          <w:color w:val="0B0C0C"/>
          <w:sz w:val="22"/>
          <w:szCs w:val="22"/>
        </w:rPr>
      </w:pPr>
      <w:r w:rsidRPr="00456E70">
        <w:rPr>
          <w:rFonts w:ascii="Arial" w:hAnsi="Arial" w:cs="Arial"/>
          <w:color w:val="0B0C0C"/>
          <w:sz w:val="22"/>
          <w:szCs w:val="22"/>
        </w:rPr>
        <w:t>·       Get tested twice a week and isolate if you are positive</w:t>
      </w:r>
    </w:p>
    <w:p w:rsidR="009717E6" w:rsidRDefault="00456E70" w:rsidP="00456E70">
      <w:pPr>
        <w:pStyle w:val="Header"/>
        <w:tabs>
          <w:tab w:val="clear" w:pos="4153"/>
          <w:tab w:val="clear" w:pos="8306"/>
        </w:tabs>
        <w:rPr>
          <w:rFonts w:ascii="Arial" w:hAnsi="Arial" w:cs="Arial"/>
          <w:b/>
          <w:sz w:val="22"/>
          <w:szCs w:val="22"/>
        </w:rPr>
      </w:pPr>
      <w:r w:rsidRPr="00456E70">
        <w:rPr>
          <w:rFonts w:ascii="Arial" w:hAnsi="Arial" w:cs="Arial"/>
          <w:color w:val="0B0C0C"/>
          <w:sz w:val="22"/>
          <w:szCs w:val="22"/>
        </w:rPr>
        <w:t xml:space="preserve">·       </w:t>
      </w:r>
      <w:hyperlink r:id="rId14" w:history="1">
        <w:r w:rsidRPr="00456E70">
          <w:rPr>
            <w:rStyle w:val="Hyperlink"/>
            <w:rFonts w:ascii="Arial" w:hAnsi="Arial" w:cs="Arial"/>
            <w:color w:val="1D70B8"/>
            <w:sz w:val="22"/>
            <w:szCs w:val="22"/>
          </w:rPr>
          <w:t>Get vaccinated</w:t>
        </w:r>
      </w:hyperlink>
      <w:r w:rsidRPr="00456E70">
        <w:rPr>
          <w:rFonts w:ascii="Arial" w:hAnsi="Arial" w:cs="Arial"/>
          <w:color w:val="0B0C0C"/>
          <w:sz w:val="22"/>
          <w:szCs w:val="22"/>
        </w:rPr>
        <w:t xml:space="preserve"> when you are offered it, and encourage others to do so as well</w:t>
      </w: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456E70" w:rsidRPr="00456E70" w:rsidRDefault="00456E70" w:rsidP="00456E70">
      <w:pPr>
        <w:pStyle w:val="Heading2"/>
        <w:spacing w:after="300"/>
        <w:jc w:val="left"/>
        <w:rPr>
          <w:rFonts w:ascii="Arial" w:hAnsi="Arial" w:cs="Arial"/>
          <w:b/>
          <w:color w:val="00B050"/>
          <w:szCs w:val="28"/>
        </w:rPr>
      </w:pPr>
      <w:r w:rsidRPr="00456E70">
        <w:rPr>
          <w:rFonts w:ascii="Arial" w:hAnsi="Arial" w:cs="Arial"/>
          <w:b/>
          <w:color w:val="00B050"/>
          <w:szCs w:val="28"/>
        </w:rPr>
        <w:t>COVID-19 test kit delivery schedules for schools and colleges</w:t>
      </w:r>
    </w:p>
    <w:p w:rsidR="00456E70" w:rsidRPr="00456E70" w:rsidRDefault="00456E70" w:rsidP="00456E70">
      <w:pPr>
        <w:pStyle w:val="NormalWeb"/>
        <w:spacing w:before="0" w:beforeAutospacing="0" w:after="300" w:afterAutospacing="0"/>
        <w:rPr>
          <w:rFonts w:ascii="Arial" w:eastAsiaTheme="minorHAnsi" w:hAnsi="Arial" w:cs="Arial"/>
          <w:color w:val="0B0C0C"/>
          <w:sz w:val="22"/>
          <w:szCs w:val="22"/>
        </w:rPr>
      </w:pPr>
      <w:r w:rsidRPr="00456E70">
        <w:rPr>
          <w:rFonts w:ascii="Arial" w:hAnsi="Arial" w:cs="Arial"/>
          <w:color w:val="0B0C0C"/>
          <w:sz w:val="22"/>
          <w:szCs w:val="22"/>
        </w:rPr>
        <w:t xml:space="preserve">Delivery schedules for the week commencing </w:t>
      </w:r>
      <w:r w:rsidRPr="00456E70">
        <w:rPr>
          <w:rFonts w:ascii="Arial" w:hAnsi="Arial" w:cs="Arial"/>
          <w:b/>
          <w:color w:val="0B0C0C"/>
          <w:sz w:val="22"/>
          <w:szCs w:val="22"/>
        </w:rPr>
        <w:t>Monday 17 May</w:t>
      </w:r>
      <w:r w:rsidRPr="00456E70">
        <w:rPr>
          <w:rFonts w:ascii="Arial" w:hAnsi="Arial" w:cs="Arial"/>
          <w:color w:val="0B0C0C"/>
          <w:sz w:val="22"/>
          <w:szCs w:val="22"/>
        </w:rPr>
        <w:t xml:space="preserve"> are now available on the document sharing platforms. A further updated delivery schedule for next week will be published by Monday 24 May. Please check the published delivery schedule prior to contacting the helpline in relation to expected timescales for receipt of deliveries. Please wait for 48 hours after a scheduled delivery date before contacting the helpline.</w:t>
      </w:r>
    </w:p>
    <w:p w:rsidR="00456E70" w:rsidRDefault="00456E70" w:rsidP="00456E70">
      <w:pPr>
        <w:pStyle w:val="NormalWeb"/>
        <w:spacing w:before="0" w:beforeAutospacing="0" w:after="300" w:afterAutospacing="0"/>
        <w:rPr>
          <w:rFonts w:ascii="Helvetica" w:hAnsi="Helvetica"/>
          <w:color w:val="0B0C0C"/>
          <w:sz w:val="29"/>
          <w:szCs w:val="29"/>
        </w:rPr>
      </w:pPr>
      <w:r w:rsidRPr="00456E70">
        <w:rPr>
          <w:rFonts w:ascii="Arial" w:hAnsi="Arial" w:cs="Arial"/>
          <w:color w:val="0B0C0C"/>
          <w:sz w:val="22"/>
          <w:szCs w:val="22"/>
        </w:rPr>
        <w:t xml:space="preserve">The delivery schedule for primary schools and maintained nurseries is available on the </w:t>
      </w:r>
      <w:hyperlink r:id="rId15" w:history="1">
        <w:r w:rsidRPr="00456E70">
          <w:rPr>
            <w:rStyle w:val="Hyperlink"/>
            <w:rFonts w:ascii="Arial" w:hAnsi="Arial" w:cs="Arial"/>
            <w:color w:val="1D70B8"/>
            <w:sz w:val="22"/>
            <w:szCs w:val="22"/>
          </w:rPr>
          <w:t>primary schools document sharing platform</w:t>
        </w:r>
      </w:hyperlink>
      <w:r w:rsidRPr="00456E70">
        <w:rPr>
          <w:rFonts w:ascii="Arial" w:hAnsi="Arial" w:cs="Arial"/>
          <w:color w:val="0B0C0C"/>
          <w:sz w:val="22"/>
          <w:szCs w:val="22"/>
        </w:rPr>
        <w:t>.</w:t>
      </w:r>
      <w:r>
        <w:rPr>
          <w:rFonts w:ascii="Helvetica" w:hAnsi="Helvetica"/>
          <w:color w:val="0B0C0C"/>
          <w:sz w:val="29"/>
          <w:szCs w:val="29"/>
        </w:rPr>
        <w:t xml:space="preserve"> </w:t>
      </w:r>
    </w:p>
    <w:p w:rsidR="00A532FC" w:rsidRPr="00A532FC" w:rsidRDefault="00A532FC" w:rsidP="00A532FC"/>
    <w:p w:rsidR="00A532FC" w:rsidRPr="0003774A" w:rsidRDefault="0003774A" w:rsidP="00A532FC">
      <w:pPr>
        <w:rPr>
          <w:rFonts w:ascii="Arial" w:hAnsi="Arial" w:cs="Arial"/>
          <w:b/>
          <w:color w:val="4F81BD" w:themeColor="accent1"/>
          <w:sz w:val="28"/>
          <w:szCs w:val="28"/>
        </w:rPr>
      </w:pPr>
      <w:r w:rsidRPr="0003774A">
        <w:rPr>
          <w:rFonts w:ascii="Arial" w:hAnsi="Arial" w:cs="Arial"/>
          <w:b/>
          <w:color w:val="4F81BD" w:themeColor="accent1"/>
          <w:sz w:val="28"/>
          <w:szCs w:val="28"/>
          <w:lang w:val="en"/>
        </w:rPr>
        <w:t>Every school with Reception class offered early language training</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Every state school with a Reception class in England can now apply for training and resources through an early years catch-up programme funded by the Government, to support thousands more pupils with vital communication skills.</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 xml:space="preserve">Delivered by the Nuffield Foundation and backed by an extra £8 million of investment, recruitment has launched for the second wave of the Nuffield Early Language Intervention (NELI), a programme proven to be effective in raising outcomes in Reception-age children’s early language, communication </w:t>
      </w:r>
      <w:r w:rsidRPr="0003774A">
        <w:rPr>
          <w:rFonts w:ascii="Arial" w:hAnsi="Arial" w:cs="Arial"/>
          <w:sz w:val="22"/>
          <w:szCs w:val="22"/>
          <w:lang w:val="en"/>
        </w:rPr>
        <w:lastRenderedPageBreak/>
        <w:t>and speech skills – particularly those who need the most support to overcome the disruption of the pandemic.</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 xml:space="preserve">Part of the Government’s major investment to build back better from the pandemic, it builds on last summer’s £9 million investment to launch the </w:t>
      </w:r>
      <w:hyperlink r:id="rId16" w:history="1">
        <w:r w:rsidRPr="0003774A">
          <w:rPr>
            <w:rStyle w:val="Hyperlink"/>
            <w:rFonts w:ascii="Arial" w:hAnsi="Arial" w:cs="Arial"/>
            <w:sz w:val="22"/>
            <w:szCs w:val="22"/>
            <w:lang w:val="en"/>
          </w:rPr>
          <w:t>first wave</w:t>
        </w:r>
      </w:hyperlink>
      <w:r w:rsidRPr="0003774A">
        <w:rPr>
          <w:rFonts w:ascii="Arial" w:hAnsi="Arial" w:cs="Arial"/>
          <w:sz w:val="22"/>
          <w:szCs w:val="22"/>
          <w:lang w:val="en"/>
        </w:rPr>
        <w:t xml:space="preserve"> of NELI, which means 62,000 four and five-year-olds are receiving extra support to get their education back on track after time spent away from the classroom.</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 xml:space="preserve">The £8 million expansion was </w:t>
      </w:r>
      <w:hyperlink r:id="rId17" w:history="1">
        <w:r w:rsidRPr="0003774A">
          <w:rPr>
            <w:rStyle w:val="Hyperlink"/>
            <w:rFonts w:ascii="Arial" w:hAnsi="Arial" w:cs="Arial"/>
            <w:sz w:val="22"/>
            <w:szCs w:val="22"/>
            <w:lang w:val="en"/>
          </w:rPr>
          <w:t>announced</w:t>
        </w:r>
      </w:hyperlink>
      <w:r w:rsidRPr="0003774A">
        <w:rPr>
          <w:rFonts w:ascii="Arial" w:hAnsi="Arial" w:cs="Arial"/>
          <w:sz w:val="22"/>
          <w:szCs w:val="22"/>
          <w:lang w:val="en"/>
        </w:rPr>
        <w:t xml:space="preserve"> by the Prime Minister in February as part of the new £700 million package to tackle lost learning, following the original £9 million investment as part of the National Tutoring Programme in June 2020.</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The expansion for the 2021-22 schools year will be managed and delivered by the Nuffield Foundation on the Government’s behalf, supported again by the University of Oxford and Oxford University Press.</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Developed by researchers at the Universities of Oxford, Sheffield and York, NELI helps young pupils identified as needing targeted language support, offering individual and small-group language teaching sessions to between three and six pupils, run by a trained teaching assistant or early years professional.</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Nearly 20,000 staff members have already received online training and the intervention is run over 20 weeks. Sessions with the children feature ‘Ted’ the NELI puppet for games that help them concentrate on their speaking, listening and learning.</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Findings from the most recent trial of NELI funded by the Education Endowment Foundation found that children receiving the intervention made an extra three months additional progress in their oral language skills compared to children who did not.</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Alongside the investment in NELI, the government also announced in February a £10 million investment for an early language programme to help nursery-age children affected by the pandemic. The Department for Education is separately investing £20 million in a professional development programme for staff working in pre-reception early years settings to boost standards in early language, literacy and maths among young children in disadvantaged areas.</w:t>
      </w:r>
    </w:p>
    <w:p w:rsidR="0003774A" w:rsidRPr="0003774A" w:rsidRDefault="0003774A" w:rsidP="0003774A">
      <w:pPr>
        <w:pStyle w:val="NormalWeb"/>
        <w:rPr>
          <w:rFonts w:ascii="Arial" w:hAnsi="Arial" w:cs="Arial"/>
          <w:sz w:val="22"/>
          <w:szCs w:val="22"/>
          <w:lang w:val="en"/>
        </w:rPr>
      </w:pPr>
      <w:r w:rsidRPr="0003774A">
        <w:rPr>
          <w:rFonts w:ascii="Arial" w:hAnsi="Arial" w:cs="Arial"/>
          <w:sz w:val="22"/>
          <w:szCs w:val="22"/>
          <w:lang w:val="en"/>
        </w:rPr>
        <w:t xml:space="preserve">Schools can find out more information and complete their registration to receive NELI </w:t>
      </w:r>
      <w:hyperlink r:id="rId18" w:history="1">
        <w:r w:rsidRPr="0003774A">
          <w:rPr>
            <w:rStyle w:val="Hyperlink"/>
            <w:rFonts w:ascii="Arial" w:hAnsi="Arial" w:cs="Arial"/>
            <w:sz w:val="22"/>
            <w:szCs w:val="22"/>
            <w:lang w:val="en"/>
          </w:rPr>
          <w:t>here</w:t>
        </w:r>
      </w:hyperlink>
      <w:r w:rsidRPr="0003774A">
        <w:rPr>
          <w:rFonts w:ascii="Arial" w:hAnsi="Arial" w:cs="Arial"/>
          <w:sz w:val="22"/>
          <w:szCs w:val="22"/>
          <w:lang w:val="en"/>
        </w:rPr>
        <w:t>. Places on the programme are limited and registration is offered on a first come first served basis</w:t>
      </w:r>
    </w:p>
    <w:p w:rsidR="00456E70" w:rsidRPr="00456E70" w:rsidRDefault="00456E70" w:rsidP="00456E70">
      <w:pPr>
        <w:pStyle w:val="Heading2"/>
        <w:spacing w:after="300"/>
        <w:jc w:val="left"/>
        <w:rPr>
          <w:rFonts w:ascii="Arial" w:hAnsi="Arial" w:cs="Arial"/>
          <w:b/>
          <w:color w:val="7030A0"/>
          <w:szCs w:val="28"/>
        </w:rPr>
      </w:pPr>
      <w:r w:rsidRPr="00456E70">
        <w:rPr>
          <w:rFonts w:ascii="Arial" w:hAnsi="Arial" w:cs="Arial"/>
          <w:b/>
          <w:color w:val="7030A0"/>
          <w:szCs w:val="28"/>
        </w:rPr>
        <w:t>Department for Education COVID-19 helpline</w:t>
      </w:r>
    </w:p>
    <w:p w:rsidR="00456E70" w:rsidRPr="00456E70" w:rsidRDefault="00456E70" w:rsidP="00456E70">
      <w:pPr>
        <w:pStyle w:val="NormalWeb"/>
        <w:spacing w:before="0" w:beforeAutospacing="0" w:after="300" w:afterAutospacing="0"/>
        <w:rPr>
          <w:rFonts w:ascii="Arial" w:eastAsiaTheme="minorHAnsi" w:hAnsi="Arial" w:cs="Arial"/>
          <w:color w:val="0B0C0C"/>
          <w:sz w:val="22"/>
          <w:szCs w:val="22"/>
        </w:rPr>
      </w:pPr>
      <w:r w:rsidRPr="00456E70">
        <w:rPr>
          <w:rFonts w:ascii="Arial" w:hAnsi="Arial" w:cs="Arial"/>
          <w:color w:val="0B0C0C"/>
          <w:sz w:val="22"/>
          <w:szCs w:val="22"/>
        </w:rPr>
        <w:t xml:space="preserve">The Department for Education COVID-19 helpline and the PHE Advice Service (option 1) is available to answer any questions you have about COVID-19 relating to education settings and children’s social care.   </w:t>
      </w:r>
    </w:p>
    <w:p w:rsidR="00456E70" w:rsidRPr="00456E70" w:rsidRDefault="00456E70" w:rsidP="00456E70">
      <w:pPr>
        <w:pStyle w:val="NormalWeb"/>
        <w:spacing w:before="0" w:beforeAutospacing="0" w:after="300" w:afterAutospacing="0"/>
        <w:rPr>
          <w:rFonts w:ascii="Arial" w:hAnsi="Arial" w:cs="Arial"/>
          <w:b/>
          <w:color w:val="0B0C0C"/>
          <w:sz w:val="22"/>
          <w:szCs w:val="22"/>
        </w:rPr>
      </w:pPr>
      <w:r w:rsidRPr="00456E70">
        <w:rPr>
          <w:rFonts w:ascii="Arial" w:hAnsi="Arial" w:cs="Arial"/>
          <w:b/>
          <w:color w:val="0B0C0C"/>
          <w:sz w:val="22"/>
          <w:szCs w:val="22"/>
        </w:rPr>
        <w:t xml:space="preserve">Phone: 0800 046 8687    </w:t>
      </w:r>
    </w:p>
    <w:p w:rsidR="00456E70" w:rsidRPr="00456E70" w:rsidRDefault="00456E70" w:rsidP="00456E70">
      <w:pPr>
        <w:pStyle w:val="NormalWeb"/>
        <w:spacing w:before="0" w:beforeAutospacing="0" w:after="300" w:afterAutospacing="0"/>
        <w:rPr>
          <w:rFonts w:ascii="Arial" w:hAnsi="Arial" w:cs="Arial"/>
          <w:color w:val="0B0C0C"/>
          <w:sz w:val="22"/>
          <w:szCs w:val="22"/>
        </w:rPr>
      </w:pPr>
      <w:r w:rsidRPr="00456E70">
        <w:rPr>
          <w:rFonts w:ascii="Arial" w:hAnsi="Arial" w:cs="Arial"/>
          <w:color w:val="0B0C0C"/>
          <w:sz w:val="22"/>
          <w:szCs w:val="22"/>
        </w:rPr>
        <w:t>Opening hours: </w:t>
      </w:r>
      <w:r w:rsidRPr="00456E70">
        <w:rPr>
          <w:rFonts w:ascii="Arial" w:hAnsi="Arial" w:cs="Arial"/>
          <w:color w:val="0B0C0C"/>
          <w:sz w:val="22"/>
          <w:szCs w:val="22"/>
        </w:rPr>
        <w:br/>
        <w:t>Monday to Friday from 8am to 6pm </w:t>
      </w:r>
      <w:r w:rsidRPr="00456E70">
        <w:rPr>
          <w:rFonts w:ascii="Arial" w:hAnsi="Arial" w:cs="Arial"/>
          <w:color w:val="0B0C0C"/>
          <w:sz w:val="22"/>
          <w:szCs w:val="22"/>
        </w:rPr>
        <w:br/>
        <w:t xml:space="preserve">Saturday and Sunday from 10am to 6pm   </w:t>
      </w:r>
    </w:p>
    <w:p w:rsidR="00DA17A8" w:rsidRDefault="00456E70" w:rsidP="00DA17A8">
      <w:pPr>
        <w:pStyle w:val="NormalWeb"/>
        <w:spacing w:before="0" w:beforeAutospacing="0" w:after="300" w:afterAutospacing="0"/>
        <w:rPr>
          <w:rFonts w:ascii="Arial" w:hAnsi="Arial" w:cs="Arial"/>
          <w:b/>
          <w:color w:val="0B0C0C"/>
          <w:sz w:val="22"/>
          <w:szCs w:val="22"/>
        </w:rPr>
      </w:pPr>
      <w:r w:rsidRPr="00456E70">
        <w:rPr>
          <w:rFonts w:ascii="Arial" w:hAnsi="Arial" w:cs="Arial"/>
          <w:b/>
          <w:color w:val="0B0C0C"/>
          <w:sz w:val="22"/>
          <w:szCs w:val="22"/>
        </w:rPr>
        <w:t>Bank holiday opening hours:</w:t>
      </w:r>
      <w:r w:rsidRPr="00456E70">
        <w:rPr>
          <w:rFonts w:ascii="Arial" w:hAnsi="Arial" w:cs="Arial"/>
          <w:b/>
          <w:color w:val="0B0C0C"/>
          <w:sz w:val="22"/>
          <w:szCs w:val="22"/>
        </w:rPr>
        <w:br/>
        <w:t>Monday 31 May from 10am to 4p</w:t>
      </w:r>
      <w:r w:rsidR="00DA17A8">
        <w:rPr>
          <w:rFonts w:ascii="Arial" w:hAnsi="Arial" w:cs="Arial"/>
          <w:b/>
          <w:color w:val="0B0C0C"/>
          <w:sz w:val="22"/>
          <w:szCs w:val="22"/>
        </w:rPr>
        <w:t>m</w:t>
      </w:r>
    </w:p>
    <w:p w:rsidR="000D4DF4" w:rsidRPr="00DA17A8" w:rsidRDefault="000D4DF4" w:rsidP="00DA17A8">
      <w:pPr>
        <w:pStyle w:val="NormalWeb"/>
        <w:spacing w:before="0" w:beforeAutospacing="0" w:after="300" w:afterAutospacing="0"/>
        <w:rPr>
          <w:rFonts w:ascii="Arial" w:hAnsi="Arial" w:cs="Arial"/>
          <w:b/>
          <w:color w:val="0B0C0C"/>
          <w:sz w:val="22"/>
          <w:szCs w:val="22"/>
        </w:rPr>
      </w:pPr>
      <w:r>
        <w:rPr>
          <w:noProof/>
        </w:rPr>
        <w:lastRenderedPageBreak/>
        <w:drawing>
          <wp:inline distT="0" distB="0" distL="0" distR="0" wp14:anchorId="6D3C23C5" wp14:editId="37352B29">
            <wp:extent cx="988828" cy="837758"/>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2128" cy="840554"/>
                    </a:xfrm>
                    <a:prstGeom prst="rect">
                      <a:avLst/>
                    </a:prstGeom>
                  </pic:spPr>
                </pic:pic>
              </a:graphicData>
            </a:graphic>
          </wp:inline>
        </w:drawing>
      </w:r>
    </w:p>
    <w:p w:rsidR="000D4DF4" w:rsidRDefault="000D4DF4" w:rsidP="00162830"/>
    <w:p w:rsidR="000D4DF4" w:rsidRDefault="000D4DF4" w:rsidP="00162830"/>
    <w:p w:rsidR="000D4DF4" w:rsidRPr="000D4DF4" w:rsidRDefault="003B3175" w:rsidP="000D4DF4">
      <w:pPr>
        <w:pStyle w:val="Heading2"/>
        <w:spacing w:after="300"/>
        <w:jc w:val="left"/>
        <w:rPr>
          <w:rFonts w:ascii="Arial" w:hAnsi="Arial" w:cs="Arial"/>
          <w:b/>
          <w:color w:val="0070C0"/>
          <w:szCs w:val="28"/>
        </w:rPr>
      </w:pPr>
      <w:hyperlink r:id="rId20" w:history="1">
        <w:r w:rsidR="000D4DF4" w:rsidRPr="000D4DF4">
          <w:rPr>
            <w:rStyle w:val="Hyperlink"/>
            <w:rFonts w:ascii="Arial" w:hAnsi="Arial" w:cs="Arial"/>
            <w:b/>
            <w:color w:val="0070C0"/>
            <w:szCs w:val="28"/>
          </w:rPr>
          <w:t>Supporting SEND</w:t>
        </w:r>
      </w:hyperlink>
    </w:p>
    <w:p w:rsidR="000D4DF4" w:rsidRPr="000D4DF4" w:rsidRDefault="000D4DF4" w:rsidP="000D4DF4">
      <w:pPr>
        <w:pStyle w:val="NormalWeb"/>
        <w:spacing w:before="0" w:beforeAutospacing="0" w:after="300" w:afterAutospacing="0"/>
        <w:rPr>
          <w:rFonts w:ascii="Arial" w:eastAsiaTheme="minorHAnsi" w:hAnsi="Arial" w:cs="Arial"/>
          <w:color w:val="0B0C0C"/>
          <w:sz w:val="22"/>
          <w:szCs w:val="22"/>
        </w:rPr>
      </w:pPr>
      <w:r w:rsidRPr="000D4DF4">
        <w:rPr>
          <w:rFonts w:ascii="Arial" w:hAnsi="Arial" w:cs="Arial"/>
          <w:b/>
          <w:color w:val="0B0C0C"/>
          <w:sz w:val="22"/>
          <w:szCs w:val="22"/>
        </w:rPr>
        <w:t>Page summary</w:t>
      </w:r>
      <w:r w:rsidRPr="000D4DF4">
        <w:rPr>
          <w:rFonts w:ascii="Arial" w:hAnsi="Arial" w:cs="Arial"/>
          <w:color w:val="0B0C0C"/>
          <w:sz w:val="22"/>
          <w:szCs w:val="22"/>
        </w:rPr>
        <w:t>:</w:t>
      </w:r>
      <w:r w:rsidRPr="000D4DF4">
        <w:rPr>
          <w:rFonts w:ascii="Arial" w:hAnsi="Arial" w:cs="Arial"/>
          <w:color w:val="0B0C0C"/>
          <w:sz w:val="22"/>
          <w:szCs w:val="22"/>
        </w:rPr>
        <w:br/>
        <w:t>How children and young people’s special educational needs (SEN) are met in mainstream schools.</w:t>
      </w:r>
    </w:p>
    <w:p w:rsidR="000D4DF4" w:rsidRPr="000D4DF4" w:rsidRDefault="000D4DF4" w:rsidP="000D4DF4">
      <w:pPr>
        <w:pStyle w:val="NormalWeb"/>
        <w:spacing w:before="0" w:beforeAutospacing="0" w:after="300" w:afterAutospacing="0"/>
        <w:rPr>
          <w:rFonts w:ascii="Arial" w:hAnsi="Arial" w:cs="Arial"/>
          <w:color w:val="0B0C0C"/>
          <w:sz w:val="22"/>
          <w:szCs w:val="22"/>
        </w:rPr>
      </w:pPr>
      <w:r w:rsidRPr="000D4DF4">
        <w:rPr>
          <w:rFonts w:ascii="Arial" w:hAnsi="Arial" w:cs="Arial"/>
          <w:b/>
          <w:color w:val="0B0C0C"/>
          <w:sz w:val="22"/>
          <w:szCs w:val="22"/>
        </w:rPr>
        <w:t>Change made</w:t>
      </w:r>
      <w:r w:rsidRPr="000D4DF4">
        <w:rPr>
          <w:rFonts w:ascii="Arial" w:hAnsi="Arial" w:cs="Arial"/>
          <w:color w:val="0B0C0C"/>
          <w:sz w:val="22"/>
          <w:szCs w:val="22"/>
        </w:rPr>
        <w:t>:</w:t>
      </w:r>
      <w:r w:rsidRPr="000D4DF4">
        <w:rPr>
          <w:rFonts w:ascii="Arial" w:hAnsi="Arial" w:cs="Arial"/>
          <w:color w:val="0B0C0C"/>
          <w:sz w:val="22"/>
          <w:szCs w:val="22"/>
        </w:rPr>
        <w:br/>
        <w:t>Added a summary of the report for children and young people.</w:t>
      </w:r>
    </w:p>
    <w:p w:rsidR="000D4DF4" w:rsidRPr="000D4DF4" w:rsidRDefault="000D4DF4" w:rsidP="000D4DF4">
      <w:pPr>
        <w:pStyle w:val="NormalWeb"/>
        <w:spacing w:before="0" w:beforeAutospacing="0" w:after="300" w:afterAutospacing="0"/>
        <w:rPr>
          <w:rFonts w:ascii="Arial" w:hAnsi="Arial" w:cs="Arial"/>
          <w:color w:val="0B0C0C"/>
          <w:sz w:val="22"/>
          <w:szCs w:val="22"/>
        </w:rPr>
      </w:pPr>
      <w:r w:rsidRPr="000D4DF4">
        <w:rPr>
          <w:rFonts w:ascii="Arial" w:hAnsi="Arial" w:cs="Arial"/>
          <w:b/>
          <w:color w:val="0B0C0C"/>
          <w:sz w:val="22"/>
          <w:szCs w:val="22"/>
        </w:rPr>
        <w:t>Time updated</w:t>
      </w:r>
      <w:r w:rsidRPr="000D4DF4">
        <w:rPr>
          <w:rFonts w:ascii="Arial" w:hAnsi="Arial" w:cs="Arial"/>
          <w:color w:val="0B0C0C"/>
          <w:sz w:val="22"/>
          <w:szCs w:val="22"/>
        </w:rPr>
        <w:t>:</w:t>
      </w:r>
      <w:r w:rsidRPr="000D4DF4">
        <w:rPr>
          <w:rFonts w:ascii="Arial" w:hAnsi="Arial" w:cs="Arial"/>
          <w:color w:val="0B0C0C"/>
          <w:sz w:val="22"/>
          <w:szCs w:val="22"/>
        </w:rPr>
        <w:br/>
        <w:t>2:31pm, 13 May 2021</w:t>
      </w:r>
    </w:p>
    <w:p w:rsidR="00B67ECB" w:rsidRPr="00B67ECB" w:rsidRDefault="003B3175" w:rsidP="00B67ECB">
      <w:pPr>
        <w:pStyle w:val="Heading2"/>
        <w:spacing w:after="300"/>
        <w:jc w:val="left"/>
        <w:rPr>
          <w:rFonts w:ascii="Arial" w:hAnsi="Arial" w:cs="Arial"/>
          <w:b/>
          <w:color w:val="0B0C0C"/>
          <w:szCs w:val="28"/>
        </w:rPr>
      </w:pPr>
      <w:hyperlink r:id="rId21" w:history="1">
        <w:r w:rsidR="00B67ECB" w:rsidRPr="00B67ECB">
          <w:rPr>
            <w:rStyle w:val="Hyperlink"/>
            <w:rFonts w:ascii="Arial" w:hAnsi="Arial" w:cs="Arial"/>
            <w:b/>
            <w:color w:val="1D70B8"/>
            <w:szCs w:val="28"/>
          </w:rPr>
          <w:t>Reported coronavirus (COVID-19) notifications by registered early years and childcare settings</w:t>
        </w:r>
      </w:hyperlink>
    </w:p>
    <w:p w:rsidR="00B67ECB" w:rsidRPr="00B67ECB" w:rsidRDefault="00B67ECB" w:rsidP="00B67ECB">
      <w:pPr>
        <w:pStyle w:val="NormalWeb"/>
        <w:spacing w:before="0" w:beforeAutospacing="0" w:after="300" w:afterAutospacing="0"/>
        <w:rPr>
          <w:rFonts w:ascii="Arial" w:eastAsiaTheme="minorHAnsi" w:hAnsi="Arial" w:cs="Arial"/>
          <w:color w:val="0B0C0C"/>
          <w:sz w:val="22"/>
          <w:szCs w:val="22"/>
        </w:rPr>
      </w:pPr>
      <w:r w:rsidRPr="00B67ECB">
        <w:rPr>
          <w:rFonts w:ascii="Arial" w:hAnsi="Arial" w:cs="Arial"/>
          <w:b/>
          <w:color w:val="0B0C0C"/>
          <w:sz w:val="22"/>
          <w:szCs w:val="22"/>
        </w:rPr>
        <w:t>Page summary:</w:t>
      </w:r>
      <w:r w:rsidRPr="00B67ECB">
        <w:rPr>
          <w:rFonts w:ascii="Arial" w:hAnsi="Arial" w:cs="Arial"/>
          <w:color w:val="0B0C0C"/>
          <w:sz w:val="22"/>
          <w:szCs w:val="22"/>
        </w:rPr>
        <w:br/>
        <w:t>This data is published fortnightly. It gives the number of registered early years and childcare providers reporting one or more confirmed cases of coronavirus (COVID-19) by week.</w:t>
      </w:r>
    </w:p>
    <w:p w:rsidR="00B67ECB" w:rsidRPr="00B67ECB" w:rsidRDefault="00B67ECB" w:rsidP="00B67ECB">
      <w:pPr>
        <w:pStyle w:val="NormalWeb"/>
        <w:spacing w:before="0" w:beforeAutospacing="0" w:after="300" w:afterAutospacing="0"/>
        <w:rPr>
          <w:rFonts w:ascii="Arial" w:hAnsi="Arial" w:cs="Arial"/>
          <w:color w:val="0B0C0C"/>
          <w:sz w:val="22"/>
          <w:szCs w:val="22"/>
        </w:rPr>
      </w:pPr>
      <w:r w:rsidRPr="00B67ECB">
        <w:rPr>
          <w:rFonts w:ascii="Arial" w:hAnsi="Arial" w:cs="Arial"/>
          <w:b/>
          <w:color w:val="0B0C0C"/>
          <w:sz w:val="22"/>
          <w:szCs w:val="22"/>
        </w:rPr>
        <w:t>Change made:</w:t>
      </w:r>
      <w:r w:rsidRPr="00B67ECB">
        <w:rPr>
          <w:rFonts w:ascii="Arial" w:hAnsi="Arial" w:cs="Arial"/>
          <w:color w:val="0B0C0C"/>
          <w:sz w:val="22"/>
          <w:szCs w:val="22"/>
        </w:rPr>
        <w:br/>
        <w:t>Added data for weeks beginning 19 and 26 April.</w:t>
      </w:r>
    </w:p>
    <w:p w:rsidR="00B67ECB" w:rsidRPr="00B67ECB" w:rsidRDefault="00B67ECB" w:rsidP="00B67ECB">
      <w:pPr>
        <w:pStyle w:val="NormalWeb"/>
        <w:spacing w:before="0" w:beforeAutospacing="0" w:after="300" w:afterAutospacing="0"/>
        <w:rPr>
          <w:rFonts w:ascii="Arial" w:hAnsi="Arial" w:cs="Arial"/>
          <w:color w:val="0B0C0C"/>
          <w:sz w:val="22"/>
          <w:szCs w:val="22"/>
        </w:rPr>
      </w:pPr>
      <w:r w:rsidRPr="00B67ECB">
        <w:rPr>
          <w:rFonts w:ascii="Arial" w:hAnsi="Arial" w:cs="Arial"/>
          <w:b/>
          <w:color w:val="0B0C0C"/>
          <w:sz w:val="22"/>
          <w:szCs w:val="22"/>
        </w:rPr>
        <w:t>Time updated</w:t>
      </w:r>
      <w:r w:rsidRPr="00B67ECB">
        <w:rPr>
          <w:rFonts w:ascii="Arial" w:hAnsi="Arial" w:cs="Arial"/>
          <w:color w:val="0B0C0C"/>
          <w:sz w:val="22"/>
          <w:szCs w:val="22"/>
        </w:rPr>
        <w:t>:</w:t>
      </w:r>
      <w:r w:rsidRPr="00B67ECB">
        <w:rPr>
          <w:rFonts w:ascii="Arial" w:hAnsi="Arial" w:cs="Arial"/>
          <w:color w:val="0B0C0C"/>
          <w:sz w:val="22"/>
          <w:szCs w:val="22"/>
        </w:rPr>
        <w:br/>
        <w:t>9:30am, 17 May 2021</w:t>
      </w:r>
    </w:p>
    <w:p w:rsidR="00B67ECB" w:rsidRDefault="00B67ECB" w:rsidP="00162830"/>
    <w:p w:rsidR="00B67ECB" w:rsidRPr="00B67ECB" w:rsidRDefault="003B3175" w:rsidP="00B67ECB">
      <w:pPr>
        <w:pStyle w:val="Heading2"/>
        <w:spacing w:after="300"/>
        <w:jc w:val="left"/>
        <w:rPr>
          <w:rFonts w:ascii="Arial" w:hAnsi="Arial" w:cs="Arial"/>
          <w:b/>
          <w:color w:val="0B0C0C"/>
          <w:szCs w:val="28"/>
        </w:rPr>
      </w:pPr>
      <w:hyperlink r:id="rId22" w:history="1">
        <w:r w:rsidR="00B67ECB" w:rsidRPr="00B67ECB">
          <w:rPr>
            <w:rStyle w:val="Hyperlink"/>
            <w:rFonts w:ascii="Arial" w:hAnsi="Arial" w:cs="Arial"/>
            <w:b/>
            <w:color w:val="1D70B8"/>
            <w:szCs w:val="28"/>
          </w:rPr>
          <w:t>Consented addresses for childminders and domestic childcare</w:t>
        </w:r>
      </w:hyperlink>
    </w:p>
    <w:p w:rsidR="00B67ECB" w:rsidRPr="00B67ECB" w:rsidRDefault="00B67ECB" w:rsidP="00B67ECB">
      <w:pPr>
        <w:pStyle w:val="NormalWeb"/>
        <w:spacing w:before="0" w:beforeAutospacing="0" w:after="300" w:afterAutospacing="0"/>
        <w:rPr>
          <w:rFonts w:ascii="Arial" w:eastAsiaTheme="minorHAnsi" w:hAnsi="Arial" w:cs="Arial"/>
          <w:color w:val="0B0C0C"/>
          <w:sz w:val="22"/>
          <w:szCs w:val="22"/>
        </w:rPr>
      </w:pPr>
      <w:r w:rsidRPr="00B67ECB">
        <w:rPr>
          <w:rFonts w:ascii="Arial" w:hAnsi="Arial" w:cs="Arial"/>
          <w:b/>
          <w:color w:val="0B0C0C"/>
          <w:sz w:val="22"/>
          <w:szCs w:val="22"/>
        </w:rPr>
        <w:t>Page summary:</w:t>
      </w:r>
      <w:r w:rsidRPr="00B67ECB">
        <w:rPr>
          <w:rFonts w:ascii="Arial" w:hAnsi="Arial" w:cs="Arial"/>
          <w:color w:val="0B0C0C"/>
          <w:sz w:val="22"/>
          <w:szCs w:val="22"/>
        </w:rPr>
        <w:br/>
        <w:t>This report details the names and addresses for childminders and childcare on domestic premises, where the provider has consented for their name and address to be published on the Ofsted inspection report website.</w:t>
      </w:r>
    </w:p>
    <w:p w:rsidR="00B67ECB" w:rsidRPr="00B67ECB" w:rsidRDefault="00B67ECB" w:rsidP="00B67ECB">
      <w:pPr>
        <w:pStyle w:val="NormalWeb"/>
        <w:spacing w:before="0" w:beforeAutospacing="0" w:after="300" w:afterAutospacing="0"/>
        <w:rPr>
          <w:rFonts w:ascii="Arial" w:hAnsi="Arial" w:cs="Arial"/>
          <w:color w:val="0B0C0C"/>
          <w:sz w:val="22"/>
          <w:szCs w:val="22"/>
        </w:rPr>
      </w:pPr>
      <w:r w:rsidRPr="00B67ECB">
        <w:rPr>
          <w:rFonts w:ascii="Arial" w:hAnsi="Arial" w:cs="Arial"/>
          <w:b/>
          <w:color w:val="0B0C0C"/>
          <w:sz w:val="22"/>
          <w:szCs w:val="22"/>
        </w:rPr>
        <w:t>Change made:</w:t>
      </w:r>
      <w:r w:rsidRPr="00B67ECB">
        <w:rPr>
          <w:rFonts w:ascii="Arial" w:hAnsi="Arial" w:cs="Arial"/>
          <w:color w:val="0B0C0C"/>
          <w:sz w:val="22"/>
          <w:szCs w:val="22"/>
        </w:rPr>
        <w:br/>
        <w:t>Updated consented addresses for childminders and domestic childcare as at 30 April 2021.</w:t>
      </w:r>
    </w:p>
    <w:p w:rsidR="00B67ECB" w:rsidRPr="00B67ECB" w:rsidRDefault="00B67ECB" w:rsidP="00B67ECB">
      <w:pPr>
        <w:pStyle w:val="NormalWeb"/>
        <w:spacing w:before="0" w:beforeAutospacing="0" w:after="300" w:afterAutospacing="0"/>
        <w:rPr>
          <w:rFonts w:ascii="Arial" w:hAnsi="Arial" w:cs="Arial"/>
          <w:color w:val="0B0C0C"/>
          <w:sz w:val="22"/>
          <w:szCs w:val="22"/>
        </w:rPr>
      </w:pPr>
      <w:r w:rsidRPr="00B67ECB">
        <w:rPr>
          <w:rFonts w:ascii="Arial" w:hAnsi="Arial" w:cs="Arial"/>
          <w:b/>
          <w:color w:val="0B0C0C"/>
          <w:sz w:val="22"/>
          <w:szCs w:val="22"/>
        </w:rPr>
        <w:t>Time updated</w:t>
      </w:r>
      <w:r w:rsidRPr="00B67ECB">
        <w:rPr>
          <w:rFonts w:ascii="Arial" w:hAnsi="Arial" w:cs="Arial"/>
          <w:color w:val="0B0C0C"/>
          <w:sz w:val="22"/>
          <w:szCs w:val="22"/>
        </w:rPr>
        <w:t>:</w:t>
      </w:r>
      <w:r w:rsidRPr="00B67ECB">
        <w:rPr>
          <w:rFonts w:ascii="Arial" w:hAnsi="Arial" w:cs="Arial"/>
          <w:color w:val="0B0C0C"/>
          <w:sz w:val="22"/>
          <w:szCs w:val="22"/>
        </w:rPr>
        <w:br/>
        <w:t>9:30am, 17 May 2021</w:t>
      </w:r>
    </w:p>
    <w:p w:rsidR="00A56F7B" w:rsidRDefault="00A56F7B" w:rsidP="00162830"/>
    <w:p w:rsidR="00A56F7B" w:rsidRDefault="00A56F7B" w:rsidP="00162830"/>
    <w:p w:rsidR="00A56F7B" w:rsidRPr="00A56F7B" w:rsidRDefault="003B3175" w:rsidP="00A56F7B">
      <w:pPr>
        <w:pStyle w:val="Heading2"/>
        <w:spacing w:after="300"/>
        <w:jc w:val="left"/>
        <w:rPr>
          <w:rFonts w:ascii="Arial" w:hAnsi="Arial" w:cs="Arial"/>
          <w:b/>
          <w:color w:val="0B0C0C"/>
          <w:szCs w:val="28"/>
        </w:rPr>
      </w:pPr>
      <w:hyperlink r:id="rId23" w:history="1">
        <w:r w:rsidR="00A56F7B" w:rsidRPr="00A56F7B">
          <w:rPr>
            <w:rStyle w:val="Hyperlink"/>
            <w:rFonts w:ascii="Arial" w:hAnsi="Arial" w:cs="Arial"/>
            <w:b/>
            <w:color w:val="1D70B8"/>
            <w:szCs w:val="28"/>
          </w:rPr>
          <w:t>Joiners and leavers in the childcare sector</w:t>
        </w:r>
      </w:hyperlink>
    </w:p>
    <w:p w:rsidR="00A56F7B" w:rsidRPr="00A56F7B" w:rsidRDefault="00A56F7B" w:rsidP="00A56F7B">
      <w:pPr>
        <w:pStyle w:val="NormalWeb"/>
        <w:spacing w:before="0" w:beforeAutospacing="0" w:after="300" w:afterAutospacing="0"/>
        <w:rPr>
          <w:rFonts w:ascii="Arial" w:eastAsiaTheme="minorHAnsi" w:hAnsi="Arial" w:cs="Arial"/>
          <w:color w:val="0B0C0C"/>
          <w:sz w:val="22"/>
          <w:szCs w:val="22"/>
        </w:rPr>
      </w:pPr>
      <w:r w:rsidRPr="00A56F7B">
        <w:rPr>
          <w:rFonts w:ascii="Arial" w:hAnsi="Arial" w:cs="Arial"/>
          <w:b/>
          <w:color w:val="0B0C0C"/>
          <w:sz w:val="22"/>
          <w:szCs w:val="22"/>
        </w:rPr>
        <w:t>Page summary</w:t>
      </w:r>
      <w:r w:rsidRPr="00A56F7B">
        <w:rPr>
          <w:rFonts w:ascii="Arial" w:hAnsi="Arial" w:cs="Arial"/>
          <w:color w:val="0B0C0C"/>
          <w:sz w:val="22"/>
          <w:szCs w:val="22"/>
        </w:rPr>
        <w:t>:</w:t>
      </w:r>
      <w:r w:rsidRPr="00A56F7B">
        <w:rPr>
          <w:rFonts w:ascii="Arial" w:hAnsi="Arial" w:cs="Arial"/>
          <w:color w:val="0B0C0C"/>
          <w:sz w:val="22"/>
          <w:szCs w:val="22"/>
        </w:rPr>
        <w:br/>
        <w:t>Management information aggregating monthly joiners and leavers on our registers. A time-series of joiners and leavers includes data since April 2020.</w:t>
      </w:r>
    </w:p>
    <w:p w:rsidR="00A56F7B" w:rsidRPr="00A56F7B" w:rsidRDefault="00A56F7B" w:rsidP="00A56F7B">
      <w:pPr>
        <w:pStyle w:val="NormalWeb"/>
        <w:spacing w:before="0" w:beforeAutospacing="0" w:after="300" w:afterAutospacing="0"/>
        <w:rPr>
          <w:rFonts w:ascii="Arial" w:hAnsi="Arial" w:cs="Arial"/>
          <w:color w:val="0B0C0C"/>
          <w:sz w:val="22"/>
          <w:szCs w:val="22"/>
        </w:rPr>
      </w:pPr>
      <w:r w:rsidRPr="00A56F7B">
        <w:rPr>
          <w:rFonts w:ascii="Arial" w:hAnsi="Arial" w:cs="Arial"/>
          <w:b/>
          <w:color w:val="0B0C0C"/>
          <w:sz w:val="22"/>
          <w:szCs w:val="22"/>
        </w:rPr>
        <w:t>Change made</w:t>
      </w:r>
      <w:r w:rsidRPr="00A56F7B">
        <w:rPr>
          <w:rFonts w:ascii="Arial" w:hAnsi="Arial" w:cs="Arial"/>
          <w:color w:val="0B0C0C"/>
          <w:sz w:val="22"/>
          <w:szCs w:val="22"/>
        </w:rPr>
        <w:t>:</w:t>
      </w:r>
      <w:r w:rsidRPr="00A56F7B">
        <w:rPr>
          <w:rFonts w:ascii="Arial" w:hAnsi="Arial" w:cs="Arial"/>
          <w:color w:val="0B0C0C"/>
          <w:sz w:val="22"/>
          <w:szCs w:val="22"/>
        </w:rPr>
        <w:br/>
        <w:t>Published data on joiners and leavers in the childcare sector in April 2021.</w:t>
      </w:r>
    </w:p>
    <w:p w:rsidR="00A56F7B" w:rsidRPr="00A56F7B" w:rsidRDefault="00A56F7B" w:rsidP="00A56F7B">
      <w:pPr>
        <w:pStyle w:val="NormalWeb"/>
        <w:spacing w:before="0" w:beforeAutospacing="0" w:after="300" w:afterAutospacing="0"/>
        <w:rPr>
          <w:rFonts w:ascii="Arial" w:hAnsi="Arial" w:cs="Arial"/>
          <w:color w:val="0B0C0C"/>
          <w:sz w:val="22"/>
          <w:szCs w:val="22"/>
        </w:rPr>
      </w:pPr>
      <w:r w:rsidRPr="00A56F7B">
        <w:rPr>
          <w:rFonts w:ascii="Arial" w:hAnsi="Arial" w:cs="Arial"/>
          <w:b/>
          <w:color w:val="0B0C0C"/>
          <w:sz w:val="22"/>
          <w:szCs w:val="22"/>
        </w:rPr>
        <w:t>Time updated</w:t>
      </w:r>
      <w:r w:rsidRPr="00A56F7B">
        <w:rPr>
          <w:rFonts w:ascii="Arial" w:hAnsi="Arial" w:cs="Arial"/>
          <w:color w:val="0B0C0C"/>
          <w:sz w:val="22"/>
          <w:szCs w:val="22"/>
        </w:rPr>
        <w:t>:</w:t>
      </w:r>
      <w:r w:rsidRPr="00A56F7B">
        <w:rPr>
          <w:rFonts w:ascii="Arial" w:hAnsi="Arial" w:cs="Arial"/>
          <w:color w:val="0B0C0C"/>
          <w:sz w:val="22"/>
          <w:szCs w:val="22"/>
        </w:rPr>
        <w:br/>
        <w:t>9:30am, 18 May 2021</w:t>
      </w:r>
    </w:p>
    <w:p w:rsidR="00C31BC9" w:rsidRPr="00C31BC9" w:rsidRDefault="003B3175" w:rsidP="00C31BC9">
      <w:pPr>
        <w:spacing w:before="100" w:beforeAutospacing="1" w:after="100" w:afterAutospacing="1"/>
        <w:outlineLvl w:val="2"/>
        <w:rPr>
          <w:rFonts w:ascii="Arial" w:hAnsi="Arial" w:cs="Arial"/>
          <w:b/>
          <w:bCs/>
          <w:color w:val="4F81BD" w:themeColor="accent1"/>
          <w:sz w:val="28"/>
          <w:szCs w:val="28"/>
          <w:lang w:val="en" w:eastAsia="en-GB"/>
        </w:rPr>
      </w:pPr>
      <w:hyperlink r:id="rId24" w:history="1">
        <w:r w:rsidR="00C31BC9" w:rsidRPr="00C31BC9">
          <w:rPr>
            <w:rFonts w:ascii="Arial" w:hAnsi="Arial" w:cs="Arial"/>
            <w:b/>
            <w:bCs/>
            <w:color w:val="4F81BD" w:themeColor="accent1"/>
            <w:sz w:val="28"/>
            <w:szCs w:val="28"/>
            <w:u w:val="single"/>
            <w:lang w:val="en" w:eastAsia="en-GB"/>
          </w:rPr>
          <w:t>Ofsted: coronavirus (COVID-19) rolling update</w:t>
        </w:r>
      </w:hyperlink>
      <w:r w:rsidR="00C31BC9" w:rsidRPr="00C31BC9">
        <w:rPr>
          <w:rFonts w:ascii="Arial" w:hAnsi="Arial" w:cs="Arial"/>
          <w:b/>
          <w:bCs/>
          <w:color w:val="4F81BD" w:themeColor="accent1"/>
          <w:sz w:val="28"/>
          <w:szCs w:val="28"/>
          <w:lang w:val="en" w:eastAsia="en-GB"/>
        </w:rPr>
        <w:t xml:space="preserve"> </w:t>
      </w:r>
    </w:p>
    <w:p w:rsidR="00C31BC9" w:rsidRPr="00C31BC9" w:rsidRDefault="00C31BC9" w:rsidP="00C31BC9">
      <w:pPr>
        <w:spacing w:before="100" w:beforeAutospacing="1" w:after="100" w:afterAutospacing="1"/>
        <w:rPr>
          <w:rFonts w:ascii="Arial" w:hAnsi="Arial" w:cs="Arial"/>
          <w:sz w:val="22"/>
          <w:szCs w:val="22"/>
          <w:lang w:val="en" w:eastAsia="en-GB"/>
        </w:rPr>
      </w:pPr>
      <w:r w:rsidRPr="00C31BC9">
        <w:rPr>
          <w:rFonts w:ascii="Arial" w:hAnsi="Arial" w:cs="Arial"/>
          <w:sz w:val="22"/>
          <w:szCs w:val="22"/>
          <w:lang w:val="en" w:eastAsia="en-GB"/>
        </w:rPr>
        <w:t>Ofsted guidance and information relating to coronavirus (COVID-19) for schools, early years, children’s social care and further education and skills providers</w:t>
      </w:r>
    </w:p>
    <w:p w:rsidR="00A56F7B" w:rsidRDefault="00C31BC9" w:rsidP="00A56F7B">
      <w:r w:rsidRPr="00C31BC9">
        <w:rPr>
          <w:rFonts w:ascii="Arial" w:hAnsi="Arial" w:cs="Arial"/>
          <w:b/>
          <w:sz w:val="22"/>
          <w:szCs w:val="22"/>
          <w:lang w:val="en" w:eastAsia="en-GB"/>
        </w:rPr>
        <w:t>Updated</w:t>
      </w:r>
      <w:r w:rsidRPr="00C31BC9">
        <w:rPr>
          <w:rFonts w:ascii="Arial" w:hAnsi="Arial" w:cs="Arial"/>
          <w:sz w:val="22"/>
          <w:szCs w:val="22"/>
          <w:lang w:val="en" w:eastAsia="en-GB"/>
        </w:rPr>
        <w:t xml:space="preserve"> : 7 May 2021</w:t>
      </w:r>
      <w:r w:rsidRPr="00C31BC9">
        <w:rPr>
          <w:szCs w:val="24"/>
          <w:lang w:val="en" w:eastAsia="en-GB"/>
        </w:rPr>
        <w:t xml:space="preserve"> </w:t>
      </w:r>
    </w:p>
    <w:p w:rsidR="00A56F7B" w:rsidRDefault="00A56F7B" w:rsidP="00A56F7B"/>
    <w:p w:rsidR="00E43A99" w:rsidRPr="00A56F7B" w:rsidRDefault="00E43A99" w:rsidP="00A56F7B">
      <w:r w:rsidRPr="00E43A99">
        <w:rPr>
          <w:rFonts w:ascii="Arial" w:hAnsi="Arial" w:cs="Arial"/>
          <w:b/>
          <w:color w:val="00B050"/>
          <w:sz w:val="28"/>
          <w:szCs w:val="28"/>
        </w:rPr>
        <w:t xml:space="preserve">Queen’s Speech 2021 </w:t>
      </w:r>
    </w:p>
    <w:p w:rsidR="00E43A99" w:rsidRDefault="00E43A99" w:rsidP="00511636">
      <w:pPr>
        <w:shd w:val="clear" w:color="auto" w:fill="FFFFFF"/>
        <w:jc w:val="both"/>
        <w:rPr>
          <w:rFonts w:ascii="Arial" w:hAnsi="Arial" w:cs="Arial"/>
          <w:sz w:val="28"/>
          <w:szCs w:val="28"/>
        </w:rPr>
      </w:pPr>
    </w:p>
    <w:p w:rsidR="00511636" w:rsidRPr="00E43A99" w:rsidRDefault="00E43A99" w:rsidP="00511636">
      <w:pPr>
        <w:shd w:val="clear" w:color="auto" w:fill="FFFFFF"/>
        <w:jc w:val="both"/>
        <w:rPr>
          <w:rFonts w:ascii="Arial" w:hAnsi="Arial" w:cs="Arial"/>
          <w:b/>
          <w:bCs/>
          <w:caps/>
          <w:color w:val="212529"/>
          <w:sz w:val="28"/>
          <w:szCs w:val="28"/>
          <w:lang w:eastAsia="en-GB"/>
        </w:rPr>
      </w:pPr>
      <w:r w:rsidRPr="00E43A99">
        <w:rPr>
          <w:rFonts w:ascii="Arial" w:hAnsi="Arial" w:cs="Arial"/>
          <w:b/>
          <w:sz w:val="28"/>
          <w:szCs w:val="28"/>
        </w:rPr>
        <w:t>Government to prioritise Early Years</w:t>
      </w:r>
    </w:p>
    <w:p w:rsidR="00511636" w:rsidRPr="00E43A99" w:rsidRDefault="00511636" w:rsidP="00511636">
      <w:pPr>
        <w:shd w:val="clear" w:color="auto" w:fill="FFFFFF"/>
        <w:jc w:val="both"/>
        <w:rPr>
          <w:rFonts w:ascii="Arial" w:hAnsi="Arial" w:cs="Arial"/>
          <w:color w:val="333333"/>
          <w:szCs w:val="24"/>
          <w:lang w:eastAsia="en-GB"/>
        </w:rPr>
      </w:pPr>
    </w:p>
    <w:p w:rsidR="00511636" w:rsidRPr="00E43A99" w:rsidRDefault="00511636" w:rsidP="00511636">
      <w:pPr>
        <w:shd w:val="clear" w:color="auto" w:fill="FFFFFF"/>
        <w:jc w:val="both"/>
        <w:rPr>
          <w:rFonts w:ascii="Arial" w:hAnsi="Arial" w:cs="Arial"/>
          <w:color w:val="333333"/>
          <w:sz w:val="22"/>
          <w:szCs w:val="22"/>
          <w:lang w:eastAsia="en-GB"/>
        </w:rPr>
      </w:pPr>
    </w:p>
    <w:p w:rsidR="00511636" w:rsidRPr="00E43A99" w:rsidRDefault="00511636" w:rsidP="00511636">
      <w:pPr>
        <w:shd w:val="clear" w:color="auto" w:fill="FFFFFF"/>
        <w:jc w:val="both"/>
        <w:rPr>
          <w:rFonts w:ascii="Arial" w:hAnsi="Arial" w:cs="Arial"/>
          <w:color w:val="333333"/>
          <w:sz w:val="22"/>
          <w:szCs w:val="22"/>
          <w:lang w:eastAsia="en-GB"/>
        </w:rPr>
      </w:pPr>
      <w:r w:rsidRPr="00E43A99">
        <w:rPr>
          <w:rFonts w:ascii="Arial" w:hAnsi="Arial" w:cs="Arial"/>
          <w:color w:val="333333"/>
          <w:sz w:val="22"/>
          <w:szCs w:val="22"/>
          <w:lang w:eastAsia="en-GB"/>
        </w:rPr>
        <w:t>As part of the Queen’s speech to the House of Lords (11.05.21) the Government has committed to “prioritising the early years” as the UK recovers from the Covid-19 pandemic "to ensure that children have the best start in life” and "address lost learning" so that they can fulfil their potential.</w:t>
      </w:r>
    </w:p>
    <w:p w:rsidR="00511636" w:rsidRPr="00E43A99" w:rsidRDefault="00511636" w:rsidP="00511636">
      <w:pPr>
        <w:jc w:val="both"/>
        <w:rPr>
          <w:rFonts w:ascii="Arial" w:hAnsi="Arial" w:cs="Arial"/>
          <w:sz w:val="22"/>
          <w:szCs w:val="22"/>
        </w:rPr>
      </w:pPr>
    </w:p>
    <w:p w:rsidR="00511636" w:rsidRPr="00E43A99" w:rsidRDefault="00511636" w:rsidP="00511636">
      <w:pPr>
        <w:jc w:val="both"/>
        <w:rPr>
          <w:rFonts w:ascii="Arial" w:hAnsi="Arial" w:cs="Arial"/>
          <w:sz w:val="22"/>
          <w:szCs w:val="22"/>
        </w:rPr>
      </w:pPr>
      <w:r w:rsidRPr="00E43A99">
        <w:rPr>
          <w:rFonts w:ascii="Arial" w:hAnsi="Arial" w:cs="Arial"/>
          <w:sz w:val="22"/>
          <w:szCs w:val="22"/>
        </w:rPr>
        <w:t>Some of the key Government commitments identified were:</w:t>
      </w:r>
    </w:p>
    <w:p w:rsidR="00511636" w:rsidRPr="00E43A99" w:rsidRDefault="00511636" w:rsidP="00511636">
      <w:pPr>
        <w:pStyle w:val="ListParagraph"/>
        <w:numPr>
          <w:ilvl w:val="0"/>
          <w:numId w:val="14"/>
        </w:numPr>
        <w:contextualSpacing/>
        <w:jc w:val="both"/>
        <w:rPr>
          <w:rFonts w:ascii="Arial" w:hAnsi="Arial" w:cs="Arial"/>
          <w:color w:val="202020"/>
          <w:sz w:val="22"/>
          <w:szCs w:val="22"/>
        </w:rPr>
      </w:pPr>
      <w:r w:rsidRPr="00E43A99">
        <w:rPr>
          <w:rFonts w:ascii="Arial" w:hAnsi="Arial" w:cs="Arial"/>
          <w:color w:val="202020"/>
          <w:sz w:val="22"/>
          <w:szCs w:val="22"/>
        </w:rPr>
        <w:t>An increase in minimum funding £4,000 per pupil in primary schools and £5,000 per pupil in secondary schools</w:t>
      </w:r>
    </w:p>
    <w:p w:rsidR="00511636" w:rsidRPr="00E43A99" w:rsidRDefault="00511636" w:rsidP="00511636">
      <w:pPr>
        <w:pStyle w:val="ListParagraph"/>
        <w:numPr>
          <w:ilvl w:val="0"/>
          <w:numId w:val="14"/>
        </w:numPr>
        <w:contextualSpacing/>
        <w:jc w:val="both"/>
        <w:rPr>
          <w:rFonts w:ascii="Arial" w:hAnsi="Arial" w:cs="Arial"/>
          <w:color w:val="202020"/>
          <w:sz w:val="22"/>
          <w:szCs w:val="22"/>
        </w:rPr>
      </w:pPr>
      <w:r w:rsidRPr="00E43A99">
        <w:rPr>
          <w:rFonts w:ascii="Arial" w:hAnsi="Arial" w:cs="Arial"/>
          <w:color w:val="202020"/>
          <w:sz w:val="22"/>
          <w:szCs w:val="22"/>
        </w:rPr>
        <w:t>Continued commitment to deliver a single national funding formula that determines every school’s funding</w:t>
      </w:r>
    </w:p>
    <w:p w:rsidR="00511636" w:rsidRPr="00E43A99" w:rsidRDefault="00511636" w:rsidP="00511636">
      <w:pPr>
        <w:pStyle w:val="ListParagraph"/>
        <w:numPr>
          <w:ilvl w:val="0"/>
          <w:numId w:val="14"/>
        </w:numPr>
        <w:contextualSpacing/>
        <w:jc w:val="both"/>
        <w:rPr>
          <w:rFonts w:ascii="Arial" w:hAnsi="Arial" w:cs="Arial"/>
          <w:color w:val="202020"/>
          <w:sz w:val="22"/>
          <w:szCs w:val="22"/>
        </w:rPr>
      </w:pPr>
      <w:r w:rsidRPr="00E43A99">
        <w:rPr>
          <w:rFonts w:ascii="Arial" w:hAnsi="Arial" w:cs="Arial"/>
          <w:color w:val="202020"/>
          <w:sz w:val="22"/>
          <w:szCs w:val="22"/>
        </w:rPr>
        <w:t xml:space="preserve">£14 million investment in Family Hubs as part of the </w:t>
      </w:r>
      <w:r w:rsidRPr="00E43A99">
        <w:rPr>
          <w:rFonts w:ascii="Arial" w:hAnsi="Arial" w:cs="Arial"/>
          <w:b/>
          <w:bCs/>
          <w:color w:val="202020"/>
          <w:sz w:val="22"/>
          <w:szCs w:val="22"/>
        </w:rPr>
        <w:t>Early Years Development Review (</w:t>
      </w:r>
      <w:proofErr w:type="spellStart"/>
      <w:r w:rsidRPr="00E43A99">
        <w:rPr>
          <w:rFonts w:ascii="Arial" w:hAnsi="Arial" w:cs="Arial"/>
          <w:b/>
          <w:bCs/>
          <w:color w:val="202020"/>
          <w:sz w:val="22"/>
          <w:szCs w:val="22"/>
        </w:rPr>
        <w:t>Leadsom</w:t>
      </w:r>
      <w:proofErr w:type="spellEnd"/>
      <w:r w:rsidRPr="00E43A99">
        <w:rPr>
          <w:rFonts w:ascii="Arial" w:hAnsi="Arial" w:cs="Arial"/>
          <w:b/>
          <w:bCs/>
          <w:color w:val="202020"/>
          <w:sz w:val="22"/>
          <w:szCs w:val="22"/>
        </w:rPr>
        <w:t xml:space="preserve"> review)</w:t>
      </w:r>
      <w:r w:rsidRPr="00E43A99">
        <w:rPr>
          <w:rFonts w:ascii="Arial" w:hAnsi="Arial" w:cs="Arial"/>
          <w:color w:val="202020"/>
          <w:sz w:val="22"/>
          <w:szCs w:val="22"/>
        </w:rPr>
        <w:t>, alongside which will be the Healthy Child Programme</w:t>
      </w:r>
    </w:p>
    <w:p w:rsidR="00511636" w:rsidRPr="00E43A99" w:rsidRDefault="00511636" w:rsidP="00511636">
      <w:pPr>
        <w:numPr>
          <w:ilvl w:val="0"/>
          <w:numId w:val="15"/>
        </w:numPr>
        <w:jc w:val="both"/>
        <w:rPr>
          <w:rFonts w:ascii="Arial" w:hAnsi="Arial" w:cs="Arial"/>
          <w:color w:val="202020"/>
          <w:sz w:val="22"/>
          <w:szCs w:val="22"/>
        </w:rPr>
      </w:pPr>
      <w:r w:rsidRPr="00E43A99">
        <w:rPr>
          <w:rFonts w:ascii="Arial" w:hAnsi="Arial" w:cs="Arial"/>
          <w:color w:val="202020"/>
          <w:sz w:val="22"/>
          <w:szCs w:val="22"/>
        </w:rPr>
        <w:t>£220 million investment in the Holiday Activities and Food programme</w:t>
      </w:r>
    </w:p>
    <w:p w:rsidR="00511636" w:rsidRPr="00E43A99" w:rsidRDefault="00511636" w:rsidP="00511636">
      <w:pPr>
        <w:numPr>
          <w:ilvl w:val="0"/>
          <w:numId w:val="15"/>
        </w:numPr>
        <w:jc w:val="both"/>
        <w:rPr>
          <w:rFonts w:ascii="Arial" w:hAnsi="Arial" w:cs="Arial"/>
          <w:color w:val="202020"/>
          <w:sz w:val="22"/>
          <w:szCs w:val="22"/>
        </w:rPr>
      </w:pPr>
      <w:r w:rsidRPr="00E43A99">
        <w:rPr>
          <w:rFonts w:ascii="Arial" w:hAnsi="Arial" w:cs="Arial"/>
          <w:color w:val="202020"/>
          <w:sz w:val="22"/>
          <w:szCs w:val="22"/>
        </w:rPr>
        <w:t>£79 million to boost children and young people’s mental health support</w:t>
      </w:r>
    </w:p>
    <w:p w:rsidR="00511636" w:rsidRPr="00E43A99" w:rsidRDefault="00511636" w:rsidP="00511636">
      <w:pPr>
        <w:jc w:val="both"/>
        <w:rPr>
          <w:rFonts w:ascii="Arial" w:hAnsi="Arial" w:cs="Arial"/>
          <w:color w:val="202020"/>
          <w:sz w:val="22"/>
          <w:szCs w:val="22"/>
        </w:rPr>
      </w:pPr>
    </w:p>
    <w:p w:rsidR="00511636" w:rsidRPr="00E43A99" w:rsidRDefault="00511636" w:rsidP="00511636">
      <w:pPr>
        <w:shd w:val="clear" w:color="auto" w:fill="FFFFFF"/>
        <w:jc w:val="both"/>
        <w:rPr>
          <w:rFonts w:ascii="Arial" w:eastAsiaTheme="minorHAnsi" w:hAnsi="Arial" w:cs="Arial"/>
          <w:color w:val="0B0C0C"/>
          <w:sz w:val="22"/>
          <w:szCs w:val="22"/>
        </w:rPr>
      </w:pPr>
      <w:r w:rsidRPr="00E43A99">
        <w:rPr>
          <w:rFonts w:ascii="Arial" w:hAnsi="Arial" w:cs="Arial"/>
          <w:color w:val="202020"/>
          <w:sz w:val="22"/>
          <w:szCs w:val="22"/>
        </w:rPr>
        <w:t xml:space="preserve">The </w:t>
      </w:r>
      <w:proofErr w:type="spellStart"/>
      <w:r w:rsidRPr="00E43A99">
        <w:rPr>
          <w:rFonts w:ascii="Arial" w:hAnsi="Arial" w:cs="Arial"/>
          <w:color w:val="202020"/>
          <w:sz w:val="22"/>
          <w:szCs w:val="22"/>
        </w:rPr>
        <w:t>Leadsom</w:t>
      </w:r>
      <w:proofErr w:type="spellEnd"/>
      <w:r w:rsidRPr="00E43A99">
        <w:rPr>
          <w:rFonts w:ascii="Arial" w:hAnsi="Arial" w:cs="Arial"/>
          <w:color w:val="202020"/>
          <w:sz w:val="22"/>
          <w:szCs w:val="22"/>
        </w:rPr>
        <w:t xml:space="preserve"> Review made recommendations based on the impact of care during the critical 1001 days on a child’s future life opportunities, health and wellbeing. The £14 million investment in Family Hubs will support </w:t>
      </w:r>
      <w:r w:rsidRPr="00E43A99">
        <w:rPr>
          <w:rFonts w:ascii="Arial" w:hAnsi="Arial" w:cs="Arial"/>
          <w:color w:val="0B0C0C"/>
          <w:sz w:val="22"/>
          <w:szCs w:val="22"/>
        </w:rPr>
        <w:t>Local Authorities to develop their Start for Life offer; including childcare, early education and health services; as well as information for families such as services they should expect to receive like health visits, and localised and specialist services; for example help to quit smoking and intensive parenting support. Family Hubs will provide families access Start for Life services, as well as advice on jobs and training.</w:t>
      </w:r>
    </w:p>
    <w:p w:rsidR="00511636" w:rsidRPr="00E43A99" w:rsidRDefault="00511636" w:rsidP="00511636">
      <w:pPr>
        <w:jc w:val="both"/>
        <w:rPr>
          <w:rFonts w:ascii="Arial" w:hAnsi="Arial" w:cs="Arial"/>
          <w:color w:val="202020"/>
          <w:sz w:val="22"/>
          <w:szCs w:val="22"/>
        </w:rPr>
      </w:pPr>
    </w:p>
    <w:p w:rsidR="00511636" w:rsidRPr="00E43A99" w:rsidRDefault="003B3175" w:rsidP="00511636">
      <w:pPr>
        <w:jc w:val="both"/>
        <w:rPr>
          <w:rFonts w:ascii="Arial" w:eastAsiaTheme="minorHAnsi" w:hAnsi="Arial" w:cs="Arial"/>
          <w:sz w:val="22"/>
          <w:szCs w:val="22"/>
        </w:rPr>
      </w:pPr>
      <w:hyperlink r:id="rId25" w:history="1">
        <w:r w:rsidR="00511636" w:rsidRPr="00E43A99">
          <w:rPr>
            <w:rStyle w:val="Hyperlink"/>
            <w:rFonts w:ascii="Arial" w:hAnsi="Arial" w:cs="Arial"/>
            <w:sz w:val="22"/>
            <w:szCs w:val="22"/>
          </w:rPr>
          <w:t>Government publishes review to improve babies' and children's healthy development - GOV.UK (www.gov.uk)</w:t>
        </w:r>
      </w:hyperlink>
      <w:r w:rsidR="00511636" w:rsidRPr="00E43A99">
        <w:rPr>
          <w:rFonts w:ascii="Arial" w:hAnsi="Arial" w:cs="Arial"/>
          <w:sz w:val="22"/>
          <w:szCs w:val="22"/>
        </w:rPr>
        <w:t xml:space="preserve"> </w:t>
      </w:r>
      <w:r w:rsidR="00511636" w:rsidRPr="00E43A99">
        <w:rPr>
          <w:rFonts w:ascii="Arial" w:hAnsi="Arial" w:cs="Arial"/>
          <w:color w:val="202020"/>
          <w:sz w:val="22"/>
          <w:szCs w:val="22"/>
        </w:rPr>
        <w:t>Early Years Development Review (</w:t>
      </w:r>
      <w:proofErr w:type="spellStart"/>
      <w:r w:rsidR="00511636" w:rsidRPr="00E43A99">
        <w:rPr>
          <w:rFonts w:ascii="Arial" w:hAnsi="Arial" w:cs="Arial"/>
          <w:color w:val="202020"/>
          <w:sz w:val="22"/>
          <w:szCs w:val="22"/>
        </w:rPr>
        <w:t>Leadsom</w:t>
      </w:r>
      <w:proofErr w:type="spellEnd"/>
      <w:r w:rsidR="00511636" w:rsidRPr="00E43A99">
        <w:rPr>
          <w:rFonts w:ascii="Arial" w:hAnsi="Arial" w:cs="Arial"/>
          <w:color w:val="202020"/>
          <w:sz w:val="22"/>
          <w:szCs w:val="22"/>
        </w:rPr>
        <w:t xml:space="preserve"> review)</w:t>
      </w:r>
    </w:p>
    <w:p w:rsidR="00511636" w:rsidRPr="00E43A99" w:rsidRDefault="00511636" w:rsidP="00511636">
      <w:pPr>
        <w:shd w:val="clear" w:color="auto" w:fill="FFFFFF"/>
        <w:jc w:val="both"/>
        <w:rPr>
          <w:rFonts w:ascii="Arial" w:hAnsi="Arial" w:cs="Arial"/>
          <w:color w:val="0B0C0C"/>
          <w:sz w:val="22"/>
          <w:szCs w:val="22"/>
        </w:rPr>
      </w:pPr>
    </w:p>
    <w:p w:rsidR="00511636" w:rsidRDefault="00511636" w:rsidP="00511636">
      <w:pPr>
        <w:pStyle w:val="NormalWeb"/>
        <w:shd w:val="clear" w:color="auto" w:fill="FFFFFF"/>
        <w:spacing w:before="0" w:beforeAutospacing="0" w:after="0" w:afterAutospacing="0"/>
        <w:jc w:val="both"/>
        <w:rPr>
          <w:rFonts w:asciiTheme="minorHAnsi" w:hAnsiTheme="minorHAnsi" w:cstheme="minorHAnsi"/>
          <w:color w:val="0B0C0C"/>
        </w:rPr>
      </w:pPr>
    </w:p>
    <w:p w:rsidR="00511636" w:rsidRPr="00F2273F" w:rsidRDefault="00511636" w:rsidP="00162830"/>
    <w:p w:rsidR="000E3EF0" w:rsidRDefault="000E3EF0" w:rsidP="00C31BC9">
      <w:pPr>
        <w:rPr>
          <w:noProof/>
          <w:lang w:eastAsia="en-GB"/>
        </w:rPr>
      </w:pPr>
      <w:r>
        <w:rPr>
          <w:noProof/>
          <w:lang w:eastAsia="en-GB"/>
        </w:rPr>
        <w:lastRenderedPageBreak/>
        <w:drawing>
          <wp:inline distT="0" distB="0" distL="0" distR="0" wp14:anchorId="4432C54A" wp14:editId="04D39058">
            <wp:extent cx="1116418" cy="82305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17984" cy="824207"/>
                    </a:xfrm>
                    <a:prstGeom prst="rect">
                      <a:avLst/>
                    </a:prstGeom>
                  </pic:spPr>
                </pic:pic>
              </a:graphicData>
            </a:graphic>
          </wp:inline>
        </w:drawing>
      </w:r>
      <w:r>
        <w:rPr>
          <w:noProof/>
          <w:lang w:eastAsia="en-GB"/>
        </w:rPr>
        <w:t xml:space="preserve">                                                </w:t>
      </w:r>
      <w:r>
        <w:rPr>
          <w:noProof/>
          <w:lang w:eastAsia="en-GB"/>
        </w:rPr>
        <w:drawing>
          <wp:inline distT="0" distB="0" distL="0" distR="0">
            <wp:extent cx="2710180" cy="425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0330" cy="425326"/>
                    </a:xfrm>
                    <a:prstGeom prst="rect">
                      <a:avLst/>
                    </a:prstGeom>
                    <a:noFill/>
                    <a:ln>
                      <a:noFill/>
                    </a:ln>
                  </pic:spPr>
                </pic:pic>
              </a:graphicData>
            </a:graphic>
          </wp:inline>
        </w:drawing>
      </w:r>
    </w:p>
    <w:p w:rsidR="00C31BC9" w:rsidRDefault="00C31BC9" w:rsidP="00C31BC9"/>
    <w:p w:rsidR="000E3EF0" w:rsidRPr="000E3EF0" w:rsidRDefault="000E3EF0" w:rsidP="000E3EF0">
      <w:pPr>
        <w:rPr>
          <w:rFonts w:ascii="Arial" w:hAnsi="Arial" w:cs="Arial"/>
          <w:sz w:val="22"/>
          <w:szCs w:val="22"/>
        </w:rPr>
      </w:pPr>
      <w:r w:rsidRPr="000E3EF0">
        <w:rPr>
          <w:rFonts w:ascii="Arial" w:hAnsi="Arial" w:cs="Arial"/>
          <w:b/>
          <w:sz w:val="22"/>
          <w:szCs w:val="22"/>
        </w:rPr>
        <w:t>From 17-23 May</w:t>
      </w:r>
      <w:r w:rsidRPr="000E3EF0">
        <w:rPr>
          <w:rFonts w:ascii="Arial" w:hAnsi="Arial" w:cs="Arial"/>
          <w:sz w:val="22"/>
          <w:szCs w:val="22"/>
        </w:rPr>
        <w:t xml:space="preserve">, </w:t>
      </w:r>
      <w:r w:rsidRPr="000E3EF0">
        <w:rPr>
          <w:rFonts w:ascii="Arial" w:hAnsi="Arial" w:cs="Arial"/>
          <w:b/>
          <w:sz w:val="22"/>
          <w:szCs w:val="22"/>
        </w:rPr>
        <w:t>Thames Valley Police</w:t>
      </w:r>
      <w:r w:rsidRPr="000E3EF0">
        <w:rPr>
          <w:rFonts w:ascii="Arial" w:hAnsi="Arial" w:cs="Arial"/>
          <w:sz w:val="22"/>
          <w:szCs w:val="22"/>
        </w:rPr>
        <w:t xml:space="preserve"> is focusing activity to better educate the public about County Lines, disrupt those involved in County Drugs Lines and safeguard vulnerable people linked to County Lines. </w:t>
      </w:r>
    </w:p>
    <w:p w:rsidR="000E3EF0" w:rsidRPr="000E3EF0" w:rsidRDefault="000E3EF0" w:rsidP="000E3EF0">
      <w:pPr>
        <w:rPr>
          <w:rFonts w:ascii="Arial" w:hAnsi="Arial" w:cs="Arial"/>
          <w:sz w:val="22"/>
          <w:szCs w:val="22"/>
        </w:rPr>
      </w:pPr>
    </w:p>
    <w:p w:rsidR="000E3EF0" w:rsidRPr="000E3EF0" w:rsidRDefault="000E3EF0" w:rsidP="000E3EF0">
      <w:pPr>
        <w:rPr>
          <w:rFonts w:ascii="Arial" w:hAnsi="Arial" w:cs="Arial"/>
          <w:b/>
          <w:bCs/>
          <w:sz w:val="22"/>
          <w:szCs w:val="22"/>
        </w:rPr>
      </w:pPr>
      <w:r w:rsidRPr="000E3EF0">
        <w:rPr>
          <w:rFonts w:ascii="Arial" w:hAnsi="Arial" w:cs="Arial"/>
          <w:sz w:val="22"/>
          <w:szCs w:val="22"/>
        </w:rPr>
        <w:t xml:space="preserve">During the week, all forces are supporting The Children’s Society Look Closer campaign. If you would like to support this as well the materials are available to </w:t>
      </w:r>
      <w:hyperlink r:id="rId28" w:history="1">
        <w:r w:rsidRPr="000E3EF0">
          <w:rPr>
            <w:rStyle w:val="Hyperlink"/>
            <w:rFonts w:ascii="Arial" w:hAnsi="Arial" w:cs="Arial"/>
            <w:sz w:val="22"/>
            <w:szCs w:val="22"/>
          </w:rPr>
          <w:t xml:space="preserve">download from this </w:t>
        </w:r>
        <w:proofErr w:type="spellStart"/>
        <w:r w:rsidRPr="000E3EF0">
          <w:rPr>
            <w:rStyle w:val="Hyperlink"/>
            <w:rFonts w:ascii="Arial" w:hAnsi="Arial" w:cs="Arial"/>
            <w:sz w:val="22"/>
            <w:szCs w:val="22"/>
          </w:rPr>
          <w:t>wetransfer</w:t>
        </w:r>
        <w:proofErr w:type="spellEnd"/>
        <w:r w:rsidRPr="000E3EF0">
          <w:rPr>
            <w:rStyle w:val="Hyperlink"/>
            <w:rFonts w:ascii="Arial" w:hAnsi="Arial" w:cs="Arial"/>
            <w:sz w:val="22"/>
            <w:szCs w:val="22"/>
          </w:rPr>
          <w:t xml:space="preserve"> link</w:t>
        </w:r>
      </w:hyperlink>
      <w:r w:rsidRPr="000E3EF0">
        <w:rPr>
          <w:rFonts w:ascii="Arial" w:hAnsi="Arial" w:cs="Arial"/>
          <w:sz w:val="22"/>
          <w:szCs w:val="22"/>
        </w:rPr>
        <w:t xml:space="preserve"> and a timetable for their Programme of Learning during the week is attached. </w:t>
      </w:r>
      <w:r w:rsidRPr="000E3EF0">
        <w:rPr>
          <w:rFonts w:ascii="Arial" w:hAnsi="Arial" w:cs="Arial"/>
          <w:i/>
          <w:iCs/>
          <w:sz w:val="22"/>
          <w:szCs w:val="22"/>
        </w:rPr>
        <w:t>(The link will expire after 7 days)</w:t>
      </w:r>
    </w:p>
    <w:p w:rsidR="000E3EF0" w:rsidRPr="000E3EF0" w:rsidRDefault="000E3EF0" w:rsidP="000E3EF0">
      <w:pPr>
        <w:pStyle w:val="Default"/>
        <w:rPr>
          <w:sz w:val="22"/>
          <w:szCs w:val="22"/>
        </w:rPr>
      </w:pPr>
    </w:p>
    <w:p w:rsidR="000E3EF0" w:rsidRPr="000E3EF0" w:rsidRDefault="000E3EF0" w:rsidP="000E3EF0">
      <w:pPr>
        <w:pStyle w:val="Default"/>
        <w:rPr>
          <w:sz w:val="22"/>
          <w:szCs w:val="22"/>
        </w:rPr>
      </w:pPr>
      <w:r w:rsidRPr="000E3EF0">
        <w:rPr>
          <w:sz w:val="22"/>
          <w:szCs w:val="22"/>
        </w:rPr>
        <w:t xml:space="preserve">All sessions are free of charge and will be delivered via Microsoft Teams. The timetable below has links to the Eventbrite booking page for each event, where tickets can be booked. There are limited spaces for each session, so please sign up at earliest opportunity to guarantee your place. </w:t>
      </w:r>
    </w:p>
    <w:p w:rsidR="00E43A99" w:rsidRDefault="00E43A99" w:rsidP="000E3EF0">
      <w:pPr>
        <w:rPr>
          <w:rFonts w:ascii="Arial" w:hAnsi="Arial" w:cs="Arial"/>
          <w:bCs/>
          <w:sz w:val="22"/>
          <w:szCs w:val="22"/>
        </w:rPr>
      </w:pPr>
    </w:p>
    <w:p w:rsidR="00F2273F" w:rsidRPr="00E43A99" w:rsidRDefault="000E3EF0" w:rsidP="000E3EF0">
      <w:pPr>
        <w:rPr>
          <w:rFonts w:ascii="Arial" w:hAnsi="Arial" w:cs="Arial"/>
          <w:sz w:val="22"/>
          <w:szCs w:val="22"/>
        </w:rPr>
      </w:pPr>
      <w:r w:rsidRPr="00E43A99">
        <w:rPr>
          <w:rFonts w:ascii="Arial" w:hAnsi="Arial" w:cs="Arial"/>
          <w:bCs/>
          <w:sz w:val="22"/>
          <w:szCs w:val="22"/>
        </w:rPr>
        <w:t>Please feel free to join as many of these sessions as you like throughout the week. Unless otherwise stated, all of our sessions have been designed to be accessible and relevant to multiple professional audiences and stakeholders</w:t>
      </w:r>
      <w:r w:rsidR="00E43A99">
        <w:rPr>
          <w:rFonts w:ascii="Arial" w:hAnsi="Arial" w:cs="Arial"/>
          <w:bCs/>
          <w:sz w:val="22"/>
          <w:szCs w:val="22"/>
        </w:rPr>
        <w:t>.</w:t>
      </w:r>
    </w:p>
    <w:p w:rsidR="00F2273F" w:rsidRPr="00F2273F" w:rsidRDefault="00F2273F" w:rsidP="00F2273F"/>
    <w:p w:rsidR="00F2273F" w:rsidRPr="00F2273F" w:rsidRDefault="000E3EF0" w:rsidP="00F2273F">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29" o:title=""/>
          </v:shape>
          <o:OLEObject Type="Embed" ProgID="AcroExch.Document.11" ShapeID="_x0000_i1025" DrawAspect="Icon" ObjectID="_1682937488" r:id="rId30"/>
        </w:object>
      </w:r>
    </w:p>
    <w:p w:rsidR="00F2273F" w:rsidRPr="00F2273F" w:rsidRDefault="00F2273F" w:rsidP="00F2273F"/>
    <w:p w:rsidR="00F2273F" w:rsidRPr="00A56F7B" w:rsidRDefault="00C31BC9" w:rsidP="00A56F7B">
      <w:pPr>
        <w:jc w:val="both"/>
      </w:pPr>
      <w:r>
        <w:rPr>
          <w:rFonts w:ascii="Arial" w:hAnsi="Arial" w:cs="Arial"/>
          <w:b/>
          <w:color w:val="C0504D" w:themeColor="accent2"/>
          <w:sz w:val="28"/>
          <w:szCs w:val="28"/>
        </w:rPr>
        <w:t>Family Information</w:t>
      </w:r>
      <w:r w:rsidR="00BA6E5C" w:rsidRPr="00F8404E">
        <w:rPr>
          <w:rFonts w:ascii="Arial" w:hAnsi="Arial" w:cs="Arial"/>
          <w:b/>
          <w:color w:val="C0504D" w:themeColor="accent2"/>
          <w:sz w:val="28"/>
          <w:szCs w:val="28"/>
        </w:rPr>
        <w:t xml:space="preserve"> Service</w:t>
      </w:r>
    </w:p>
    <w:p w:rsidR="00BA6E5C" w:rsidRDefault="00BA6E5C" w:rsidP="00F2273F"/>
    <w:p w:rsidR="00BA6E5C" w:rsidRDefault="00BA6E5C" w:rsidP="00BA6E5C">
      <w:pPr>
        <w:rPr>
          <w:rFonts w:ascii="Arial" w:hAnsi="Arial" w:cs="Arial"/>
        </w:rPr>
      </w:pPr>
      <w:r>
        <w:rPr>
          <w:rFonts w:ascii="Arial" w:hAnsi="Arial" w:cs="Arial"/>
        </w:rPr>
        <w:t>The Family Information Service are recruiting Parent Champion Volunteers. We would appreciate it if you could display the attached poster and information at your setting /school. We would also ask if you could please include the information in your next newsletter.</w:t>
      </w:r>
    </w:p>
    <w:p w:rsidR="00BA6E5C" w:rsidRDefault="00BA6E5C" w:rsidP="00BA6E5C">
      <w:pPr>
        <w:rPr>
          <w:rFonts w:ascii="Arial" w:hAnsi="Arial" w:cs="Arial"/>
        </w:rPr>
      </w:pPr>
    </w:p>
    <w:p w:rsidR="00BA6E5C" w:rsidRDefault="00BA6E5C" w:rsidP="00BA6E5C">
      <w:pPr>
        <w:rPr>
          <w:rFonts w:ascii="Arial" w:hAnsi="Arial" w:cs="Arial"/>
        </w:rPr>
      </w:pPr>
      <w:r>
        <w:rPr>
          <w:rFonts w:ascii="Arial" w:hAnsi="Arial" w:cs="Arial"/>
        </w:rPr>
        <w:t>Parent Champions are volunteers who</w:t>
      </w:r>
    </w:p>
    <w:p w:rsidR="00BA6E5C" w:rsidRDefault="00BA6E5C" w:rsidP="00BA6E5C">
      <w:pPr>
        <w:numPr>
          <w:ilvl w:val="0"/>
          <w:numId w:val="12"/>
        </w:numPr>
        <w:rPr>
          <w:rFonts w:ascii="Arial" w:hAnsi="Arial" w:cs="Arial"/>
        </w:rPr>
      </w:pPr>
      <w:r>
        <w:rPr>
          <w:rFonts w:ascii="Arial" w:hAnsi="Arial" w:cs="Arial"/>
        </w:rPr>
        <w:t>Can spare up to 5 hours per week</w:t>
      </w:r>
    </w:p>
    <w:p w:rsidR="00BA6E5C" w:rsidRDefault="00BA6E5C" w:rsidP="00BA6E5C">
      <w:pPr>
        <w:numPr>
          <w:ilvl w:val="0"/>
          <w:numId w:val="12"/>
        </w:numPr>
        <w:rPr>
          <w:rFonts w:ascii="Arial" w:hAnsi="Arial" w:cs="Arial"/>
        </w:rPr>
      </w:pPr>
      <w:r>
        <w:rPr>
          <w:rFonts w:ascii="Arial" w:hAnsi="Arial" w:cs="Arial"/>
        </w:rPr>
        <w:t>live in Slough</w:t>
      </w:r>
    </w:p>
    <w:p w:rsidR="00BA6E5C" w:rsidRDefault="00BA6E5C" w:rsidP="00BA6E5C">
      <w:pPr>
        <w:numPr>
          <w:ilvl w:val="0"/>
          <w:numId w:val="12"/>
        </w:numPr>
        <w:rPr>
          <w:rFonts w:ascii="Arial" w:hAnsi="Arial" w:cs="Arial"/>
        </w:rPr>
      </w:pPr>
      <w:r>
        <w:rPr>
          <w:rFonts w:ascii="Arial" w:hAnsi="Arial" w:cs="Arial"/>
        </w:rPr>
        <w:t>have at least one child that they care for</w:t>
      </w:r>
    </w:p>
    <w:p w:rsidR="00BA6E5C" w:rsidRDefault="00BA6E5C" w:rsidP="00BA6E5C">
      <w:pPr>
        <w:numPr>
          <w:ilvl w:val="0"/>
          <w:numId w:val="12"/>
        </w:numPr>
        <w:rPr>
          <w:rFonts w:ascii="Arial" w:hAnsi="Arial" w:cs="Arial"/>
        </w:rPr>
      </w:pPr>
      <w:r>
        <w:rPr>
          <w:rFonts w:ascii="Arial" w:hAnsi="Arial" w:cs="Arial"/>
        </w:rPr>
        <w:t>Are able to signpost to local services</w:t>
      </w:r>
    </w:p>
    <w:p w:rsidR="00BA6E5C" w:rsidRDefault="00BA6E5C" w:rsidP="00BA6E5C">
      <w:pPr>
        <w:numPr>
          <w:ilvl w:val="0"/>
          <w:numId w:val="12"/>
        </w:numPr>
        <w:rPr>
          <w:rFonts w:ascii="Arial" w:hAnsi="Arial" w:cs="Arial"/>
        </w:rPr>
      </w:pPr>
      <w:r>
        <w:rPr>
          <w:rFonts w:ascii="Arial" w:hAnsi="Arial" w:cs="Arial"/>
        </w:rPr>
        <w:t>promote 2, 3 &amp; 4 year old Funded Early Education and childcare.</w:t>
      </w:r>
    </w:p>
    <w:p w:rsidR="00BA6E5C" w:rsidRDefault="00BA6E5C" w:rsidP="00BA6E5C">
      <w:pPr>
        <w:numPr>
          <w:ilvl w:val="0"/>
          <w:numId w:val="12"/>
        </w:numPr>
        <w:rPr>
          <w:rFonts w:ascii="Arial" w:hAnsi="Arial" w:cs="Arial"/>
        </w:rPr>
      </w:pPr>
      <w:r>
        <w:rPr>
          <w:rFonts w:ascii="Arial" w:hAnsi="Arial" w:cs="Arial"/>
        </w:rPr>
        <w:t xml:space="preserve">promote Slough For You website: </w:t>
      </w:r>
      <w:hyperlink r:id="rId31" w:history="1">
        <w:r>
          <w:rPr>
            <w:rStyle w:val="Hyperlink"/>
            <w:rFonts w:ascii="Arial" w:hAnsi="Arial" w:cs="Arial"/>
          </w:rPr>
          <w:t>www.sloughcyp.org.uk</w:t>
        </w:r>
      </w:hyperlink>
    </w:p>
    <w:p w:rsidR="00BA6E5C" w:rsidRDefault="00BA6E5C" w:rsidP="00BA6E5C">
      <w:pPr>
        <w:rPr>
          <w:rFonts w:ascii="Arial" w:eastAsiaTheme="minorHAnsi" w:hAnsi="Arial" w:cs="Arial"/>
        </w:rPr>
      </w:pPr>
    </w:p>
    <w:p w:rsidR="00BA6E5C" w:rsidRDefault="00BA6E5C" w:rsidP="00BA6E5C">
      <w:pPr>
        <w:rPr>
          <w:rFonts w:ascii="Arial" w:hAnsi="Arial" w:cs="Arial"/>
        </w:rPr>
      </w:pPr>
      <w:r>
        <w:rPr>
          <w:rFonts w:ascii="Arial" w:hAnsi="Arial" w:cs="Arial"/>
        </w:rPr>
        <w:t xml:space="preserve">As a Parent Champion </w:t>
      </w:r>
      <w:r w:rsidR="005926CA">
        <w:rPr>
          <w:rFonts w:ascii="Arial" w:hAnsi="Arial" w:cs="Arial"/>
        </w:rPr>
        <w:t>volunteer</w:t>
      </w:r>
      <w:r>
        <w:rPr>
          <w:rFonts w:ascii="Arial" w:hAnsi="Arial" w:cs="Arial"/>
        </w:rPr>
        <w:t xml:space="preserve"> you </w:t>
      </w:r>
    </w:p>
    <w:p w:rsidR="00BA6E5C" w:rsidRDefault="00BA6E5C" w:rsidP="00BA6E5C">
      <w:pPr>
        <w:numPr>
          <w:ilvl w:val="0"/>
          <w:numId w:val="13"/>
        </w:numPr>
        <w:rPr>
          <w:rFonts w:ascii="Arial" w:hAnsi="Arial" w:cs="Arial"/>
        </w:rPr>
      </w:pPr>
      <w:r>
        <w:rPr>
          <w:rFonts w:ascii="Arial" w:hAnsi="Arial" w:cs="Arial"/>
        </w:rPr>
        <w:t>Meet like minded people and help make a difference to children and families</w:t>
      </w:r>
    </w:p>
    <w:p w:rsidR="00BA6E5C" w:rsidRDefault="00BA6E5C" w:rsidP="00BA6E5C">
      <w:pPr>
        <w:numPr>
          <w:ilvl w:val="0"/>
          <w:numId w:val="13"/>
        </w:numPr>
        <w:rPr>
          <w:rFonts w:ascii="Arial" w:hAnsi="Arial" w:cs="Arial"/>
        </w:rPr>
      </w:pPr>
      <w:r>
        <w:rPr>
          <w:rFonts w:ascii="Arial" w:hAnsi="Arial" w:cs="Arial"/>
        </w:rPr>
        <w:t>Have the opportunity to complete Level 1 / Level 2 Volunteers qualification</w:t>
      </w:r>
    </w:p>
    <w:p w:rsidR="00BA6E5C" w:rsidRDefault="00BA6E5C" w:rsidP="00BA6E5C">
      <w:pPr>
        <w:numPr>
          <w:ilvl w:val="0"/>
          <w:numId w:val="13"/>
        </w:numPr>
        <w:rPr>
          <w:rFonts w:ascii="Arial" w:hAnsi="Arial" w:cs="Arial"/>
        </w:rPr>
      </w:pPr>
      <w:r>
        <w:rPr>
          <w:rFonts w:ascii="Arial" w:hAnsi="Arial" w:cs="Arial"/>
        </w:rPr>
        <w:t>Have access to national network</w:t>
      </w:r>
    </w:p>
    <w:p w:rsidR="00BA6E5C" w:rsidRDefault="00BA6E5C" w:rsidP="00BA6E5C">
      <w:pPr>
        <w:numPr>
          <w:ilvl w:val="0"/>
          <w:numId w:val="13"/>
        </w:numPr>
        <w:rPr>
          <w:rFonts w:ascii="Arial" w:hAnsi="Arial" w:cs="Arial"/>
        </w:rPr>
      </w:pPr>
      <w:r>
        <w:rPr>
          <w:rFonts w:ascii="Arial" w:hAnsi="Arial" w:cs="Arial"/>
        </w:rPr>
        <w:t>Gain experience and training to add to your CV</w:t>
      </w:r>
    </w:p>
    <w:p w:rsidR="00BA6E5C" w:rsidRDefault="00BA6E5C" w:rsidP="00BA6E5C">
      <w:pPr>
        <w:numPr>
          <w:ilvl w:val="0"/>
          <w:numId w:val="13"/>
        </w:numPr>
        <w:rPr>
          <w:rFonts w:ascii="Arial" w:hAnsi="Arial" w:cs="Arial"/>
        </w:rPr>
      </w:pPr>
      <w:r>
        <w:rPr>
          <w:rFonts w:ascii="Arial" w:hAnsi="Arial" w:cs="Arial"/>
        </w:rPr>
        <w:t>Make friends and be part of a supportive network</w:t>
      </w:r>
    </w:p>
    <w:p w:rsidR="00BA6E5C" w:rsidRDefault="00BA6E5C" w:rsidP="00BA6E5C">
      <w:pPr>
        <w:rPr>
          <w:rFonts w:ascii="Arial" w:eastAsiaTheme="minorHAnsi" w:hAnsi="Arial" w:cs="Arial"/>
        </w:rPr>
      </w:pPr>
    </w:p>
    <w:p w:rsidR="00BA6E5C" w:rsidRDefault="00BA6E5C" w:rsidP="00BA6E5C">
      <w:pPr>
        <w:ind w:left="720"/>
        <w:rPr>
          <w:rFonts w:ascii="Arial" w:hAnsi="Arial" w:cs="Arial"/>
        </w:rPr>
      </w:pPr>
    </w:p>
    <w:p w:rsidR="00BA6E5C" w:rsidRDefault="003B3175" w:rsidP="00BA6E5C">
      <w:pPr>
        <w:rPr>
          <w:rFonts w:ascii="Arial" w:hAnsi="Arial" w:cs="Arial"/>
        </w:rPr>
      </w:pPr>
      <w:hyperlink r:id="rId32" w:history="1">
        <w:r w:rsidR="005926CA">
          <w:rPr>
            <w:rStyle w:val="Hyperlink"/>
            <w:rFonts w:ascii="Arial" w:hAnsi="Arial" w:cs="Arial"/>
          </w:rPr>
          <w:t>Click here</w:t>
        </w:r>
      </w:hyperlink>
      <w:r w:rsidR="005926CA">
        <w:rPr>
          <w:rFonts w:ascii="Arial" w:hAnsi="Arial" w:cs="Arial"/>
          <w:color w:val="0000FF"/>
          <w:u w:val="single"/>
        </w:rPr>
        <w:t xml:space="preserve"> </w:t>
      </w:r>
      <w:r w:rsidR="005926CA">
        <w:rPr>
          <w:rFonts w:ascii="Arial" w:hAnsi="Arial" w:cs="Arial"/>
        </w:rPr>
        <w:t xml:space="preserve">for more information and </w:t>
      </w:r>
      <w:hyperlink r:id="rId33" w:history="1">
        <w:r w:rsidR="005926CA">
          <w:rPr>
            <w:rStyle w:val="Hyperlink"/>
            <w:rFonts w:ascii="Arial" w:hAnsi="Arial" w:cs="Arial"/>
          </w:rPr>
          <w:t>volunteering opportunities</w:t>
        </w:r>
      </w:hyperlink>
    </w:p>
    <w:p w:rsidR="00BA6E5C" w:rsidRDefault="00BA6E5C" w:rsidP="00BA6E5C">
      <w:pPr>
        <w:rPr>
          <w:rFonts w:ascii="Calibri" w:hAnsi="Calibri"/>
        </w:rPr>
      </w:pPr>
    </w:p>
    <w:p w:rsidR="00BA6E5C" w:rsidRPr="00F2273F" w:rsidRDefault="00BA6E5C" w:rsidP="00F2273F"/>
    <w:p w:rsidR="00FF636D" w:rsidRPr="00BA6E5C" w:rsidRDefault="00BA6E5C" w:rsidP="00FF636D">
      <w:pPr>
        <w:rPr>
          <w:rFonts w:ascii="Arial" w:hAnsi="Arial" w:cs="Arial"/>
          <w:b/>
          <w:color w:val="7030A0"/>
          <w:sz w:val="28"/>
          <w:szCs w:val="28"/>
        </w:rPr>
      </w:pPr>
      <w:r w:rsidRPr="00BA6E5C">
        <w:rPr>
          <w:rFonts w:ascii="Arial" w:hAnsi="Arial" w:cs="Arial"/>
          <w:b/>
          <w:color w:val="7030A0"/>
          <w:sz w:val="28"/>
          <w:szCs w:val="28"/>
        </w:rPr>
        <w:t xml:space="preserve">Updates for Parents </w:t>
      </w:r>
    </w:p>
    <w:p w:rsidR="00E22D99" w:rsidRDefault="00E22D99" w:rsidP="00BA6E5C"/>
    <w:p w:rsidR="001B7C81" w:rsidRDefault="001B7C81" w:rsidP="00E22D99">
      <w:pPr>
        <w:jc w:val="center"/>
      </w:pPr>
    </w:p>
    <w:p w:rsidR="001B7C81" w:rsidRDefault="00BA6E5C" w:rsidP="00BA6E5C">
      <w:r>
        <w:rPr>
          <w:noProof/>
          <w:lang w:eastAsia="en-GB"/>
        </w:rPr>
        <w:drawing>
          <wp:inline distT="0" distB="0" distL="0" distR="0" wp14:anchorId="4F0BA576" wp14:editId="429B5875">
            <wp:extent cx="3774558" cy="5464506"/>
            <wp:effectExtent l="171450" t="171450" r="187960" b="193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781065" cy="547392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3D6E93" w:rsidRPr="003D6E93" w:rsidRDefault="003D6E93" w:rsidP="003D6E93">
      <w:pPr>
        <w:rPr>
          <w:rFonts w:ascii="Arial" w:hAnsi="Arial" w:cs="Arial"/>
          <w:sz w:val="20"/>
        </w:rPr>
      </w:pPr>
      <w:bookmarkStart w:id="0" w:name="_GoBack"/>
      <w:bookmarkEnd w:id="0"/>
    </w:p>
    <w:sectPr w:rsidR="003D6E93" w:rsidRPr="003D6E93" w:rsidSect="00A57E2D">
      <w:headerReference w:type="default" r:id="rId35"/>
      <w:footerReference w:type="default" r:id="rId36"/>
      <w:headerReference w:type="first" r:id="rId37"/>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A8" w:rsidRDefault="00DA17A8">
      <w:r>
        <w:separator/>
      </w:r>
    </w:p>
  </w:endnote>
  <w:endnote w:type="continuationSeparator" w:id="0">
    <w:p w:rsidR="00DA17A8" w:rsidRDefault="00DA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6181"/>
      <w:docPartObj>
        <w:docPartGallery w:val="Page Numbers (Bottom of Page)"/>
        <w:docPartUnique/>
      </w:docPartObj>
    </w:sdtPr>
    <w:sdtEndPr>
      <w:rPr>
        <w:noProof/>
      </w:rPr>
    </w:sdtEndPr>
    <w:sdtContent>
      <w:p w:rsidR="00DA17A8" w:rsidRDefault="00DA17A8">
        <w:pPr>
          <w:pStyle w:val="Footer"/>
        </w:pPr>
        <w:r>
          <w:fldChar w:fldCharType="begin"/>
        </w:r>
        <w:r>
          <w:instrText xml:space="preserve"> PAGE   \* MERGEFORMAT </w:instrText>
        </w:r>
        <w:r>
          <w:fldChar w:fldCharType="separate"/>
        </w:r>
        <w:r w:rsidR="003B3175">
          <w:rPr>
            <w:noProof/>
          </w:rPr>
          <w:t>6</w:t>
        </w:r>
        <w:r>
          <w:rPr>
            <w:noProof/>
          </w:rPr>
          <w:fldChar w:fldCharType="end"/>
        </w:r>
      </w:p>
    </w:sdtContent>
  </w:sdt>
  <w:p w:rsidR="00DA17A8" w:rsidRDefault="00DA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A8" w:rsidRDefault="00DA17A8">
      <w:r>
        <w:separator/>
      </w:r>
    </w:p>
  </w:footnote>
  <w:footnote w:type="continuationSeparator" w:id="0">
    <w:p w:rsidR="00DA17A8" w:rsidRDefault="00DA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A8" w:rsidRDefault="00DA17A8"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A8" w:rsidRDefault="00DA17A8">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10"/>
    <w:multiLevelType w:val="multilevel"/>
    <w:tmpl w:val="94C26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2327F49"/>
    <w:multiLevelType w:val="multilevel"/>
    <w:tmpl w:val="AAF61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E7179"/>
    <w:multiLevelType w:val="multilevel"/>
    <w:tmpl w:val="FE6631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A84C11"/>
    <w:multiLevelType w:val="hybridMultilevel"/>
    <w:tmpl w:val="E9ECA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
  </w:num>
  <w:num w:numId="5">
    <w:abstractNumId w:val="11"/>
  </w:num>
  <w:num w:numId="6">
    <w:abstractNumId w:val="13"/>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7"/>
  </w:num>
  <w:num w:numId="13">
    <w:abstractNumId w:val="0"/>
  </w:num>
  <w:num w:numId="14">
    <w:abstractNumId w:val="14"/>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3774A"/>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D4DF4"/>
    <w:rsid w:val="000E216C"/>
    <w:rsid w:val="000E3EF0"/>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060F"/>
    <w:rsid w:val="001E20C6"/>
    <w:rsid w:val="001E3146"/>
    <w:rsid w:val="001E778E"/>
    <w:rsid w:val="002014C3"/>
    <w:rsid w:val="002047B4"/>
    <w:rsid w:val="00206F0D"/>
    <w:rsid w:val="00211C2D"/>
    <w:rsid w:val="0021279B"/>
    <w:rsid w:val="0022296D"/>
    <w:rsid w:val="00235866"/>
    <w:rsid w:val="00235D36"/>
    <w:rsid w:val="00245E92"/>
    <w:rsid w:val="002519A9"/>
    <w:rsid w:val="00256941"/>
    <w:rsid w:val="00262782"/>
    <w:rsid w:val="00263ACA"/>
    <w:rsid w:val="00265201"/>
    <w:rsid w:val="002674EF"/>
    <w:rsid w:val="00276701"/>
    <w:rsid w:val="002930FA"/>
    <w:rsid w:val="002C02E1"/>
    <w:rsid w:val="002C3643"/>
    <w:rsid w:val="002C393D"/>
    <w:rsid w:val="002D6D72"/>
    <w:rsid w:val="002E23C5"/>
    <w:rsid w:val="002F22F7"/>
    <w:rsid w:val="0030183D"/>
    <w:rsid w:val="0030354C"/>
    <w:rsid w:val="00324AE7"/>
    <w:rsid w:val="00333EA4"/>
    <w:rsid w:val="00336E4A"/>
    <w:rsid w:val="00366D2E"/>
    <w:rsid w:val="00367B35"/>
    <w:rsid w:val="00376B51"/>
    <w:rsid w:val="00380098"/>
    <w:rsid w:val="003B3175"/>
    <w:rsid w:val="003D3E96"/>
    <w:rsid w:val="003D6E93"/>
    <w:rsid w:val="003F3DBC"/>
    <w:rsid w:val="004175E6"/>
    <w:rsid w:val="00421FBC"/>
    <w:rsid w:val="004322E6"/>
    <w:rsid w:val="004331C1"/>
    <w:rsid w:val="004569A7"/>
    <w:rsid w:val="00456E70"/>
    <w:rsid w:val="00457FB6"/>
    <w:rsid w:val="0046015F"/>
    <w:rsid w:val="004625C3"/>
    <w:rsid w:val="0047032B"/>
    <w:rsid w:val="00474C62"/>
    <w:rsid w:val="00477A79"/>
    <w:rsid w:val="00486E24"/>
    <w:rsid w:val="004A02ED"/>
    <w:rsid w:val="004A7006"/>
    <w:rsid w:val="004B2F5D"/>
    <w:rsid w:val="004C7EA0"/>
    <w:rsid w:val="004D3E7A"/>
    <w:rsid w:val="004E0C7A"/>
    <w:rsid w:val="004F23EC"/>
    <w:rsid w:val="00511636"/>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926CA"/>
    <w:rsid w:val="00592960"/>
    <w:rsid w:val="00596AB4"/>
    <w:rsid w:val="005A0CA6"/>
    <w:rsid w:val="005A71E0"/>
    <w:rsid w:val="005C3ED1"/>
    <w:rsid w:val="005D038A"/>
    <w:rsid w:val="005D3CDF"/>
    <w:rsid w:val="005E2A40"/>
    <w:rsid w:val="005E4172"/>
    <w:rsid w:val="005F00CB"/>
    <w:rsid w:val="005F4FD5"/>
    <w:rsid w:val="00600D60"/>
    <w:rsid w:val="006103EC"/>
    <w:rsid w:val="00611A03"/>
    <w:rsid w:val="00615865"/>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45AB7"/>
    <w:rsid w:val="00761720"/>
    <w:rsid w:val="00763CB5"/>
    <w:rsid w:val="00764B2A"/>
    <w:rsid w:val="00771C6E"/>
    <w:rsid w:val="0077363E"/>
    <w:rsid w:val="00774124"/>
    <w:rsid w:val="00796947"/>
    <w:rsid w:val="007A0F35"/>
    <w:rsid w:val="007A2E94"/>
    <w:rsid w:val="007A4CA5"/>
    <w:rsid w:val="007B31D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8F702A"/>
    <w:rsid w:val="00901A06"/>
    <w:rsid w:val="009041E4"/>
    <w:rsid w:val="00913DD7"/>
    <w:rsid w:val="00914F7A"/>
    <w:rsid w:val="0093392E"/>
    <w:rsid w:val="00967710"/>
    <w:rsid w:val="00970923"/>
    <w:rsid w:val="009717E6"/>
    <w:rsid w:val="00974AFA"/>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6F7B"/>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43CDC"/>
    <w:rsid w:val="00B45F85"/>
    <w:rsid w:val="00B67ECB"/>
    <w:rsid w:val="00B774B2"/>
    <w:rsid w:val="00B9293D"/>
    <w:rsid w:val="00BA131D"/>
    <w:rsid w:val="00BA6E5C"/>
    <w:rsid w:val="00BB240C"/>
    <w:rsid w:val="00BB3420"/>
    <w:rsid w:val="00BB562C"/>
    <w:rsid w:val="00BC0098"/>
    <w:rsid w:val="00BD3A56"/>
    <w:rsid w:val="00BE5ED0"/>
    <w:rsid w:val="00BE73F1"/>
    <w:rsid w:val="00C07BDC"/>
    <w:rsid w:val="00C10505"/>
    <w:rsid w:val="00C20700"/>
    <w:rsid w:val="00C23C7D"/>
    <w:rsid w:val="00C27A98"/>
    <w:rsid w:val="00C31BC9"/>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17A8"/>
    <w:rsid w:val="00DA6137"/>
    <w:rsid w:val="00DB720F"/>
    <w:rsid w:val="00DC35CA"/>
    <w:rsid w:val="00DF55E3"/>
    <w:rsid w:val="00E0118D"/>
    <w:rsid w:val="00E03629"/>
    <w:rsid w:val="00E07344"/>
    <w:rsid w:val="00E124B9"/>
    <w:rsid w:val="00E22D99"/>
    <w:rsid w:val="00E25D7A"/>
    <w:rsid w:val="00E43A99"/>
    <w:rsid w:val="00E54B1A"/>
    <w:rsid w:val="00E63CC4"/>
    <w:rsid w:val="00E80335"/>
    <w:rsid w:val="00E805AD"/>
    <w:rsid w:val="00E97BEA"/>
    <w:rsid w:val="00EB3727"/>
    <w:rsid w:val="00EC00F7"/>
    <w:rsid w:val="00EE43C0"/>
    <w:rsid w:val="00EE574C"/>
    <w:rsid w:val="00EE718C"/>
    <w:rsid w:val="00EF6E4D"/>
    <w:rsid w:val="00F12558"/>
    <w:rsid w:val="00F2273F"/>
    <w:rsid w:val="00F2316C"/>
    <w:rsid w:val="00F3281A"/>
    <w:rsid w:val="00F36F8C"/>
    <w:rsid w:val="00F379CC"/>
    <w:rsid w:val="00F4192E"/>
    <w:rsid w:val="00F453DD"/>
    <w:rsid w:val="00F45A44"/>
    <w:rsid w:val="00F52EE1"/>
    <w:rsid w:val="00F73849"/>
    <w:rsid w:val="00F80ACF"/>
    <w:rsid w:val="00F83DA1"/>
    <w:rsid w:val="00F8404E"/>
    <w:rsid w:val="00F845CB"/>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last-child">
    <w:name w:val="last-child"/>
    <w:basedOn w:val="Normal"/>
    <w:rsid w:val="0003774A"/>
    <w:pPr>
      <w:spacing w:before="100" w:beforeAutospacing="1" w:after="100" w:afterAutospacing="1"/>
    </w:pPr>
    <w:rPr>
      <w:szCs w:val="24"/>
      <w:lang w:eastAsia="en-GB"/>
    </w:rPr>
  </w:style>
  <w:style w:type="character" w:customStyle="1" w:styleId="FooterChar">
    <w:name w:val="Footer Char"/>
    <w:basedOn w:val="DefaultParagraphFont"/>
    <w:link w:val="Footer"/>
    <w:uiPriority w:val="99"/>
    <w:rsid w:val="00DA17A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last-child">
    <w:name w:val="last-child"/>
    <w:basedOn w:val="Normal"/>
    <w:rsid w:val="0003774A"/>
    <w:pPr>
      <w:spacing w:before="100" w:beforeAutospacing="1" w:after="100" w:afterAutospacing="1"/>
    </w:pPr>
    <w:rPr>
      <w:szCs w:val="24"/>
      <w:lang w:eastAsia="en-GB"/>
    </w:rPr>
  </w:style>
  <w:style w:type="character" w:customStyle="1" w:styleId="FooterChar">
    <w:name w:val="Footer Char"/>
    <w:basedOn w:val="DefaultParagraphFont"/>
    <w:link w:val="Footer"/>
    <w:uiPriority w:val="99"/>
    <w:rsid w:val="00DA17A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4491465">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59491760">
      <w:bodyDiv w:val="1"/>
      <w:marLeft w:val="0"/>
      <w:marRight w:val="0"/>
      <w:marTop w:val="0"/>
      <w:marBottom w:val="0"/>
      <w:divBdr>
        <w:top w:val="none" w:sz="0" w:space="0" w:color="auto"/>
        <w:left w:val="none" w:sz="0" w:space="0" w:color="auto"/>
        <w:bottom w:val="none" w:sz="0" w:space="0" w:color="auto"/>
        <w:right w:val="none" w:sz="0" w:space="0" w:color="auto"/>
      </w:divBdr>
    </w:div>
    <w:div w:id="460851879">
      <w:bodyDiv w:val="1"/>
      <w:marLeft w:val="0"/>
      <w:marRight w:val="0"/>
      <w:marTop w:val="0"/>
      <w:marBottom w:val="0"/>
      <w:divBdr>
        <w:top w:val="none" w:sz="0" w:space="0" w:color="auto"/>
        <w:left w:val="none" w:sz="0" w:space="0" w:color="auto"/>
        <w:bottom w:val="none" w:sz="0" w:space="0" w:color="auto"/>
        <w:right w:val="none" w:sz="0" w:space="0" w:color="auto"/>
      </w:divBdr>
    </w:div>
    <w:div w:id="471991113">
      <w:bodyDiv w:val="1"/>
      <w:marLeft w:val="0"/>
      <w:marRight w:val="0"/>
      <w:marTop w:val="0"/>
      <w:marBottom w:val="0"/>
      <w:divBdr>
        <w:top w:val="none" w:sz="0" w:space="0" w:color="auto"/>
        <w:left w:val="none" w:sz="0" w:space="0" w:color="auto"/>
        <w:bottom w:val="none" w:sz="0" w:space="0" w:color="auto"/>
        <w:right w:val="none" w:sz="0" w:space="0" w:color="auto"/>
      </w:divBdr>
      <w:divsChild>
        <w:div w:id="1308049703">
          <w:marLeft w:val="0"/>
          <w:marRight w:val="0"/>
          <w:marTop w:val="0"/>
          <w:marBottom w:val="0"/>
          <w:divBdr>
            <w:top w:val="none" w:sz="0" w:space="0" w:color="auto"/>
            <w:left w:val="none" w:sz="0" w:space="0" w:color="auto"/>
            <w:bottom w:val="none" w:sz="0" w:space="0" w:color="auto"/>
            <w:right w:val="none" w:sz="0" w:space="0" w:color="auto"/>
          </w:divBdr>
          <w:divsChild>
            <w:div w:id="313797921">
              <w:marLeft w:val="0"/>
              <w:marRight w:val="0"/>
              <w:marTop w:val="0"/>
              <w:marBottom w:val="0"/>
              <w:divBdr>
                <w:top w:val="none" w:sz="0" w:space="0" w:color="auto"/>
                <w:left w:val="none" w:sz="0" w:space="0" w:color="auto"/>
                <w:bottom w:val="none" w:sz="0" w:space="0" w:color="auto"/>
                <w:right w:val="none" w:sz="0" w:space="0" w:color="auto"/>
              </w:divBdr>
              <w:divsChild>
                <w:div w:id="1705055244">
                  <w:marLeft w:val="0"/>
                  <w:marRight w:val="0"/>
                  <w:marTop w:val="0"/>
                  <w:marBottom w:val="0"/>
                  <w:divBdr>
                    <w:top w:val="none" w:sz="0" w:space="0" w:color="auto"/>
                    <w:left w:val="none" w:sz="0" w:space="0" w:color="auto"/>
                    <w:bottom w:val="none" w:sz="0" w:space="0" w:color="auto"/>
                    <w:right w:val="none" w:sz="0" w:space="0" w:color="auto"/>
                  </w:divBdr>
                  <w:divsChild>
                    <w:div w:id="87624053">
                      <w:marLeft w:val="0"/>
                      <w:marRight w:val="0"/>
                      <w:marTop w:val="0"/>
                      <w:marBottom w:val="0"/>
                      <w:divBdr>
                        <w:top w:val="none" w:sz="0" w:space="0" w:color="auto"/>
                        <w:left w:val="none" w:sz="0" w:space="0" w:color="auto"/>
                        <w:bottom w:val="none" w:sz="0" w:space="0" w:color="auto"/>
                        <w:right w:val="none" w:sz="0" w:space="0" w:color="auto"/>
                      </w:divBdr>
                      <w:divsChild>
                        <w:div w:id="2014914226">
                          <w:marLeft w:val="0"/>
                          <w:marRight w:val="0"/>
                          <w:marTop w:val="0"/>
                          <w:marBottom w:val="0"/>
                          <w:divBdr>
                            <w:top w:val="none" w:sz="0" w:space="0" w:color="auto"/>
                            <w:left w:val="none" w:sz="0" w:space="0" w:color="auto"/>
                            <w:bottom w:val="none" w:sz="0" w:space="0" w:color="auto"/>
                            <w:right w:val="none" w:sz="0" w:space="0" w:color="auto"/>
                          </w:divBdr>
                          <w:divsChild>
                            <w:div w:id="563178096">
                              <w:marLeft w:val="0"/>
                              <w:marRight w:val="0"/>
                              <w:marTop w:val="0"/>
                              <w:marBottom w:val="0"/>
                              <w:divBdr>
                                <w:top w:val="none" w:sz="0" w:space="0" w:color="auto"/>
                                <w:left w:val="none" w:sz="0" w:space="0" w:color="auto"/>
                                <w:bottom w:val="none" w:sz="0" w:space="0" w:color="auto"/>
                                <w:right w:val="none" w:sz="0" w:space="0" w:color="auto"/>
                              </w:divBdr>
                              <w:divsChild>
                                <w:div w:id="172027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27996178">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59713961">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3199198">
      <w:bodyDiv w:val="1"/>
      <w:marLeft w:val="0"/>
      <w:marRight w:val="0"/>
      <w:marTop w:val="0"/>
      <w:marBottom w:val="0"/>
      <w:divBdr>
        <w:top w:val="none" w:sz="0" w:space="0" w:color="auto"/>
        <w:left w:val="none" w:sz="0" w:space="0" w:color="auto"/>
        <w:bottom w:val="none" w:sz="0" w:space="0" w:color="auto"/>
        <w:right w:val="none" w:sz="0" w:space="0" w:color="auto"/>
      </w:divBdr>
      <w:divsChild>
        <w:div w:id="1377966036">
          <w:marLeft w:val="0"/>
          <w:marRight w:val="0"/>
          <w:marTop w:val="0"/>
          <w:marBottom w:val="0"/>
          <w:divBdr>
            <w:top w:val="none" w:sz="0" w:space="0" w:color="auto"/>
            <w:left w:val="none" w:sz="0" w:space="0" w:color="auto"/>
            <w:bottom w:val="none" w:sz="0" w:space="0" w:color="auto"/>
            <w:right w:val="none" w:sz="0" w:space="0" w:color="auto"/>
          </w:divBdr>
          <w:divsChild>
            <w:div w:id="1734307349">
              <w:marLeft w:val="0"/>
              <w:marRight w:val="0"/>
              <w:marTop w:val="0"/>
              <w:marBottom w:val="0"/>
              <w:divBdr>
                <w:top w:val="none" w:sz="0" w:space="0" w:color="auto"/>
                <w:left w:val="none" w:sz="0" w:space="0" w:color="auto"/>
                <w:bottom w:val="none" w:sz="0" w:space="0" w:color="auto"/>
                <w:right w:val="none" w:sz="0" w:space="0" w:color="auto"/>
              </w:divBdr>
              <w:divsChild>
                <w:div w:id="2008433962">
                  <w:marLeft w:val="0"/>
                  <w:marRight w:val="0"/>
                  <w:marTop w:val="0"/>
                  <w:marBottom w:val="0"/>
                  <w:divBdr>
                    <w:top w:val="none" w:sz="0" w:space="0" w:color="auto"/>
                    <w:left w:val="none" w:sz="0" w:space="0" w:color="auto"/>
                    <w:bottom w:val="none" w:sz="0" w:space="0" w:color="auto"/>
                    <w:right w:val="none" w:sz="0" w:space="0" w:color="auto"/>
                  </w:divBdr>
                  <w:divsChild>
                    <w:div w:id="1881474945">
                      <w:marLeft w:val="0"/>
                      <w:marRight w:val="0"/>
                      <w:marTop w:val="0"/>
                      <w:marBottom w:val="0"/>
                      <w:divBdr>
                        <w:top w:val="none" w:sz="0" w:space="0" w:color="auto"/>
                        <w:left w:val="none" w:sz="0" w:space="0" w:color="auto"/>
                        <w:bottom w:val="none" w:sz="0" w:space="0" w:color="auto"/>
                        <w:right w:val="none" w:sz="0" w:space="0" w:color="auto"/>
                      </w:divBdr>
                      <w:divsChild>
                        <w:div w:id="1949577376">
                          <w:marLeft w:val="0"/>
                          <w:marRight w:val="0"/>
                          <w:marTop w:val="0"/>
                          <w:marBottom w:val="0"/>
                          <w:divBdr>
                            <w:top w:val="none" w:sz="0" w:space="0" w:color="auto"/>
                            <w:left w:val="none" w:sz="0" w:space="0" w:color="auto"/>
                            <w:bottom w:val="none" w:sz="0" w:space="0" w:color="auto"/>
                            <w:right w:val="none" w:sz="0" w:space="0" w:color="auto"/>
                          </w:divBdr>
                          <w:divsChild>
                            <w:div w:id="463889795">
                              <w:marLeft w:val="0"/>
                              <w:marRight w:val="0"/>
                              <w:marTop w:val="0"/>
                              <w:marBottom w:val="0"/>
                              <w:divBdr>
                                <w:top w:val="none" w:sz="0" w:space="0" w:color="auto"/>
                                <w:left w:val="none" w:sz="0" w:space="0" w:color="auto"/>
                                <w:bottom w:val="none" w:sz="0" w:space="0" w:color="auto"/>
                                <w:right w:val="none" w:sz="0" w:space="0" w:color="auto"/>
                              </w:divBdr>
                            </w:div>
                            <w:div w:id="1427144012">
                              <w:marLeft w:val="0"/>
                              <w:marRight w:val="0"/>
                              <w:marTop w:val="0"/>
                              <w:marBottom w:val="0"/>
                              <w:divBdr>
                                <w:top w:val="none" w:sz="0" w:space="0" w:color="auto"/>
                                <w:left w:val="none" w:sz="0" w:space="0" w:color="auto"/>
                                <w:bottom w:val="none" w:sz="0" w:space="0" w:color="auto"/>
                                <w:right w:val="none" w:sz="0" w:space="0" w:color="auto"/>
                              </w:divBdr>
                              <w:divsChild>
                                <w:div w:id="1992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16998703">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8269">
      <w:bodyDiv w:val="1"/>
      <w:marLeft w:val="0"/>
      <w:marRight w:val="0"/>
      <w:marTop w:val="0"/>
      <w:marBottom w:val="0"/>
      <w:divBdr>
        <w:top w:val="none" w:sz="0" w:space="0" w:color="auto"/>
        <w:left w:val="none" w:sz="0" w:space="0" w:color="auto"/>
        <w:bottom w:val="none" w:sz="0" w:space="0" w:color="auto"/>
        <w:right w:val="none" w:sz="0" w:space="0" w:color="auto"/>
      </w:divBdr>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66645661">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46709407">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46823090">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making-a-support-bubble-with-another-household?utm_source=17%20May%202021%20C19&amp;utm_medium=Daily%20Email%20C19&amp;utm_campaign=DfE%20C19" TargetMode="External"/><Relationship Id="rId18" Type="http://schemas.openxmlformats.org/officeDocument/2006/relationships/hyperlink" Target="https://www.teachneli.org/"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reported-coronavirus-covid-19-cases-by-registered-early-years-and-childcare-settings?utm_medium=email&amp;utm_campaign=govuk-notifications&amp;utm_source=3019a9cd-5c32-4e09-8ba1-4fe88ed4beb8&amp;utm_content=daily"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gov.uk/guidance/covid-19-coronavirus-restrictions-what-you-can-and-cannot-do?utm_source=17%20May%202021%20C19&amp;utm_medium=Daily%20Email%20C19&amp;utm_campaign=DfE%20C19" TargetMode="External"/><Relationship Id="rId17" Type="http://schemas.openxmlformats.org/officeDocument/2006/relationships/hyperlink" Target="https://www.gov.uk/government/news/new-education-recovery-package-for-children-and-young-people" TargetMode="External"/><Relationship Id="rId25" Type="http://schemas.openxmlformats.org/officeDocument/2006/relationships/hyperlink" Target="https://www.gov.uk/government/news/government-publishes-review-to-improve-babies-and-childrens-healthy-development" TargetMode="External"/><Relationship Id="rId33" Type="http://schemas.openxmlformats.org/officeDocument/2006/relationships/hyperlink" Target="https://www.slough.gov.uk/council-jobs/volunteering-opportunit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news/early-years-support-package-to-help-close-covid-language-gap" TargetMode="External"/><Relationship Id="rId20" Type="http://schemas.openxmlformats.org/officeDocument/2006/relationships/hyperlink" Target="https://www.gov.uk/government/publications/supporting-send?utm_medium=email&amp;utm_campaign=govuk-notifications&amp;utm_source=8ed06412-1742-4ac2-bb9a-e3c69760bd6b&amp;utm_content=daily"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local-restrictions-in-education-and-childcare-settings?utm_source=17%20May%202021%20C19&amp;utm_medium=Daily%20Email%20C19&amp;utm_campaign=DfE%20C19" TargetMode="External"/><Relationship Id="rId24" Type="http://schemas.openxmlformats.org/officeDocument/2006/relationships/hyperlink" Target="https://www.gov.uk/guidance/ofsted-coronavirus-covid-19-rolling-update" TargetMode="External"/><Relationship Id="rId32" Type="http://schemas.openxmlformats.org/officeDocument/2006/relationships/hyperlink" Target="https://www.sloughfamilyservices.org.uk/kb5/sloughcst/directory/service.page?id=5bxw4jW0ioY"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rive.google.com/drive/folders/1X4fLxy6_ppmpmKrv3hT2M6cduAN_GS54?utm_source=17%20May%202021%20C19&amp;utm_medium=Daily%20Email%20C19&amp;utm_campaign=DfE%20C19" TargetMode="External"/><Relationship Id="rId23" Type="http://schemas.openxmlformats.org/officeDocument/2006/relationships/hyperlink" Target="https://www.gov.uk/government/publications/joiners-and-leavers-in-the-childcare-sector?utm_medium=email&amp;utm_campaign=govuk-notifications&amp;utm_source=52cbd77c-44eb-41f2-8bf4-068bacb800fd&amp;utm_content=daily" TargetMode="External"/><Relationship Id="rId28" Type="http://schemas.openxmlformats.org/officeDocument/2006/relationships/hyperlink" Target="https://we.tl/t-CcDsV9AiPp" TargetMode="External"/><Relationship Id="rId36" Type="http://schemas.openxmlformats.org/officeDocument/2006/relationships/footer" Target="footer1.xml"/><Relationship Id="rId10" Type="http://schemas.openxmlformats.org/officeDocument/2006/relationships/hyperlink" Target="https://www.gov.uk/government/speeches/pm-statement-at-coronavirus-press-conference-14-may-2021?utm_source=17%20May%202021%20C19&amp;utm_medium=Daily%20Email%20C19&amp;utm_campaign=DfE%20C19" TargetMode="External"/><Relationship Id="rId19" Type="http://schemas.openxmlformats.org/officeDocument/2006/relationships/image" Target="media/image2.png"/><Relationship Id="rId31" Type="http://schemas.openxmlformats.org/officeDocument/2006/relationships/hyperlink" Target="http://www.sloughcyp.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coronavirus-vaccination/coronavirus-vaccine/?utm_source=17%20May%202021%20C19&amp;utm_medium=Daily%20Email%20C19&amp;utm_campaign=DfE%20C19" TargetMode="External"/><Relationship Id="rId22" Type="http://schemas.openxmlformats.org/officeDocument/2006/relationships/hyperlink" Target="https://www.gov.uk/government/publications/consented-addresses-for-childminders-and-domestic-childcare?utm_medium=email&amp;utm_campaign=govuk-notifications&amp;utm_source=ec78be4f-489d-48e8-8dbf-f7b140f57aa7&amp;utm_content=daily" TargetMode="External"/><Relationship Id="rId27" Type="http://schemas.openxmlformats.org/officeDocument/2006/relationships/image" Target="media/image4.emf"/><Relationship Id="rId30" Type="http://schemas.openxmlformats.org/officeDocument/2006/relationships/oleObject" Target="embeddings/oleObject1.bin"/><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E70-C918-481C-A568-6D9C08E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226</TotalTime>
  <Pages>6</Pages>
  <Words>1665</Words>
  <Characters>11993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13631</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19</cp:revision>
  <cp:lastPrinted>2003-05-13T14:55:00Z</cp:lastPrinted>
  <dcterms:created xsi:type="dcterms:W3CDTF">2021-05-14T08:04:00Z</dcterms:created>
  <dcterms:modified xsi:type="dcterms:W3CDTF">2021-05-19T12:52:00Z</dcterms:modified>
</cp:coreProperties>
</file>