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C6D" w:rsidRPr="0014488E" w:rsidRDefault="004F135B" w:rsidP="0014488E">
      <w:pPr>
        <w:rPr>
          <w:rStyle w:val="Strong"/>
        </w:rPr>
      </w:pPr>
      <w:r>
        <w:rPr>
          <w:noProof/>
          <w:lang w:val="en-GB" w:eastAsia="en-GB"/>
        </w:rPr>
        <mc:AlternateContent>
          <mc:Choice Requires="wps">
            <w:drawing>
              <wp:anchor distT="0" distB="0" distL="114300" distR="114300" simplePos="0" relativeHeight="251655680" behindDoc="1" locked="0" layoutInCell="1" allowOverlap="1">
                <wp:simplePos x="0" y="0"/>
                <wp:positionH relativeFrom="margin">
                  <wp:posOffset>3858260</wp:posOffset>
                </wp:positionH>
                <wp:positionV relativeFrom="margin">
                  <wp:posOffset>-962025</wp:posOffset>
                </wp:positionV>
                <wp:extent cx="2835275" cy="13967460"/>
                <wp:effectExtent l="0" t="0" r="3175"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5275" cy="13967460"/>
                        </a:xfrm>
                        <a:prstGeom prst="rect">
                          <a:avLst/>
                        </a:prstGeom>
                        <a:solidFill>
                          <a:srgbClr val="003A6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303.8pt;margin-top:-75.75pt;width:223.25pt;height:1099.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" fillcolor="#003a65" stroked="f" strokeweight="1pt">
                <v:path arrowok="t"/>
                <w10:wrap anchorx="margin" anchory="margin"/>
              </v:rect>
            </w:pict>
          </mc:Fallback>
        </mc:AlternateContent>
      </w:r>
      <w:r>
        <w:rPr>
          <w:noProof/>
          <w:lang w:val="en-GB" w:eastAsia="en-GB"/>
        </w:rPr>
        <w:drawing>
          <wp:anchor distT="0" distB="0" distL="114300" distR="114300" simplePos="0" relativeHeight="251659776" behindDoc="0" locked="0" layoutInCell="1" allowOverlap="1">
            <wp:simplePos x="0" y="0"/>
            <wp:positionH relativeFrom="page">
              <wp:posOffset>388620</wp:posOffset>
            </wp:positionH>
            <wp:positionV relativeFrom="page">
              <wp:posOffset>461645</wp:posOffset>
            </wp:positionV>
            <wp:extent cx="1601470" cy="1601470"/>
            <wp:effectExtent l="0" t="0" r="0" b="0"/>
            <wp:wrapTight wrapText="right">
              <wp:wrapPolygon edited="0">
                <wp:start x="0" y="0"/>
                <wp:lineTo x="0" y="21326"/>
                <wp:lineTo x="21326" y="21326"/>
                <wp:lineTo x="21326" y="0"/>
                <wp:lineTo x="0" y="0"/>
              </wp:wrapPolygon>
            </wp:wrapTight>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1470" cy="1601470"/>
                    </a:xfrm>
                    <a:prstGeom prst="rect">
                      <a:avLst/>
                    </a:prstGeom>
                    <a:noFill/>
                  </pic:spPr>
                </pic:pic>
              </a:graphicData>
            </a:graphic>
            <wp14:sizeRelH relativeFrom="page">
              <wp14:pctWidth>0</wp14:pctWidth>
            </wp14:sizeRelH>
            <wp14:sizeRelV relativeFrom="page">
              <wp14:pctHeight>0</wp14:pctHeight>
            </wp14:sizeRelV>
          </wp:anchor>
        </w:drawing>
      </w:r>
    </w:p>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4F135B" w:rsidP="00642C6D">
      <w:r>
        <w:rPr>
          <w:noProof/>
          <w:lang w:val="en-GB" w:eastAsia="en-GB"/>
        </w:rPr>
        <w:drawing>
          <wp:anchor distT="0" distB="0" distL="114300" distR="114300" simplePos="0" relativeHeight="251661824" behindDoc="0" locked="0" layoutInCell="1" allowOverlap="1">
            <wp:simplePos x="0" y="0"/>
            <wp:positionH relativeFrom="column">
              <wp:posOffset>-661670</wp:posOffset>
            </wp:positionH>
            <wp:positionV relativeFrom="paragraph">
              <wp:posOffset>59055</wp:posOffset>
            </wp:positionV>
            <wp:extent cx="4246245" cy="636270"/>
            <wp:effectExtent l="0" t="0" r="1905" b="0"/>
            <wp:wrapSquare wrapText="bothSides"/>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46245" cy="636270"/>
                    </a:xfrm>
                    <a:prstGeom prst="rect">
                      <a:avLst/>
                    </a:prstGeom>
                    <a:noFill/>
                  </pic:spPr>
                </pic:pic>
              </a:graphicData>
            </a:graphic>
            <wp14:sizeRelH relativeFrom="page">
              <wp14:pctWidth>0</wp14:pctWidth>
            </wp14:sizeRelH>
            <wp14:sizeRelV relativeFrom="page">
              <wp14:pctHeight>0</wp14:pctHeight>
            </wp14:sizeRelV>
          </wp:anchor>
        </w:drawing>
      </w:r>
    </w:p>
    <w:p w:rsidR="00642C6D" w:rsidRPr="00642C6D" w:rsidRDefault="00642C6D" w:rsidP="00642C6D"/>
    <w:p w:rsidR="00642C6D" w:rsidRPr="00642C6D" w:rsidRDefault="00642C6D" w:rsidP="00642C6D"/>
    <w:p w:rsidR="00642C6D" w:rsidRPr="00642C6D" w:rsidRDefault="004F135B" w:rsidP="00642C6D">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-578485</wp:posOffset>
                </wp:positionH>
                <wp:positionV relativeFrom="paragraph">
                  <wp:posOffset>120015</wp:posOffset>
                </wp:positionV>
                <wp:extent cx="4265930" cy="1830070"/>
                <wp:effectExtent l="0" t="0" r="0" b="0"/>
                <wp:wrapSquare wrapText="bothSides"/>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5930" cy="1830070"/>
                        </a:xfrm>
                        <a:prstGeom prst="rect">
                          <a:avLst/>
                        </a:prstGeom>
                        <a:noFill/>
                        <a:ln>
                          <a:noFill/>
                        </a:ln>
                        <a:effectLst/>
                      </wps:spPr>
                      <wps:txbx>
                        <w:txbxContent>
                          <w:p w:rsidR="0070036B" w:rsidRPr="00642C6D" w:rsidRDefault="0070036B" w:rsidP="00642C6D">
                            <w:pPr>
                              <w:pStyle w:val="Title"/>
                            </w:pPr>
                            <w:r>
                              <w:t>Slough Virtual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5.55pt;margin-top:9.45pt;width:335.9pt;height:144.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" filled="f" stroked="f">
                <v:path arrowok="t"/>
                <v:textbox>
                  <w:txbxContent>
                    <w:p w:rsidR="0070036B" w:rsidRPr="00642C6D" w:rsidRDefault="0070036B" w:rsidP="00642C6D">
                      <w:pPr>
                        <w:pStyle w:val="Title"/>
                      </w:pPr>
                      <w:r>
                        <w:t>Slough Virtual School</w:t>
                      </w:r>
                    </w:p>
                  </w:txbxContent>
                </v:textbox>
                <w10:wrap type="square"/>
              </v:shape>
            </w:pict>
          </mc:Fallback>
        </mc:AlternateContent>
      </w:r>
    </w:p>
    <w:p w:rsidR="00642C6D" w:rsidRPr="00642C6D" w:rsidRDefault="00642C6D" w:rsidP="00642C6D"/>
    <w:p w:rsidR="00642C6D" w:rsidRPr="00642C6D" w:rsidRDefault="004F135B" w:rsidP="00642C6D">
      <w:r>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362585</wp:posOffset>
                </wp:positionH>
                <wp:positionV relativeFrom="paragraph">
                  <wp:posOffset>24130</wp:posOffset>
                </wp:positionV>
                <wp:extent cx="2133600" cy="59359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5935980"/>
                        </a:xfrm>
                        <a:prstGeom prst="rect">
                          <a:avLst/>
                        </a:prstGeom>
                        <a:noFill/>
                        <a:ln>
                          <a:noFill/>
                        </a:ln>
                        <a:effectLst/>
                      </wps:spPr>
                      <wps:txbx>
                        <w:txbxContent>
                          <w:p w:rsidR="0070036B" w:rsidRPr="00764B47" w:rsidRDefault="0070036B" w:rsidP="00764B47">
                            <w:pPr>
                              <w:rPr>
                                <w:i/>
                                <w:iCs/>
                                <w:color w:val="FFFFFF"/>
                                <w:lang w:val="en-GB"/>
                              </w:rPr>
                            </w:pPr>
                            <w:r w:rsidRPr="00F13817">
                              <w:rPr>
                                <w:b/>
                                <w:color w:val="FFFFFF"/>
                                <w:lang w:val="en-GB"/>
                              </w:rPr>
                              <w:t>P</w:t>
                            </w:r>
                            <w:r>
                              <w:rPr>
                                <w:b/>
                                <w:color w:val="FFFFFF"/>
                                <w:lang w:val="en-GB"/>
                              </w:rPr>
                              <w:t>olicy</w:t>
                            </w:r>
                            <w:r w:rsidRPr="00F13817">
                              <w:rPr>
                                <w:b/>
                                <w:color w:val="FFFFFF"/>
                                <w:lang w:val="en-GB"/>
                              </w:rPr>
                              <w:t xml:space="preserve"> Summary</w:t>
                            </w:r>
                            <w:r w:rsidRPr="00F13817">
                              <w:rPr>
                                <w:color w:val="FFFFFF"/>
                                <w:lang w:val="en-GB"/>
                              </w:rPr>
                              <w:br/>
                            </w:r>
                            <w:r w:rsidRPr="00764B47">
                              <w:rPr>
                                <w:i/>
                                <w:iCs/>
                                <w:color w:val="FFFFFF"/>
                                <w:lang w:val="en-GB"/>
                              </w:rPr>
                              <w:t>A guide for Children’s Social Care, Schools, Carers and other agencies and services supporting children who become looked after</w:t>
                            </w:r>
                            <w:r>
                              <w:rPr>
                                <w:i/>
                                <w:iCs/>
                                <w:color w:val="FFFFFF"/>
                                <w:lang w:val="en-GB"/>
                              </w:rPr>
                              <w:t>.</w:t>
                            </w:r>
                          </w:p>
                          <w:p w:rsidR="0070036B" w:rsidRPr="00764B47" w:rsidRDefault="0070036B" w:rsidP="00764B47">
                            <w:pPr>
                              <w:rPr>
                                <w:color w:val="FFFFFF"/>
                                <w:lang w:val="en-GB"/>
                              </w:rPr>
                            </w:pPr>
                            <w:r w:rsidRPr="00764B47">
                              <w:rPr>
                                <w:color w:val="FFFFFF"/>
                                <w:lang w:val="en-GB"/>
                              </w:rPr>
                              <w:t>This</w:t>
                            </w:r>
                            <w:r>
                              <w:rPr>
                                <w:color w:val="FFFFFF"/>
                                <w:lang w:val="en-GB"/>
                              </w:rPr>
                              <w:t xml:space="preserve"> guide is essential reading for</w:t>
                            </w:r>
                            <w:r w:rsidRPr="00764B47">
                              <w:rPr>
                                <w:color w:val="FFFFFF"/>
                                <w:lang w:val="en-GB"/>
                              </w:rPr>
                              <w:t xml:space="preserve"> Designated Teachers</w:t>
                            </w:r>
                            <w:r>
                              <w:rPr>
                                <w:color w:val="FFFFFF"/>
                                <w:lang w:val="en-GB"/>
                              </w:rPr>
                              <w:t xml:space="preserve"> and</w:t>
                            </w:r>
                            <w:r w:rsidRPr="00764B47">
                              <w:rPr>
                                <w:color w:val="FFFFFF"/>
                                <w:lang w:val="en-GB"/>
                              </w:rPr>
                              <w:t xml:space="preserve"> Social Workers</w:t>
                            </w:r>
                          </w:p>
                          <w:p w:rsidR="0070036B" w:rsidRPr="00F13817" w:rsidRDefault="0070036B" w:rsidP="006C0869">
                            <w:pPr>
                              <w:rPr>
                                <w:color w:val="FFFFFF"/>
                              </w:rPr>
                            </w:pPr>
                          </w:p>
                          <w:p w:rsidR="0070036B" w:rsidRPr="00F13817" w:rsidRDefault="0070036B" w:rsidP="002210DD">
                            <w:pPr>
                              <w:rPr>
                                <w:color w:val="FFFFFF"/>
                              </w:rPr>
                            </w:pPr>
                          </w:p>
                          <w:p w:rsidR="0070036B" w:rsidRPr="00F13817" w:rsidRDefault="0070036B" w:rsidP="00FB7615">
                            <w:pPr>
                              <w:rPr>
                                <w:color w:val="FFFFFF"/>
                                <w:lang w:val="en-GB"/>
                              </w:rPr>
                            </w:pPr>
                            <w:r w:rsidRPr="00F13817">
                              <w:rPr>
                                <w:b/>
                                <w:color w:val="FFFFFF"/>
                                <w:lang w:val="en-GB"/>
                              </w:rPr>
                              <w:t>Policy Owner</w:t>
                            </w:r>
                            <w:r>
                              <w:rPr>
                                <w:b/>
                                <w:color w:val="FFFFFF"/>
                                <w:lang w:val="en-GB"/>
                              </w:rPr>
                              <w:t xml:space="preserve">: </w:t>
                            </w:r>
                            <w:r w:rsidRPr="00020BA3">
                              <w:rPr>
                                <w:color w:val="FFFFFF"/>
                                <w:lang w:val="en-GB"/>
                              </w:rPr>
                              <w:t>Anne Bunce,</w:t>
                            </w:r>
                            <w:r w:rsidRPr="00F13817">
                              <w:rPr>
                                <w:color w:val="FFFFFF"/>
                                <w:lang w:val="en-GB"/>
                              </w:rPr>
                              <w:t xml:space="preserve"> </w:t>
                            </w:r>
                            <w:r>
                              <w:rPr>
                                <w:color w:val="FFFFFF"/>
                                <w:lang w:val="en-GB"/>
                              </w:rPr>
                              <w:t>Virtual School Head</w:t>
                            </w:r>
                          </w:p>
                          <w:p w:rsidR="0070036B" w:rsidRPr="00F13817" w:rsidRDefault="0070036B" w:rsidP="00FB7615">
                            <w:pPr>
                              <w:rPr>
                                <w:color w:val="FFFFFF"/>
                                <w:lang w:val="en-GB"/>
                              </w:rPr>
                            </w:pPr>
                          </w:p>
                          <w:p w:rsidR="0070036B" w:rsidRPr="00F13817" w:rsidRDefault="0070036B" w:rsidP="00FB7615">
                            <w:pPr>
                              <w:rPr>
                                <w:color w:val="FFFFFF"/>
                                <w:lang w:val="en-GB"/>
                              </w:rPr>
                            </w:pPr>
                            <w:r w:rsidRPr="00F13817">
                              <w:rPr>
                                <w:b/>
                                <w:color w:val="FFFFFF"/>
                                <w:lang w:val="en-GB"/>
                              </w:rPr>
                              <w:t>Version:</w:t>
                            </w:r>
                            <w:r>
                              <w:rPr>
                                <w:color w:val="FFFFFF"/>
                                <w:lang w:val="en-GB"/>
                              </w:rPr>
                              <w:t xml:space="preserve"> 1.0</w:t>
                            </w:r>
                          </w:p>
                          <w:p w:rsidR="0070036B" w:rsidRPr="00F13817" w:rsidRDefault="0070036B" w:rsidP="00FB7615">
                            <w:pPr>
                              <w:rPr>
                                <w:color w:val="FFFFFF"/>
                                <w:lang w:val="en-GB"/>
                              </w:rPr>
                            </w:pPr>
                          </w:p>
                          <w:p w:rsidR="0070036B" w:rsidRPr="00F13817" w:rsidRDefault="0070036B" w:rsidP="00FB7615">
                            <w:pPr>
                              <w:rPr>
                                <w:color w:val="FFFFFF"/>
                                <w:lang w:val="en-GB"/>
                              </w:rPr>
                            </w:pPr>
                            <w:r w:rsidRPr="00F13817">
                              <w:rPr>
                                <w:b/>
                                <w:color w:val="FFFFFF"/>
                                <w:lang w:val="en-GB"/>
                              </w:rPr>
                              <w:t>Date:</w:t>
                            </w:r>
                            <w:r>
                              <w:rPr>
                                <w:color w:val="FFFFFF"/>
                                <w:lang w:val="en-GB"/>
                              </w:rPr>
                              <w:t xml:space="preserve"> </w:t>
                            </w:r>
                            <w:r w:rsidR="003C194E">
                              <w:rPr>
                                <w:color w:val="FFFFFF"/>
                                <w:lang w:val="en-GB"/>
                              </w:rPr>
                              <w:t>February 2020</w:t>
                            </w:r>
                          </w:p>
                          <w:p w:rsidR="0070036B" w:rsidRPr="00F13817" w:rsidRDefault="0070036B" w:rsidP="00FB7615">
                            <w:pPr>
                              <w:rPr>
                                <w:color w:val="FFFFFF"/>
                                <w:lang w:val="en-GB"/>
                              </w:rPr>
                            </w:pPr>
                          </w:p>
                          <w:p w:rsidR="0070036B" w:rsidRPr="00F13817" w:rsidRDefault="0070036B" w:rsidP="00FB7615">
                            <w:pPr>
                              <w:rPr>
                                <w:color w:val="FFFFFF"/>
                                <w:lang w:val="en-GB"/>
                              </w:rPr>
                            </w:pPr>
                            <w:r w:rsidRPr="00F13817">
                              <w:rPr>
                                <w:b/>
                                <w:color w:val="FFFFFF"/>
                                <w:lang w:val="en-GB"/>
                              </w:rPr>
                              <w:t xml:space="preserve">Review Date: </w:t>
                            </w:r>
                            <w:r w:rsidR="003C194E">
                              <w:rPr>
                                <w:color w:val="FFFFFF"/>
                                <w:lang w:val="en-GB"/>
                              </w:rPr>
                              <w:t>February 2020</w:t>
                            </w:r>
                          </w:p>
                          <w:p w:rsidR="0070036B" w:rsidRPr="00F13817" w:rsidRDefault="0070036B" w:rsidP="00FB7615">
                            <w:pPr>
                              <w:rPr>
                                <w:color w:val="FFFFFF"/>
                                <w:lang w:val="en-GB"/>
                              </w:rPr>
                            </w:pPr>
                          </w:p>
                          <w:p w:rsidR="0070036B" w:rsidRPr="00F13817" w:rsidRDefault="0070036B" w:rsidP="003A3CA7">
                            <w:pPr>
                              <w:rPr>
                                <w:color w:val="FFFFFF"/>
                                <w:sz w:val="15"/>
                                <w:szCs w:val="15"/>
                                <w:lang w:val="en-GB"/>
                              </w:rPr>
                            </w:pPr>
                            <w:r w:rsidRPr="00F13817">
                              <w:rPr>
                                <w:color w:val="FFFFFF"/>
                                <w:sz w:val="15"/>
                                <w:szCs w:val="15"/>
                                <w:lang w:val="en-GB"/>
                              </w:rPr>
                              <w:t xml:space="preserve">©Slough Children’s Services Trust </w:t>
                            </w:r>
                            <w:r w:rsidRPr="00F13817">
                              <w:rPr>
                                <w:color w:val="FFFFFF"/>
                                <w:sz w:val="15"/>
                                <w:szCs w:val="15"/>
                                <w:lang w:val="en-GB"/>
                              </w:rPr>
                              <w:br/>
                              <w:t xml:space="preserve">St Martins Place, 51 Bath Road Slough SL1 3UF </w:t>
                            </w:r>
                          </w:p>
                          <w:p w:rsidR="0070036B" w:rsidRPr="00F13817" w:rsidRDefault="0070036B" w:rsidP="003A3CA7">
                            <w:pPr>
                              <w:widowControl w:val="0"/>
                              <w:autoSpaceDE w:val="0"/>
                              <w:autoSpaceDN w:val="0"/>
                              <w:adjustRightInd w:val="0"/>
                              <w:rPr>
                                <w:color w:val="FFFFFF"/>
                                <w:sz w:val="15"/>
                                <w:szCs w:val="15"/>
                              </w:rPr>
                            </w:pPr>
                            <w:r w:rsidRPr="00F13817">
                              <w:rPr>
                                <w:color w:val="FFFFFF"/>
                                <w:sz w:val="15"/>
                                <w:szCs w:val="15"/>
                              </w:rPr>
                              <w:t>Registered Company: England and Wales: 9487106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8.55pt;margin-top:1.9pt;width:168pt;height:46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" filled="f" stroked="f">
                <v:path arrowok="t"/>
                <v:textbox style="mso-fit-shape-to-text:t">
                  <w:txbxContent>
                    <w:p w:rsidR="0070036B" w:rsidRPr="00764B47" w:rsidRDefault="0070036B" w:rsidP="00764B47">
                      <w:pPr>
                        <w:rPr>
                          <w:i/>
                          <w:iCs/>
                          <w:color w:val="FFFFFF"/>
                          <w:lang w:val="en-GB"/>
                        </w:rPr>
                      </w:pPr>
                      <w:r w:rsidRPr="00F13817">
                        <w:rPr>
                          <w:b/>
                          <w:color w:val="FFFFFF"/>
                          <w:lang w:val="en-GB"/>
                        </w:rPr>
                        <w:t>P</w:t>
                      </w:r>
                      <w:r>
                        <w:rPr>
                          <w:b/>
                          <w:color w:val="FFFFFF"/>
                          <w:lang w:val="en-GB"/>
                        </w:rPr>
                        <w:t>olicy</w:t>
                      </w:r>
                      <w:r w:rsidRPr="00F13817">
                        <w:rPr>
                          <w:b/>
                          <w:color w:val="FFFFFF"/>
                          <w:lang w:val="en-GB"/>
                        </w:rPr>
                        <w:t xml:space="preserve"> Summary</w:t>
                      </w:r>
                      <w:r w:rsidRPr="00F13817">
                        <w:rPr>
                          <w:color w:val="FFFFFF"/>
                          <w:lang w:val="en-GB"/>
                        </w:rPr>
                        <w:br/>
                      </w:r>
                      <w:r w:rsidRPr="00764B47">
                        <w:rPr>
                          <w:i/>
                          <w:iCs/>
                          <w:color w:val="FFFFFF"/>
                          <w:lang w:val="en-GB"/>
                        </w:rPr>
                        <w:t>A guide for Children’s Social Care, Schools, Carers and other agencies and services supporting children who become looked after</w:t>
                      </w:r>
                      <w:r>
                        <w:rPr>
                          <w:i/>
                          <w:iCs/>
                          <w:color w:val="FFFFFF"/>
                          <w:lang w:val="en-GB"/>
                        </w:rPr>
                        <w:t>.</w:t>
                      </w:r>
                    </w:p>
                    <w:p w:rsidR="0070036B" w:rsidRPr="00764B47" w:rsidRDefault="0070036B" w:rsidP="00764B47">
                      <w:pPr>
                        <w:rPr>
                          <w:color w:val="FFFFFF"/>
                          <w:lang w:val="en-GB"/>
                        </w:rPr>
                      </w:pPr>
                      <w:r w:rsidRPr="00764B47">
                        <w:rPr>
                          <w:color w:val="FFFFFF"/>
                          <w:lang w:val="en-GB"/>
                        </w:rPr>
                        <w:t>This</w:t>
                      </w:r>
                      <w:r>
                        <w:rPr>
                          <w:color w:val="FFFFFF"/>
                          <w:lang w:val="en-GB"/>
                        </w:rPr>
                        <w:t xml:space="preserve"> guide is essential reading for</w:t>
                      </w:r>
                      <w:r w:rsidRPr="00764B47">
                        <w:rPr>
                          <w:color w:val="FFFFFF"/>
                          <w:lang w:val="en-GB"/>
                        </w:rPr>
                        <w:t xml:space="preserve"> Designated Teachers</w:t>
                      </w:r>
                      <w:r>
                        <w:rPr>
                          <w:color w:val="FFFFFF"/>
                          <w:lang w:val="en-GB"/>
                        </w:rPr>
                        <w:t xml:space="preserve"> and</w:t>
                      </w:r>
                      <w:r w:rsidRPr="00764B47">
                        <w:rPr>
                          <w:color w:val="FFFFFF"/>
                          <w:lang w:val="en-GB"/>
                        </w:rPr>
                        <w:t xml:space="preserve"> Social Workers</w:t>
                      </w:r>
                    </w:p>
                    <w:p w:rsidR="0070036B" w:rsidRPr="00F13817" w:rsidRDefault="0070036B" w:rsidP="006C0869">
                      <w:pPr>
                        <w:rPr>
                          <w:color w:val="FFFFFF"/>
                        </w:rPr>
                      </w:pPr>
                    </w:p>
                    <w:p w:rsidR="0070036B" w:rsidRPr="00F13817" w:rsidRDefault="0070036B" w:rsidP="002210DD">
                      <w:pPr>
                        <w:rPr>
                          <w:color w:val="FFFFFF"/>
                        </w:rPr>
                      </w:pPr>
                    </w:p>
                    <w:p w:rsidR="0070036B" w:rsidRPr="00F13817" w:rsidRDefault="0070036B" w:rsidP="00FB7615">
                      <w:pPr>
                        <w:rPr>
                          <w:color w:val="FFFFFF"/>
                          <w:lang w:val="en-GB"/>
                        </w:rPr>
                      </w:pPr>
                      <w:r w:rsidRPr="00F13817">
                        <w:rPr>
                          <w:b/>
                          <w:color w:val="FFFFFF"/>
                          <w:lang w:val="en-GB"/>
                        </w:rPr>
                        <w:t>Policy Owner</w:t>
                      </w:r>
                      <w:r>
                        <w:rPr>
                          <w:b/>
                          <w:color w:val="FFFFFF"/>
                          <w:lang w:val="en-GB"/>
                        </w:rPr>
                        <w:t xml:space="preserve">: </w:t>
                      </w:r>
                      <w:r w:rsidRPr="00020BA3">
                        <w:rPr>
                          <w:color w:val="FFFFFF"/>
                          <w:lang w:val="en-GB"/>
                        </w:rPr>
                        <w:t>Anne Bunce,</w:t>
                      </w:r>
                      <w:r w:rsidRPr="00F13817">
                        <w:rPr>
                          <w:color w:val="FFFFFF"/>
                          <w:lang w:val="en-GB"/>
                        </w:rPr>
                        <w:t xml:space="preserve"> </w:t>
                      </w:r>
                      <w:r>
                        <w:rPr>
                          <w:color w:val="FFFFFF"/>
                          <w:lang w:val="en-GB"/>
                        </w:rPr>
                        <w:t>Virtual School Head</w:t>
                      </w:r>
                    </w:p>
                    <w:p w:rsidR="0070036B" w:rsidRPr="00F13817" w:rsidRDefault="0070036B" w:rsidP="00FB7615">
                      <w:pPr>
                        <w:rPr>
                          <w:color w:val="FFFFFF"/>
                          <w:lang w:val="en-GB"/>
                        </w:rPr>
                      </w:pPr>
                    </w:p>
                    <w:p w:rsidR="0070036B" w:rsidRPr="00F13817" w:rsidRDefault="0070036B" w:rsidP="00FB7615">
                      <w:pPr>
                        <w:rPr>
                          <w:color w:val="FFFFFF"/>
                          <w:lang w:val="en-GB"/>
                        </w:rPr>
                      </w:pPr>
                      <w:r w:rsidRPr="00F13817">
                        <w:rPr>
                          <w:b/>
                          <w:color w:val="FFFFFF"/>
                          <w:lang w:val="en-GB"/>
                        </w:rPr>
                        <w:t>Version:</w:t>
                      </w:r>
                      <w:r>
                        <w:rPr>
                          <w:color w:val="FFFFFF"/>
                          <w:lang w:val="en-GB"/>
                        </w:rPr>
                        <w:t xml:space="preserve"> 1.0</w:t>
                      </w:r>
                    </w:p>
                    <w:p w:rsidR="0070036B" w:rsidRPr="00F13817" w:rsidRDefault="0070036B" w:rsidP="00FB7615">
                      <w:pPr>
                        <w:rPr>
                          <w:color w:val="FFFFFF"/>
                          <w:lang w:val="en-GB"/>
                        </w:rPr>
                      </w:pPr>
                    </w:p>
                    <w:p w:rsidR="0070036B" w:rsidRPr="00F13817" w:rsidRDefault="0070036B" w:rsidP="00FB7615">
                      <w:pPr>
                        <w:rPr>
                          <w:color w:val="FFFFFF"/>
                          <w:lang w:val="en-GB"/>
                        </w:rPr>
                      </w:pPr>
                      <w:r w:rsidRPr="00F13817">
                        <w:rPr>
                          <w:b/>
                          <w:color w:val="FFFFFF"/>
                          <w:lang w:val="en-GB"/>
                        </w:rPr>
                        <w:t>Date:</w:t>
                      </w:r>
                      <w:r>
                        <w:rPr>
                          <w:color w:val="FFFFFF"/>
                          <w:lang w:val="en-GB"/>
                        </w:rPr>
                        <w:t xml:space="preserve"> </w:t>
                      </w:r>
                      <w:r w:rsidR="003C194E">
                        <w:rPr>
                          <w:color w:val="FFFFFF"/>
                          <w:lang w:val="en-GB"/>
                        </w:rPr>
                        <w:t>February 2020</w:t>
                      </w:r>
                    </w:p>
                    <w:p w:rsidR="0070036B" w:rsidRPr="00F13817" w:rsidRDefault="0070036B" w:rsidP="00FB7615">
                      <w:pPr>
                        <w:rPr>
                          <w:color w:val="FFFFFF"/>
                          <w:lang w:val="en-GB"/>
                        </w:rPr>
                      </w:pPr>
                    </w:p>
                    <w:p w:rsidR="0070036B" w:rsidRPr="00F13817" w:rsidRDefault="0070036B" w:rsidP="00FB7615">
                      <w:pPr>
                        <w:rPr>
                          <w:color w:val="FFFFFF"/>
                          <w:lang w:val="en-GB"/>
                        </w:rPr>
                      </w:pPr>
                      <w:r w:rsidRPr="00F13817">
                        <w:rPr>
                          <w:b/>
                          <w:color w:val="FFFFFF"/>
                          <w:lang w:val="en-GB"/>
                        </w:rPr>
                        <w:t xml:space="preserve">Review Date: </w:t>
                      </w:r>
                      <w:r w:rsidR="003C194E">
                        <w:rPr>
                          <w:color w:val="FFFFFF"/>
                          <w:lang w:val="en-GB"/>
                        </w:rPr>
                        <w:t>February 2020</w:t>
                      </w:r>
                    </w:p>
                    <w:p w:rsidR="0070036B" w:rsidRPr="00F13817" w:rsidRDefault="0070036B" w:rsidP="00FB7615">
                      <w:pPr>
                        <w:rPr>
                          <w:color w:val="FFFFFF"/>
                          <w:lang w:val="en-GB"/>
                        </w:rPr>
                      </w:pPr>
                    </w:p>
                    <w:p w:rsidR="0070036B" w:rsidRPr="00F13817" w:rsidRDefault="0070036B" w:rsidP="003A3CA7">
                      <w:pPr>
                        <w:rPr>
                          <w:color w:val="FFFFFF"/>
                          <w:sz w:val="15"/>
                          <w:szCs w:val="15"/>
                          <w:lang w:val="en-GB"/>
                        </w:rPr>
                      </w:pPr>
                      <w:r w:rsidRPr="00F13817">
                        <w:rPr>
                          <w:color w:val="FFFFFF"/>
                          <w:sz w:val="15"/>
                          <w:szCs w:val="15"/>
                          <w:lang w:val="en-GB"/>
                        </w:rPr>
                        <w:t xml:space="preserve">©Slough Children’s Services Trust </w:t>
                      </w:r>
                      <w:r w:rsidRPr="00F13817">
                        <w:rPr>
                          <w:color w:val="FFFFFF"/>
                          <w:sz w:val="15"/>
                          <w:szCs w:val="15"/>
                          <w:lang w:val="en-GB"/>
                        </w:rPr>
                        <w:br/>
                        <w:t xml:space="preserve">St Martins Place, 51 Bath Road Slough SL1 3UF </w:t>
                      </w:r>
                    </w:p>
                    <w:p w:rsidR="0070036B" w:rsidRPr="00F13817" w:rsidRDefault="0070036B" w:rsidP="003A3CA7">
                      <w:pPr>
                        <w:widowControl w:val="0"/>
                        <w:autoSpaceDE w:val="0"/>
                        <w:autoSpaceDN w:val="0"/>
                        <w:adjustRightInd w:val="0"/>
                        <w:rPr>
                          <w:color w:val="FFFFFF"/>
                          <w:sz w:val="15"/>
                          <w:szCs w:val="15"/>
                        </w:rPr>
                      </w:pPr>
                      <w:r w:rsidRPr="00F13817">
                        <w:rPr>
                          <w:color w:val="FFFFFF"/>
                          <w:sz w:val="15"/>
                          <w:szCs w:val="15"/>
                        </w:rPr>
                        <w:t>Registered Company: England and Wales: 9487106</w:t>
                      </w:r>
                    </w:p>
                  </w:txbxContent>
                </v:textbox>
                <w10:wrap type="square"/>
              </v:shape>
            </w:pict>
          </mc:Fallback>
        </mc:AlternateContent>
      </w:r>
    </w:p>
    <w:p w:rsidR="00642C6D" w:rsidRPr="00642C6D" w:rsidRDefault="00642C6D" w:rsidP="00642C6D"/>
    <w:p w:rsidR="0084780B" w:rsidRDefault="004858C4" w:rsidP="00037AE5">
      <w:bookmarkStart w:id="0" w:name="_Toc531776640"/>
      <w:r>
        <w:rPr>
          <w:noProof/>
          <w:lang w:val="en-GB" w:eastAsia="en-GB"/>
        </w:rPr>
        <w:drawing>
          <wp:anchor distT="0" distB="0" distL="114300" distR="114300" simplePos="0" relativeHeight="251664896" behindDoc="0" locked="0" layoutInCell="1" allowOverlap="1" wp14:anchorId="28143345" wp14:editId="29FFB91B">
            <wp:simplePos x="0" y="0"/>
            <wp:positionH relativeFrom="column">
              <wp:posOffset>-2885440</wp:posOffset>
            </wp:positionH>
            <wp:positionV relativeFrom="paragraph">
              <wp:posOffset>1360805</wp:posOffset>
            </wp:positionV>
            <wp:extent cx="1440180" cy="1440180"/>
            <wp:effectExtent l="0" t="0" r="7620" b="7620"/>
            <wp:wrapSquare wrapText="bothSides"/>
            <wp:docPr id="9" name="Picture 9" descr="SCST Full Colour Logo -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ST Full Colour Logo - Lar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004F135B">
        <w:rPr>
          <w:noProof/>
          <w:lang w:val="en-GB" w:eastAsia="en-GB"/>
        </w:rPr>
        <mc:AlternateContent>
          <mc:Choice Requires="wps">
            <w:drawing>
              <wp:anchor distT="0" distB="0" distL="114300" distR="114300" simplePos="0" relativeHeight="251656704" behindDoc="0" locked="0" layoutInCell="1" allowOverlap="1" wp14:anchorId="526D0EE2" wp14:editId="3CE0D848">
                <wp:simplePos x="0" y="0"/>
                <wp:positionH relativeFrom="column">
                  <wp:posOffset>-4275455</wp:posOffset>
                </wp:positionH>
                <wp:positionV relativeFrom="paragraph">
                  <wp:posOffset>379095</wp:posOffset>
                </wp:positionV>
                <wp:extent cx="4267200" cy="911225"/>
                <wp:effectExtent l="0" t="0" r="0" b="31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0" cy="911225"/>
                        </a:xfrm>
                        <a:prstGeom prst="rect">
                          <a:avLst/>
                        </a:prstGeom>
                        <a:noFill/>
                        <a:ln>
                          <a:noFill/>
                        </a:ln>
                        <a:effectLst/>
                      </wps:spPr>
                      <wps:txbx>
                        <w:txbxContent>
                          <w:p w:rsidR="0070036B" w:rsidRPr="002F7465" w:rsidRDefault="0070036B" w:rsidP="002F7465">
                            <w:pPr>
                              <w:pStyle w:val="Subtitle"/>
                            </w:pPr>
                            <w:r>
                              <w:t>Personal Education Planning – Process and responsibilities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 o:spid="_x0000_s1028" type="#_x0000_t202" style="position:absolute;margin-left:-336.65pt;margin-top:29.85pt;width:336pt;height:7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" filled="f" stroked="f">
                <v:path arrowok="t"/>
                <v:textbox>
                  <w:txbxContent>
                    <w:p w:rsidR="0070036B" w:rsidRPr="002F7465" w:rsidRDefault="0070036B" w:rsidP="002F7465">
                      <w:pPr>
                        <w:pStyle w:val="Subtitle"/>
                      </w:pPr>
                      <w:r>
                        <w:t>Personal Education Planning – Process and responsibilities</w:t>
                      </w:r>
                    </w:p>
                  </w:txbxContent>
                </v:textbox>
                <w10:wrap type="square"/>
              </v:shape>
            </w:pict>
          </mc:Fallback>
        </mc:AlternateContent>
      </w:r>
      <w:r w:rsidR="000F788F" w:rsidRPr="00F13817">
        <w:br w:type="page"/>
      </w:r>
      <w:bookmarkStart w:id="1" w:name="_Toc476133273"/>
      <w:bookmarkEnd w:id="0"/>
    </w:p>
    <w:p w:rsidR="002E4F0B" w:rsidRDefault="002E4F0B" w:rsidP="002E4F0B">
      <w:pPr>
        <w:pStyle w:val="Heading1"/>
      </w:pPr>
      <w:bookmarkStart w:id="2" w:name="_Toc531864583"/>
      <w:bookmarkEnd w:id="1"/>
      <w:r>
        <w:lastRenderedPageBreak/>
        <w:t>Contents</w:t>
      </w:r>
      <w:bookmarkEnd w:id="2"/>
    </w:p>
    <w:p w:rsidR="000E1EFA" w:rsidRDefault="002E4F0B">
      <w:pPr>
        <w:pStyle w:val="TOC1"/>
        <w:tabs>
          <w:tab w:val="right" w:leader="dot" w:pos="9054"/>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531864583" w:history="1">
        <w:r w:rsidR="000E1EFA" w:rsidRPr="008239CA">
          <w:rPr>
            <w:rStyle w:val="Hyperlink"/>
            <w:noProof/>
          </w:rPr>
          <w:t>Contents</w:t>
        </w:r>
        <w:r w:rsidR="000E1EFA">
          <w:rPr>
            <w:noProof/>
            <w:webHidden/>
          </w:rPr>
          <w:tab/>
        </w:r>
        <w:r w:rsidR="000E1EFA">
          <w:rPr>
            <w:noProof/>
            <w:webHidden/>
          </w:rPr>
          <w:fldChar w:fldCharType="begin"/>
        </w:r>
        <w:r w:rsidR="000E1EFA">
          <w:rPr>
            <w:noProof/>
            <w:webHidden/>
          </w:rPr>
          <w:instrText xml:space="preserve"> PAGEREF _Toc531864583 \h </w:instrText>
        </w:r>
        <w:r w:rsidR="000E1EFA">
          <w:rPr>
            <w:noProof/>
            <w:webHidden/>
          </w:rPr>
        </w:r>
        <w:r w:rsidR="000E1EFA">
          <w:rPr>
            <w:noProof/>
            <w:webHidden/>
          </w:rPr>
          <w:fldChar w:fldCharType="separate"/>
        </w:r>
        <w:r w:rsidR="000E1EFA">
          <w:rPr>
            <w:noProof/>
            <w:webHidden/>
          </w:rPr>
          <w:t>2</w:t>
        </w:r>
        <w:r w:rsidR="000E1EFA">
          <w:rPr>
            <w:noProof/>
            <w:webHidden/>
          </w:rPr>
          <w:fldChar w:fldCharType="end"/>
        </w:r>
      </w:hyperlink>
    </w:p>
    <w:p w:rsidR="000E1EFA" w:rsidRDefault="00405AC2">
      <w:pPr>
        <w:pStyle w:val="TOC1"/>
        <w:tabs>
          <w:tab w:val="right" w:leader="dot" w:pos="9054"/>
        </w:tabs>
        <w:rPr>
          <w:rFonts w:asciiTheme="minorHAnsi" w:eastAsiaTheme="minorEastAsia" w:hAnsiTheme="minorHAnsi" w:cstheme="minorBidi"/>
          <w:noProof/>
          <w:sz w:val="22"/>
          <w:szCs w:val="22"/>
          <w:lang w:val="en-GB" w:eastAsia="en-GB"/>
        </w:rPr>
      </w:pPr>
      <w:hyperlink w:anchor="_Toc531864584" w:history="1">
        <w:r w:rsidR="000E1EFA" w:rsidRPr="008239CA">
          <w:rPr>
            <w:rStyle w:val="Hyperlink"/>
            <w:noProof/>
            <w:lang w:val="en-GB"/>
          </w:rPr>
          <w:t>Introduction</w:t>
        </w:r>
        <w:r w:rsidR="000E1EFA">
          <w:rPr>
            <w:noProof/>
            <w:webHidden/>
          </w:rPr>
          <w:tab/>
        </w:r>
        <w:r w:rsidR="000E1EFA">
          <w:rPr>
            <w:noProof/>
            <w:webHidden/>
          </w:rPr>
          <w:fldChar w:fldCharType="begin"/>
        </w:r>
        <w:r w:rsidR="000E1EFA">
          <w:rPr>
            <w:noProof/>
            <w:webHidden/>
          </w:rPr>
          <w:instrText xml:space="preserve"> PAGEREF _Toc531864584 \h </w:instrText>
        </w:r>
        <w:r w:rsidR="000E1EFA">
          <w:rPr>
            <w:noProof/>
            <w:webHidden/>
          </w:rPr>
        </w:r>
        <w:r w:rsidR="000E1EFA">
          <w:rPr>
            <w:noProof/>
            <w:webHidden/>
          </w:rPr>
          <w:fldChar w:fldCharType="separate"/>
        </w:r>
        <w:r w:rsidR="000E1EFA">
          <w:rPr>
            <w:noProof/>
            <w:webHidden/>
          </w:rPr>
          <w:t>3</w:t>
        </w:r>
        <w:r w:rsidR="000E1EFA">
          <w:rPr>
            <w:noProof/>
            <w:webHidden/>
          </w:rPr>
          <w:fldChar w:fldCharType="end"/>
        </w:r>
      </w:hyperlink>
    </w:p>
    <w:p w:rsidR="000E1EFA" w:rsidRDefault="00405AC2">
      <w:pPr>
        <w:pStyle w:val="TOC1"/>
        <w:tabs>
          <w:tab w:val="right" w:leader="dot" w:pos="9054"/>
        </w:tabs>
        <w:rPr>
          <w:rFonts w:asciiTheme="minorHAnsi" w:eastAsiaTheme="minorEastAsia" w:hAnsiTheme="minorHAnsi" w:cstheme="minorBidi"/>
          <w:noProof/>
          <w:sz w:val="22"/>
          <w:szCs w:val="22"/>
          <w:lang w:val="en-GB" w:eastAsia="en-GB"/>
        </w:rPr>
      </w:pPr>
      <w:hyperlink w:anchor="_Toc531864585" w:history="1">
        <w:r w:rsidR="000E1EFA" w:rsidRPr="008239CA">
          <w:rPr>
            <w:rStyle w:val="Hyperlink"/>
            <w:noProof/>
            <w:lang w:val="en-GB"/>
          </w:rPr>
          <w:t>Initiating the PEP</w:t>
        </w:r>
        <w:r w:rsidR="000E1EFA">
          <w:rPr>
            <w:noProof/>
            <w:webHidden/>
          </w:rPr>
          <w:tab/>
        </w:r>
        <w:r w:rsidR="000E1EFA">
          <w:rPr>
            <w:noProof/>
            <w:webHidden/>
          </w:rPr>
          <w:fldChar w:fldCharType="begin"/>
        </w:r>
        <w:r w:rsidR="000E1EFA">
          <w:rPr>
            <w:noProof/>
            <w:webHidden/>
          </w:rPr>
          <w:instrText xml:space="preserve"> PAGEREF _Toc531864585 \h </w:instrText>
        </w:r>
        <w:r w:rsidR="000E1EFA">
          <w:rPr>
            <w:noProof/>
            <w:webHidden/>
          </w:rPr>
        </w:r>
        <w:r w:rsidR="000E1EFA">
          <w:rPr>
            <w:noProof/>
            <w:webHidden/>
          </w:rPr>
          <w:fldChar w:fldCharType="separate"/>
        </w:r>
        <w:r w:rsidR="000E1EFA">
          <w:rPr>
            <w:noProof/>
            <w:webHidden/>
          </w:rPr>
          <w:t>3</w:t>
        </w:r>
        <w:r w:rsidR="000E1EFA">
          <w:rPr>
            <w:noProof/>
            <w:webHidden/>
          </w:rPr>
          <w:fldChar w:fldCharType="end"/>
        </w:r>
      </w:hyperlink>
    </w:p>
    <w:p w:rsidR="000E1EFA" w:rsidRDefault="00405AC2">
      <w:pPr>
        <w:pStyle w:val="TOC1"/>
        <w:tabs>
          <w:tab w:val="right" w:leader="dot" w:pos="9054"/>
        </w:tabs>
        <w:rPr>
          <w:rFonts w:asciiTheme="minorHAnsi" w:eastAsiaTheme="minorEastAsia" w:hAnsiTheme="minorHAnsi" w:cstheme="minorBidi"/>
          <w:noProof/>
          <w:sz w:val="22"/>
          <w:szCs w:val="22"/>
          <w:lang w:val="en-GB" w:eastAsia="en-GB"/>
        </w:rPr>
      </w:pPr>
      <w:hyperlink w:anchor="_Toc531864586" w:history="1">
        <w:r w:rsidR="000E1EFA" w:rsidRPr="008239CA">
          <w:rPr>
            <w:rStyle w:val="Hyperlink"/>
            <w:noProof/>
            <w:lang w:val="en-GB"/>
          </w:rPr>
          <w:t>Giving the child a voice</w:t>
        </w:r>
        <w:r w:rsidR="000E1EFA">
          <w:rPr>
            <w:noProof/>
            <w:webHidden/>
          </w:rPr>
          <w:tab/>
        </w:r>
        <w:r w:rsidR="000E1EFA">
          <w:rPr>
            <w:noProof/>
            <w:webHidden/>
          </w:rPr>
          <w:fldChar w:fldCharType="begin"/>
        </w:r>
        <w:r w:rsidR="000E1EFA">
          <w:rPr>
            <w:noProof/>
            <w:webHidden/>
          </w:rPr>
          <w:instrText xml:space="preserve"> PAGEREF _Toc531864586 \h </w:instrText>
        </w:r>
        <w:r w:rsidR="000E1EFA">
          <w:rPr>
            <w:noProof/>
            <w:webHidden/>
          </w:rPr>
        </w:r>
        <w:r w:rsidR="000E1EFA">
          <w:rPr>
            <w:noProof/>
            <w:webHidden/>
          </w:rPr>
          <w:fldChar w:fldCharType="separate"/>
        </w:r>
        <w:r w:rsidR="000E1EFA">
          <w:rPr>
            <w:noProof/>
            <w:webHidden/>
          </w:rPr>
          <w:t>4</w:t>
        </w:r>
        <w:r w:rsidR="000E1EFA">
          <w:rPr>
            <w:noProof/>
            <w:webHidden/>
          </w:rPr>
          <w:fldChar w:fldCharType="end"/>
        </w:r>
      </w:hyperlink>
    </w:p>
    <w:p w:rsidR="000E1EFA" w:rsidRDefault="00405AC2">
      <w:pPr>
        <w:pStyle w:val="TOC1"/>
        <w:tabs>
          <w:tab w:val="right" w:leader="dot" w:pos="9054"/>
        </w:tabs>
        <w:rPr>
          <w:rFonts w:asciiTheme="minorHAnsi" w:eastAsiaTheme="minorEastAsia" w:hAnsiTheme="minorHAnsi" w:cstheme="minorBidi"/>
          <w:noProof/>
          <w:sz w:val="22"/>
          <w:szCs w:val="22"/>
          <w:lang w:val="en-GB" w:eastAsia="en-GB"/>
        </w:rPr>
      </w:pPr>
      <w:hyperlink w:anchor="_Toc531864587" w:history="1">
        <w:r w:rsidR="000E1EFA" w:rsidRPr="008239CA">
          <w:rPr>
            <w:rStyle w:val="Hyperlink"/>
            <w:noProof/>
            <w:lang w:val="en-GB"/>
          </w:rPr>
          <w:t>Moving schools</w:t>
        </w:r>
        <w:r w:rsidR="000E1EFA">
          <w:rPr>
            <w:noProof/>
            <w:webHidden/>
          </w:rPr>
          <w:tab/>
        </w:r>
        <w:r w:rsidR="000E1EFA">
          <w:rPr>
            <w:noProof/>
            <w:webHidden/>
          </w:rPr>
          <w:fldChar w:fldCharType="begin"/>
        </w:r>
        <w:r w:rsidR="000E1EFA">
          <w:rPr>
            <w:noProof/>
            <w:webHidden/>
          </w:rPr>
          <w:instrText xml:space="preserve"> PAGEREF _Toc531864587 \h </w:instrText>
        </w:r>
        <w:r w:rsidR="000E1EFA">
          <w:rPr>
            <w:noProof/>
            <w:webHidden/>
          </w:rPr>
        </w:r>
        <w:r w:rsidR="000E1EFA">
          <w:rPr>
            <w:noProof/>
            <w:webHidden/>
          </w:rPr>
          <w:fldChar w:fldCharType="separate"/>
        </w:r>
        <w:r w:rsidR="000E1EFA">
          <w:rPr>
            <w:noProof/>
            <w:webHidden/>
          </w:rPr>
          <w:t>5</w:t>
        </w:r>
        <w:r w:rsidR="000E1EFA">
          <w:rPr>
            <w:noProof/>
            <w:webHidden/>
          </w:rPr>
          <w:fldChar w:fldCharType="end"/>
        </w:r>
      </w:hyperlink>
    </w:p>
    <w:p w:rsidR="000E1EFA" w:rsidRDefault="00405AC2">
      <w:pPr>
        <w:pStyle w:val="TOC1"/>
        <w:tabs>
          <w:tab w:val="right" w:leader="dot" w:pos="9054"/>
        </w:tabs>
        <w:rPr>
          <w:rFonts w:asciiTheme="minorHAnsi" w:eastAsiaTheme="minorEastAsia" w:hAnsiTheme="minorHAnsi" w:cstheme="minorBidi"/>
          <w:noProof/>
          <w:sz w:val="22"/>
          <w:szCs w:val="22"/>
          <w:lang w:val="en-GB" w:eastAsia="en-GB"/>
        </w:rPr>
      </w:pPr>
      <w:hyperlink w:anchor="_Toc531864588" w:history="1">
        <w:r w:rsidR="000E1EFA" w:rsidRPr="008239CA">
          <w:rPr>
            <w:rStyle w:val="Hyperlink"/>
            <w:noProof/>
            <w:lang w:val="en-GB"/>
          </w:rPr>
          <w:t>Timescales</w:t>
        </w:r>
        <w:r w:rsidR="000E1EFA">
          <w:rPr>
            <w:noProof/>
            <w:webHidden/>
          </w:rPr>
          <w:tab/>
        </w:r>
        <w:r w:rsidR="000E1EFA">
          <w:rPr>
            <w:noProof/>
            <w:webHidden/>
          </w:rPr>
          <w:fldChar w:fldCharType="begin"/>
        </w:r>
        <w:r w:rsidR="000E1EFA">
          <w:rPr>
            <w:noProof/>
            <w:webHidden/>
          </w:rPr>
          <w:instrText xml:space="preserve"> PAGEREF _Toc531864588 \h </w:instrText>
        </w:r>
        <w:r w:rsidR="000E1EFA">
          <w:rPr>
            <w:noProof/>
            <w:webHidden/>
          </w:rPr>
        </w:r>
        <w:r w:rsidR="000E1EFA">
          <w:rPr>
            <w:noProof/>
            <w:webHidden/>
          </w:rPr>
          <w:fldChar w:fldCharType="separate"/>
        </w:r>
        <w:r w:rsidR="000E1EFA">
          <w:rPr>
            <w:noProof/>
            <w:webHidden/>
          </w:rPr>
          <w:t>5</w:t>
        </w:r>
        <w:r w:rsidR="000E1EFA">
          <w:rPr>
            <w:noProof/>
            <w:webHidden/>
          </w:rPr>
          <w:fldChar w:fldCharType="end"/>
        </w:r>
      </w:hyperlink>
    </w:p>
    <w:p w:rsidR="000E1EFA" w:rsidRDefault="00405AC2">
      <w:pPr>
        <w:pStyle w:val="TOC1"/>
        <w:tabs>
          <w:tab w:val="right" w:leader="dot" w:pos="9054"/>
        </w:tabs>
        <w:rPr>
          <w:rFonts w:asciiTheme="minorHAnsi" w:eastAsiaTheme="minorEastAsia" w:hAnsiTheme="minorHAnsi" w:cstheme="minorBidi"/>
          <w:noProof/>
          <w:sz w:val="22"/>
          <w:szCs w:val="22"/>
          <w:lang w:val="en-GB" w:eastAsia="en-GB"/>
        </w:rPr>
      </w:pPr>
      <w:hyperlink w:anchor="_Toc531864589" w:history="1">
        <w:r w:rsidR="000E1EFA" w:rsidRPr="008239CA">
          <w:rPr>
            <w:rStyle w:val="Hyperlink"/>
            <w:noProof/>
            <w:lang w:val="en-GB"/>
          </w:rPr>
          <w:t>The PEP meeting</w:t>
        </w:r>
        <w:r w:rsidR="000E1EFA">
          <w:rPr>
            <w:noProof/>
            <w:webHidden/>
          </w:rPr>
          <w:tab/>
        </w:r>
        <w:r w:rsidR="000E1EFA">
          <w:rPr>
            <w:noProof/>
            <w:webHidden/>
          </w:rPr>
          <w:fldChar w:fldCharType="begin"/>
        </w:r>
        <w:r w:rsidR="000E1EFA">
          <w:rPr>
            <w:noProof/>
            <w:webHidden/>
          </w:rPr>
          <w:instrText xml:space="preserve"> PAGEREF _Toc531864589 \h </w:instrText>
        </w:r>
        <w:r w:rsidR="000E1EFA">
          <w:rPr>
            <w:noProof/>
            <w:webHidden/>
          </w:rPr>
        </w:r>
        <w:r w:rsidR="000E1EFA">
          <w:rPr>
            <w:noProof/>
            <w:webHidden/>
          </w:rPr>
          <w:fldChar w:fldCharType="separate"/>
        </w:r>
        <w:r w:rsidR="000E1EFA">
          <w:rPr>
            <w:noProof/>
            <w:webHidden/>
          </w:rPr>
          <w:t>5</w:t>
        </w:r>
        <w:r w:rsidR="000E1EFA">
          <w:rPr>
            <w:noProof/>
            <w:webHidden/>
          </w:rPr>
          <w:fldChar w:fldCharType="end"/>
        </w:r>
      </w:hyperlink>
    </w:p>
    <w:p w:rsidR="000E1EFA" w:rsidRDefault="00405AC2">
      <w:pPr>
        <w:pStyle w:val="TOC1"/>
        <w:tabs>
          <w:tab w:val="right" w:leader="dot" w:pos="9054"/>
        </w:tabs>
        <w:rPr>
          <w:rFonts w:asciiTheme="minorHAnsi" w:eastAsiaTheme="minorEastAsia" w:hAnsiTheme="minorHAnsi" w:cstheme="minorBidi"/>
          <w:noProof/>
          <w:sz w:val="22"/>
          <w:szCs w:val="22"/>
          <w:lang w:val="en-GB" w:eastAsia="en-GB"/>
        </w:rPr>
      </w:pPr>
      <w:hyperlink w:anchor="_Toc531864590" w:history="1">
        <w:r w:rsidR="000E1EFA" w:rsidRPr="008239CA">
          <w:rPr>
            <w:rStyle w:val="Hyperlink"/>
            <w:noProof/>
            <w:lang w:val="en-GB"/>
          </w:rPr>
          <w:t>PEP review and development</w:t>
        </w:r>
        <w:r w:rsidR="000E1EFA">
          <w:rPr>
            <w:noProof/>
            <w:webHidden/>
          </w:rPr>
          <w:tab/>
        </w:r>
        <w:r w:rsidR="000E1EFA">
          <w:rPr>
            <w:noProof/>
            <w:webHidden/>
          </w:rPr>
          <w:fldChar w:fldCharType="begin"/>
        </w:r>
        <w:r w:rsidR="000E1EFA">
          <w:rPr>
            <w:noProof/>
            <w:webHidden/>
          </w:rPr>
          <w:instrText xml:space="preserve"> PAGEREF _Toc531864590 \h </w:instrText>
        </w:r>
        <w:r w:rsidR="000E1EFA">
          <w:rPr>
            <w:noProof/>
            <w:webHidden/>
          </w:rPr>
        </w:r>
        <w:r w:rsidR="000E1EFA">
          <w:rPr>
            <w:noProof/>
            <w:webHidden/>
          </w:rPr>
          <w:fldChar w:fldCharType="separate"/>
        </w:r>
        <w:r w:rsidR="000E1EFA">
          <w:rPr>
            <w:noProof/>
            <w:webHidden/>
          </w:rPr>
          <w:t>6</w:t>
        </w:r>
        <w:r w:rsidR="000E1EFA">
          <w:rPr>
            <w:noProof/>
            <w:webHidden/>
          </w:rPr>
          <w:fldChar w:fldCharType="end"/>
        </w:r>
      </w:hyperlink>
    </w:p>
    <w:p w:rsidR="000E1EFA" w:rsidRDefault="00405AC2">
      <w:pPr>
        <w:pStyle w:val="TOC1"/>
        <w:tabs>
          <w:tab w:val="right" w:leader="dot" w:pos="9054"/>
        </w:tabs>
        <w:rPr>
          <w:rFonts w:asciiTheme="minorHAnsi" w:eastAsiaTheme="minorEastAsia" w:hAnsiTheme="minorHAnsi" w:cstheme="minorBidi"/>
          <w:noProof/>
          <w:sz w:val="22"/>
          <w:szCs w:val="22"/>
          <w:lang w:val="en-GB" w:eastAsia="en-GB"/>
        </w:rPr>
      </w:pPr>
      <w:hyperlink w:anchor="_Toc531864591" w:history="1">
        <w:r w:rsidR="000E1EFA" w:rsidRPr="008239CA">
          <w:rPr>
            <w:rStyle w:val="Hyperlink"/>
            <w:noProof/>
            <w:lang w:val="en-GB"/>
          </w:rPr>
          <w:t>Suggested agenda for PEP meeting</w:t>
        </w:r>
        <w:r w:rsidR="000E1EFA">
          <w:rPr>
            <w:noProof/>
            <w:webHidden/>
          </w:rPr>
          <w:tab/>
        </w:r>
        <w:r w:rsidR="000E1EFA">
          <w:rPr>
            <w:noProof/>
            <w:webHidden/>
          </w:rPr>
          <w:fldChar w:fldCharType="begin"/>
        </w:r>
        <w:r w:rsidR="000E1EFA">
          <w:rPr>
            <w:noProof/>
            <w:webHidden/>
          </w:rPr>
          <w:instrText xml:space="preserve"> PAGEREF _Toc531864591 \h </w:instrText>
        </w:r>
        <w:r w:rsidR="000E1EFA">
          <w:rPr>
            <w:noProof/>
            <w:webHidden/>
          </w:rPr>
        </w:r>
        <w:r w:rsidR="000E1EFA">
          <w:rPr>
            <w:noProof/>
            <w:webHidden/>
          </w:rPr>
          <w:fldChar w:fldCharType="separate"/>
        </w:r>
        <w:r w:rsidR="000E1EFA">
          <w:rPr>
            <w:noProof/>
            <w:webHidden/>
          </w:rPr>
          <w:t>7</w:t>
        </w:r>
        <w:r w:rsidR="000E1EFA">
          <w:rPr>
            <w:noProof/>
            <w:webHidden/>
          </w:rPr>
          <w:fldChar w:fldCharType="end"/>
        </w:r>
      </w:hyperlink>
    </w:p>
    <w:p w:rsidR="000E1EFA" w:rsidRDefault="00405AC2">
      <w:pPr>
        <w:pStyle w:val="TOC1"/>
        <w:tabs>
          <w:tab w:val="right" w:leader="dot" w:pos="9054"/>
        </w:tabs>
        <w:rPr>
          <w:rFonts w:asciiTheme="minorHAnsi" w:eastAsiaTheme="minorEastAsia" w:hAnsiTheme="minorHAnsi" w:cstheme="minorBidi"/>
          <w:noProof/>
          <w:sz w:val="22"/>
          <w:szCs w:val="22"/>
          <w:lang w:val="en-GB" w:eastAsia="en-GB"/>
        </w:rPr>
      </w:pPr>
      <w:hyperlink w:anchor="_Toc531864592" w:history="1">
        <w:r w:rsidR="000E1EFA" w:rsidRPr="008239CA">
          <w:rPr>
            <w:rStyle w:val="Hyperlink"/>
            <w:noProof/>
            <w:lang w:val="en-GB"/>
          </w:rPr>
          <w:t>Setting SMART Targets</w:t>
        </w:r>
        <w:r w:rsidR="000E1EFA">
          <w:rPr>
            <w:noProof/>
            <w:webHidden/>
          </w:rPr>
          <w:tab/>
        </w:r>
        <w:r w:rsidR="000E1EFA">
          <w:rPr>
            <w:noProof/>
            <w:webHidden/>
          </w:rPr>
          <w:fldChar w:fldCharType="begin"/>
        </w:r>
        <w:r w:rsidR="000E1EFA">
          <w:rPr>
            <w:noProof/>
            <w:webHidden/>
          </w:rPr>
          <w:instrText xml:space="preserve"> PAGEREF _Toc531864592 \h </w:instrText>
        </w:r>
        <w:r w:rsidR="000E1EFA">
          <w:rPr>
            <w:noProof/>
            <w:webHidden/>
          </w:rPr>
        </w:r>
        <w:r w:rsidR="000E1EFA">
          <w:rPr>
            <w:noProof/>
            <w:webHidden/>
          </w:rPr>
          <w:fldChar w:fldCharType="separate"/>
        </w:r>
        <w:r w:rsidR="000E1EFA">
          <w:rPr>
            <w:noProof/>
            <w:webHidden/>
          </w:rPr>
          <w:t>8</w:t>
        </w:r>
        <w:r w:rsidR="000E1EFA">
          <w:rPr>
            <w:noProof/>
            <w:webHidden/>
          </w:rPr>
          <w:fldChar w:fldCharType="end"/>
        </w:r>
      </w:hyperlink>
    </w:p>
    <w:p w:rsidR="000E1EFA" w:rsidRDefault="00405AC2">
      <w:pPr>
        <w:pStyle w:val="TOC1"/>
        <w:tabs>
          <w:tab w:val="right" w:leader="dot" w:pos="9054"/>
        </w:tabs>
        <w:rPr>
          <w:rFonts w:asciiTheme="minorHAnsi" w:eastAsiaTheme="minorEastAsia" w:hAnsiTheme="minorHAnsi" w:cstheme="minorBidi"/>
          <w:noProof/>
          <w:sz w:val="22"/>
          <w:szCs w:val="22"/>
          <w:lang w:val="en-GB" w:eastAsia="en-GB"/>
        </w:rPr>
      </w:pPr>
      <w:hyperlink w:anchor="_Toc531864593" w:history="1">
        <w:r w:rsidR="000E1EFA" w:rsidRPr="008239CA">
          <w:rPr>
            <w:rStyle w:val="Hyperlink"/>
            <w:noProof/>
            <w:lang w:val="en-GB"/>
          </w:rPr>
          <w:t>Appendix 1 – PEP Audit Grading Criteria September 2017</w:t>
        </w:r>
        <w:r w:rsidR="000E1EFA">
          <w:rPr>
            <w:noProof/>
            <w:webHidden/>
          </w:rPr>
          <w:tab/>
        </w:r>
        <w:r w:rsidR="000E1EFA">
          <w:rPr>
            <w:noProof/>
            <w:webHidden/>
          </w:rPr>
          <w:fldChar w:fldCharType="begin"/>
        </w:r>
        <w:r w:rsidR="000E1EFA">
          <w:rPr>
            <w:noProof/>
            <w:webHidden/>
          </w:rPr>
          <w:instrText xml:space="preserve"> PAGEREF _Toc531864593 \h </w:instrText>
        </w:r>
        <w:r w:rsidR="000E1EFA">
          <w:rPr>
            <w:noProof/>
            <w:webHidden/>
          </w:rPr>
        </w:r>
        <w:r w:rsidR="000E1EFA">
          <w:rPr>
            <w:noProof/>
            <w:webHidden/>
          </w:rPr>
          <w:fldChar w:fldCharType="separate"/>
        </w:r>
        <w:r w:rsidR="000E1EFA">
          <w:rPr>
            <w:noProof/>
            <w:webHidden/>
          </w:rPr>
          <w:t>9</w:t>
        </w:r>
        <w:r w:rsidR="000E1EFA">
          <w:rPr>
            <w:noProof/>
            <w:webHidden/>
          </w:rPr>
          <w:fldChar w:fldCharType="end"/>
        </w:r>
      </w:hyperlink>
    </w:p>
    <w:p w:rsidR="002E4F0B" w:rsidRDefault="002E4F0B" w:rsidP="002E4F0B">
      <w:r>
        <w:rPr>
          <w:b/>
          <w:bCs/>
          <w:noProof/>
        </w:rPr>
        <w:fldChar w:fldCharType="end"/>
      </w:r>
    </w:p>
    <w:p w:rsidR="002E4F0B" w:rsidRPr="000F788F" w:rsidRDefault="002E4F0B" w:rsidP="002E4F0B"/>
    <w:p w:rsidR="002E4F0B" w:rsidRPr="00F06B0F" w:rsidRDefault="002E4F0B" w:rsidP="002E4F0B">
      <w:pPr>
        <w:rPr>
          <w:b/>
        </w:rPr>
      </w:pPr>
      <w:r w:rsidRPr="00F06B0F">
        <w:rPr>
          <w:b/>
        </w:rPr>
        <w:t xml:space="preserve"> </w:t>
      </w:r>
    </w:p>
    <w:p w:rsidR="002E4F0B" w:rsidRPr="008B26B5" w:rsidRDefault="002E4F0B" w:rsidP="002E4F0B"/>
    <w:p w:rsidR="002E4F0B" w:rsidRPr="008B26B5" w:rsidRDefault="002E4F0B" w:rsidP="002E4F0B"/>
    <w:p w:rsidR="002E4F0B" w:rsidRDefault="002E4F0B" w:rsidP="002E4F0B"/>
    <w:p w:rsidR="002E4F0B" w:rsidRDefault="002E4F0B" w:rsidP="002E4F0B"/>
    <w:p w:rsidR="002E4F0B" w:rsidRDefault="002E4F0B" w:rsidP="002E4F0B"/>
    <w:p w:rsidR="002E4F0B" w:rsidRDefault="002E4F0B" w:rsidP="002E4F0B"/>
    <w:p w:rsidR="002E4F0B" w:rsidRDefault="002E4F0B" w:rsidP="002E4F0B"/>
    <w:p w:rsidR="002E4F0B" w:rsidRDefault="002E4F0B" w:rsidP="002E4F0B"/>
    <w:p w:rsidR="00C42B34" w:rsidRDefault="00C42B34" w:rsidP="002E4F0B"/>
    <w:p w:rsidR="00E07AB1" w:rsidRDefault="00E07AB1" w:rsidP="00E07AB1">
      <w:pPr>
        <w:rPr>
          <w:lang w:val="en-GB"/>
        </w:rPr>
      </w:pPr>
      <w:r>
        <w:rPr>
          <w:lang w:val="en-GB"/>
        </w:rPr>
        <w:br w:type="page"/>
      </w:r>
    </w:p>
    <w:p w:rsidR="00C42B34" w:rsidRPr="00C42B34" w:rsidRDefault="00C42B34" w:rsidP="00C42B34">
      <w:pPr>
        <w:pStyle w:val="Heading1"/>
        <w:rPr>
          <w:lang w:val="en-GB"/>
        </w:rPr>
      </w:pPr>
      <w:bookmarkStart w:id="3" w:name="_Toc531864584"/>
      <w:r w:rsidRPr="00C42B34">
        <w:rPr>
          <w:lang w:val="en-GB"/>
        </w:rPr>
        <w:lastRenderedPageBreak/>
        <w:t>Introduction</w:t>
      </w:r>
      <w:bookmarkEnd w:id="3"/>
      <w:r w:rsidRPr="00C42B34">
        <w:rPr>
          <w:lang w:val="en-GB"/>
        </w:rPr>
        <w:t xml:space="preserve"> </w:t>
      </w:r>
    </w:p>
    <w:p w:rsidR="00C42B34" w:rsidRPr="00C42B34" w:rsidRDefault="00C42B34" w:rsidP="00C42B34">
      <w:pPr>
        <w:rPr>
          <w:lang w:val="en-GB"/>
        </w:rPr>
      </w:pPr>
      <w:r w:rsidRPr="00C42B34">
        <w:rPr>
          <w:lang w:val="en-GB"/>
        </w:rPr>
        <w:t xml:space="preserve">All looked after children, whether or not currently in education (pre-school to age 18) must have a personal education plan (PEP), which is an integral part of their care plan. For children aged 16 -18 this forms part of the Pathway Plan. The PEP is an evolving record of what needs to happen for a looked after child to enable them to make expected progress and fulfil their potential. The Virtual School Head should ensure that all children who are looked after by Slough Children’s Services Trust wherever they are placed, have an up-to-date, effective and high-quality PEP that focuses on educational outcomes. </w:t>
      </w:r>
    </w:p>
    <w:p w:rsidR="00C42B34" w:rsidRPr="00C42B34" w:rsidRDefault="00C42B34" w:rsidP="00C42B34">
      <w:pPr>
        <w:rPr>
          <w:lang w:val="en-GB"/>
        </w:rPr>
      </w:pPr>
      <w:r w:rsidRPr="00C42B34">
        <w:rPr>
          <w:lang w:val="en-GB"/>
        </w:rPr>
        <w:t xml:space="preserve">Slough Children’s Services Trust uses the </w:t>
      </w:r>
      <w:proofErr w:type="spellStart"/>
      <w:r w:rsidRPr="00C42B34">
        <w:rPr>
          <w:lang w:val="en-GB"/>
        </w:rPr>
        <w:t>ePEP</w:t>
      </w:r>
      <w:proofErr w:type="spellEnd"/>
      <w:r w:rsidRPr="00C42B34">
        <w:rPr>
          <w:lang w:val="en-GB"/>
        </w:rPr>
        <w:t xml:space="preserve"> system; a secure database which records and files PEPs for Slough looked after children. Designated teachers and social workers will only have access to the children on their caseload to maintain confidentiality at all times. </w:t>
      </w:r>
    </w:p>
    <w:p w:rsidR="00C42B34" w:rsidRPr="00C42B34" w:rsidRDefault="00C42B34" w:rsidP="00C42B34">
      <w:pPr>
        <w:rPr>
          <w:lang w:val="en-GB"/>
        </w:rPr>
      </w:pPr>
      <w:r w:rsidRPr="00C42B34">
        <w:rPr>
          <w:lang w:val="en-GB"/>
        </w:rPr>
        <w:t xml:space="preserve">This document outlines the process for the PEP and the responsibilities of the Social Worker and Designated Teacher for Looked After Children in schools. Early Years settings and FE Colleges are not required to have Designated Teachers, but in Early Years settings this responsibility will usually be assigned to the Lead Practitioner for safeguarding. Across FE Colleges this responsibility is held by different members of staff; usually the course tutor or key worker for the young person. The VSH – supported by the Slough Virtual School team – is responsible for ensuring PEP compliance and quality assurance. </w:t>
      </w:r>
    </w:p>
    <w:p w:rsidR="00C42B34" w:rsidRPr="00C42B34" w:rsidRDefault="00C42B34" w:rsidP="00C42B34">
      <w:pPr>
        <w:pStyle w:val="Heading1"/>
        <w:rPr>
          <w:lang w:val="en-GB"/>
        </w:rPr>
      </w:pPr>
      <w:bookmarkStart w:id="4" w:name="_Toc531864585"/>
      <w:r w:rsidRPr="00C42B34">
        <w:rPr>
          <w:lang w:val="en-GB"/>
        </w:rPr>
        <w:t>Initiating the PEP</w:t>
      </w:r>
      <w:bookmarkEnd w:id="4"/>
      <w:r w:rsidRPr="00C42B34">
        <w:rPr>
          <w:lang w:val="en-GB"/>
        </w:rPr>
        <w:t xml:space="preserve"> </w:t>
      </w:r>
    </w:p>
    <w:p w:rsidR="00C42B34" w:rsidRPr="00C42B34" w:rsidRDefault="00C42B34" w:rsidP="00C42B34">
      <w:pPr>
        <w:rPr>
          <w:lang w:val="en-GB"/>
        </w:rPr>
      </w:pPr>
      <w:r w:rsidRPr="00C42B34">
        <w:rPr>
          <w:lang w:val="en-GB"/>
        </w:rPr>
        <w:t>When a child first becomes looked after, wherever they are placed, the Virtual School will initiate the first PEP. Thereafter, the Social Worker is responsible for initiating the remaining PEPs for the academic year</w:t>
      </w:r>
      <w:r w:rsidR="00CF6D13">
        <w:rPr>
          <w:lang w:val="en-GB"/>
        </w:rPr>
        <w:t xml:space="preserve"> (these are usually planned from one PEP meeting to the next)</w:t>
      </w:r>
      <w:r w:rsidRPr="00C42B34">
        <w:rPr>
          <w:lang w:val="en-GB"/>
        </w:rPr>
        <w:t xml:space="preserve">. The Social Worker must contact the Designated Teacher at the child’s school to arrange the PEP meeting and pre-populate the </w:t>
      </w:r>
      <w:proofErr w:type="spellStart"/>
      <w:r w:rsidRPr="00C42B34">
        <w:rPr>
          <w:lang w:val="en-GB"/>
        </w:rPr>
        <w:t>ePEP</w:t>
      </w:r>
      <w:proofErr w:type="spellEnd"/>
      <w:r w:rsidRPr="00C42B34">
        <w:rPr>
          <w:lang w:val="en-GB"/>
        </w:rPr>
        <w:t xml:space="preserve"> for the child before the meeting with the following information:- </w:t>
      </w:r>
    </w:p>
    <w:p w:rsidR="00C42B34" w:rsidRPr="00C42B34" w:rsidRDefault="00C42B34" w:rsidP="00C42B34">
      <w:pPr>
        <w:numPr>
          <w:ilvl w:val="0"/>
          <w:numId w:val="16"/>
        </w:numPr>
        <w:rPr>
          <w:lang w:val="en-GB"/>
        </w:rPr>
      </w:pPr>
      <w:r w:rsidRPr="00C42B34">
        <w:rPr>
          <w:lang w:val="en-GB"/>
        </w:rPr>
        <w:t xml:space="preserve">the child’s personal information (including legal status); </w:t>
      </w:r>
    </w:p>
    <w:p w:rsidR="00C42B34" w:rsidRPr="00C42B34" w:rsidRDefault="00C42B34" w:rsidP="00C42B34">
      <w:pPr>
        <w:numPr>
          <w:ilvl w:val="0"/>
          <w:numId w:val="16"/>
        </w:numPr>
        <w:rPr>
          <w:lang w:val="en-GB"/>
        </w:rPr>
      </w:pPr>
      <w:r w:rsidRPr="00C42B34">
        <w:rPr>
          <w:lang w:val="en-GB"/>
        </w:rPr>
        <w:t xml:space="preserve">carer/s information </w:t>
      </w:r>
    </w:p>
    <w:p w:rsidR="00C42B34" w:rsidRPr="00C42B34" w:rsidRDefault="00C42B34" w:rsidP="00C42B34">
      <w:pPr>
        <w:numPr>
          <w:ilvl w:val="0"/>
          <w:numId w:val="16"/>
        </w:numPr>
        <w:rPr>
          <w:lang w:val="en-GB"/>
        </w:rPr>
      </w:pPr>
      <w:r w:rsidRPr="00C42B34">
        <w:rPr>
          <w:lang w:val="en-GB"/>
        </w:rPr>
        <w:t xml:space="preserve">decision-making and contact responsibilities. </w:t>
      </w:r>
    </w:p>
    <w:p w:rsidR="00C42B34" w:rsidRPr="00C42B34" w:rsidRDefault="00C42B34" w:rsidP="00C42B34">
      <w:pPr>
        <w:rPr>
          <w:lang w:val="en-GB"/>
        </w:rPr>
      </w:pPr>
      <w:r w:rsidRPr="00C42B34">
        <w:rPr>
          <w:lang w:val="en-GB"/>
        </w:rPr>
        <w:t xml:space="preserve">The Social Worker is also responsible for arranging the attendance of parent/s, carers and other professionals at the PEP meeting if necessary (e.g. supervising social worker, SEN Officer, CAMHS worker). The Designated Teacher should assist in arranging for other professionals at school to attend. </w:t>
      </w:r>
    </w:p>
    <w:p w:rsidR="000B5F5D" w:rsidRDefault="00C42B34" w:rsidP="00C42B34">
      <w:pPr>
        <w:rPr>
          <w:lang w:val="en-GB"/>
        </w:rPr>
      </w:pPr>
      <w:r w:rsidRPr="00C42B34">
        <w:rPr>
          <w:lang w:val="en-GB"/>
        </w:rPr>
        <w:t xml:space="preserve">The Virtual School will ensure the Designated Teacher will receive log on details and instructions for the </w:t>
      </w:r>
      <w:proofErr w:type="spellStart"/>
      <w:r w:rsidRPr="00C42B34">
        <w:rPr>
          <w:lang w:val="en-GB"/>
        </w:rPr>
        <w:t>ePEP</w:t>
      </w:r>
      <w:proofErr w:type="spellEnd"/>
      <w:r w:rsidRPr="00C42B34">
        <w:rPr>
          <w:lang w:val="en-GB"/>
        </w:rPr>
        <w:t xml:space="preserve"> system. It is the responsibility of the Designated Teacher to pre-populate the </w:t>
      </w:r>
      <w:proofErr w:type="spellStart"/>
      <w:r w:rsidRPr="00C42B34">
        <w:rPr>
          <w:lang w:val="en-GB"/>
        </w:rPr>
        <w:t>ePEP</w:t>
      </w:r>
      <w:proofErr w:type="spellEnd"/>
      <w:r w:rsidRPr="00C42B34">
        <w:rPr>
          <w:lang w:val="en-GB"/>
        </w:rPr>
        <w:t xml:space="preserve"> before the meeting with the following information:-</w:t>
      </w:r>
    </w:p>
    <w:p w:rsidR="00C42B34" w:rsidRPr="000B5F5D" w:rsidRDefault="000B5F5D" w:rsidP="000B5F5D">
      <w:pPr>
        <w:pStyle w:val="ListParagraph"/>
        <w:numPr>
          <w:ilvl w:val="0"/>
          <w:numId w:val="30"/>
        </w:numPr>
        <w:rPr>
          <w:lang w:val="en-GB"/>
        </w:rPr>
      </w:pPr>
      <w:r>
        <w:rPr>
          <w:lang w:val="en-GB"/>
        </w:rPr>
        <w:t>obtaining the young person’s voice (please see overleaf)</w:t>
      </w:r>
    </w:p>
    <w:p w:rsidR="00C42B34" w:rsidRPr="00C42B34" w:rsidRDefault="00C42B34" w:rsidP="00C42B34">
      <w:pPr>
        <w:numPr>
          <w:ilvl w:val="0"/>
          <w:numId w:val="17"/>
        </w:numPr>
        <w:rPr>
          <w:lang w:val="en-GB"/>
        </w:rPr>
      </w:pPr>
      <w:r w:rsidRPr="00C42B34">
        <w:rPr>
          <w:lang w:val="en-GB"/>
        </w:rPr>
        <w:t>the child’s educational data and information, including informati</w:t>
      </w:r>
      <w:r w:rsidR="000B5F5D">
        <w:rPr>
          <w:lang w:val="en-GB"/>
        </w:rPr>
        <w:t xml:space="preserve">on about SEN (with or without an </w:t>
      </w:r>
      <w:r w:rsidRPr="00C42B34">
        <w:rPr>
          <w:lang w:val="en-GB"/>
        </w:rPr>
        <w:t>EHCP)</w:t>
      </w:r>
    </w:p>
    <w:p w:rsidR="00C42B34" w:rsidRPr="00C42B34" w:rsidRDefault="00CF6D13" w:rsidP="00C42B34">
      <w:pPr>
        <w:numPr>
          <w:ilvl w:val="0"/>
          <w:numId w:val="17"/>
        </w:numPr>
        <w:rPr>
          <w:lang w:val="en-GB"/>
        </w:rPr>
      </w:pPr>
      <w:r>
        <w:rPr>
          <w:lang w:val="en-GB"/>
        </w:rPr>
        <w:t>any part-</w:t>
      </w:r>
      <w:r w:rsidR="00C42B34" w:rsidRPr="00C42B34">
        <w:rPr>
          <w:lang w:val="en-GB"/>
        </w:rPr>
        <w:t>time or alternative timetable arrangements</w:t>
      </w:r>
    </w:p>
    <w:p w:rsidR="00C42B34" w:rsidRPr="00C42B34" w:rsidRDefault="00C42B34" w:rsidP="00C42B34">
      <w:pPr>
        <w:numPr>
          <w:ilvl w:val="0"/>
          <w:numId w:val="17"/>
        </w:numPr>
        <w:rPr>
          <w:lang w:val="en-GB"/>
        </w:rPr>
      </w:pPr>
      <w:r w:rsidRPr="00C42B34">
        <w:rPr>
          <w:lang w:val="en-GB"/>
        </w:rPr>
        <w:t xml:space="preserve">attendance, punctuality and details of any fixed term exclusions; </w:t>
      </w:r>
    </w:p>
    <w:p w:rsidR="00C42B34" w:rsidRPr="00C42B34" w:rsidRDefault="00C42B34" w:rsidP="00C42B34">
      <w:pPr>
        <w:numPr>
          <w:ilvl w:val="0"/>
          <w:numId w:val="17"/>
        </w:numPr>
        <w:rPr>
          <w:lang w:val="en-GB"/>
        </w:rPr>
      </w:pPr>
      <w:r w:rsidRPr="00C42B34">
        <w:rPr>
          <w:lang w:val="en-GB"/>
        </w:rPr>
        <w:lastRenderedPageBreak/>
        <w:t xml:space="preserve">targets already in place and progress towards these; </w:t>
      </w:r>
    </w:p>
    <w:p w:rsidR="00C42B34" w:rsidRPr="00C42B34" w:rsidRDefault="00C42B34" w:rsidP="00C42B34">
      <w:pPr>
        <w:numPr>
          <w:ilvl w:val="0"/>
          <w:numId w:val="17"/>
        </w:numPr>
        <w:rPr>
          <w:lang w:val="en-GB"/>
        </w:rPr>
      </w:pPr>
      <w:r w:rsidRPr="00C42B34">
        <w:rPr>
          <w:lang w:val="en-GB"/>
        </w:rPr>
        <w:t xml:space="preserve">support or interventions already provided to meet needs; </w:t>
      </w:r>
    </w:p>
    <w:p w:rsidR="00C42B34" w:rsidRPr="00C42B34" w:rsidRDefault="00C42B34" w:rsidP="00C42B34">
      <w:pPr>
        <w:numPr>
          <w:ilvl w:val="0"/>
          <w:numId w:val="17"/>
        </w:numPr>
        <w:rPr>
          <w:lang w:val="en-GB"/>
        </w:rPr>
      </w:pPr>
      <w:r w:rsidRPr="00C42B34">
        <w:rPr>
          <w:lang w:val="en-GB"/>
        </w:rPr>
        <w:t>health and emotional well-being</w:t>
      </w:r>
    </w:p>
    <w:p w:rsidR="00C42B34" w:rsidRPr="00C42B34" w:rsidRDefault="00C42B34" w:rsidP="00C42B34">
      <w:pPr>
        <w:numPr>
          <w:ilvl w:val="0"/>
          <w:numId w:val="17"/>
        </w:numPr>
        <w:rPr>
          <w:lang w:val="en-GB"/>
        </w:rPr>
      </w:pPr>
      <w:r w:rsidRPr="00C42B34">
        <w:rPr>
          <w:lang w:val="en-GB"/>
        </w:rPr>
        <w:t>plans for education, employment or t</w:t>
      </w:r>
      <w:r w:rsidR="00CF6D13">
        <w:rPr>
          <w:lang w:val="en-GB"/>
        </w:rPr>
        <w:t>raining if age appropriate (14 -</w:t>
      </w:r>
      <w:r w:rsidRPr="00C42B34">
        <w:rPr>
          <w:lang w:val="en-GB"/>
        </w:rPr>
        <w:t xml:space="preserve">19 </w:t>
      </w:r>
      <w:proofErr w:type="spellStart"/>
      <w:r w:rsidRPr="00C42B34">
        <w:rPr>
          <w:lang w:val="en-GB"/>
        </w:rPr>
        <w:t>yrs</w:t>
      </w:r>
      <w:proofErr w:type="spellEnd"/>
      <w:r w:rsidRPr="00C42B34">
        <w:rPr>
          <w:lang w:val="en-GB"/>
        </w:rPr>
        <w:t xml:space="preserve">) </w:t>
      </w:r>
    </w:p>
    <w:p w:rsidR="00C42B34" w:rsidRDefault="00C42B34" w:rsidP="00C42B34">
      <w:pPr>
        <w:rPr>
          <w:lang w:val="en-GB"/>
        </w:rPr>
      </w:pPr>
      <w:r w:rsidRPr="00C42B34">
        <w:rPr>
          <w:lang w:val="en-GB"/>
        </w:rPr>
        <w:t xml:space="preserve">If for whatever reason the </w:t>
      </w:r>
      <w:proofErr w:type="spellStart"/>
      <w:r w:rsidRPr="00C42B34">
        <w:rPr>
          <w:lang w:val="en-GB"/>
        </w:rPr>
        <w:t>ePEP</w:t>
      </w:r>
      <w:proofErr w:type="spellEnd"/>
      <w:r w:rsidRPr="00C42B34">
        <w:rPr>
          <w:lang w:val="en-GB"/>
        </w:rPr>
        <w:t xml:space="preserve"> cannot be updated before the meeting the expectation is that the Social Worker and Designated Teacher will update after the meeting has taken </w:t>
      </w:r>
      <w:r w:rsidRPr="006D14B6">
        <w:rPr>
          <w:lang w:val="en-GB"/>
        </w:rPr>
        <w:t>place. If the information is not recorded without an explanation given to the Virtual School</w:t>
      </w:r>
      <w:r w:rsidR="000B5F5D" w:rsidRPr="006D14B6">
        <w:rPr>
          <w:lang w:val="en-GB"/>
        </w:rPr>
        <w:t xml:space="preserve"> it will be </w:t>
      </w:r>
      <w:r w:rsidR="00CF6D13">
        <w:rPr>
          <w:lang w:val="en-GB"/>
        </w:rPr>
        <w:t xml:space="preserve">followed up by the VSH with the school, and where necessary the </w:t>
      </w:r>
      <w:proofErr w:type="spellStart"/>
      <w:r w:rsidR="00CF6D13">
        <w:rPr>
          <w:lang w:val="en-GB"/>
        </w:rPr>
        <w:t>DfE</w:t>
      </w:r>
      <w:proofErr w:type="spellEnd"/>
      <w:r w:rsidR="00CF6D13">
        <w:rPr>
          <w:lang w:val="en-GB"/>
        </w:rPr>
        <w:t xml:space="preserve">. </w:t>
      </w:r>
    </w:p>
    <w:p w:rsidR="00CF6D13" w:rsidRPr="00C42B34" w:rsidRDefault="00CF6D13" w:rsidP="00C42B34">
      <w:pPr>
        <w:rPr>
          <w:lang w:val="en-GB"/>
        </w:rPr>
      </w:pPr>
      <w:r w:rsidRPr="00405AC2">
        <w:rPr>
          <w:lang w:val="en-GB"/>
        </w:rPr>
        <w:t>The Slough VS does not consider PEP complete unless the meeting has</w:t>
      </w:r>
      <w:r w:rsidR="003C194E" w:rsidRPr="00405AC2">
        <w:rPr>
          <w:lang w:val="en-GB"/>
        </w:rPr>
        <w:t xml:space="preserve"> </w:t>
      </w:r>
      <w:r w:rsidR="00405AC2" w:rsidRPr="00405AC2">
        <w:t xml:space="preserve">been recorded on </w:t>
      </w:r>
      <w:proofErr w:type="spellStart"/>
      <w:r w:rsidR="00405AC2" w:rsidRPr="00405AC2">
        <w:t>ePEP</w:t>
      </w:r>
      <w:proofErr w:type="spellEnd"/>
      <w:r w:rsidR="00405AC2">
        <w:t>.</w:t>
      </w:r>
      <w:bookmarkStart w:id="5" w:name="_GoBack"/>
      <w:bookmarkEnd w:id="5"/>
    </w:p>
    <w:p w:rsidR="00C42B34" w:rsidRPr="00C42B34" w:rsidRDefault="00C42B34" w:rsidP="00C42B34">
      <w:pPr>
        <w:pStyle w:val="Heading1"/>
        <w:rPr>
          <w:lang w:val="en-GB"/>
        </w:rPr>
      </w:pPr>
      <w:bookmarkStart w:id="6" w:name="_Toc531864586"/>
      <w:r w:rsidRPr="00C42B34">
        <w:rPr>
          <w:lang w:val="en-GB"/>
        </w:rPr>
        <w:t>Giving the child a voice</w:t>
      </w:r>
      <w:bookmarkEnd w:id="6"/>
      <w:r w:rsidRPr="00C42B34">
        <w:rPr>
          <w:lang w:val="en-GB"/>
        </w:rPr>
        <w:t xml:space="preserve"> </w:t>
      </w:r>
    </w:p>
    <w:p w:rsidR="00C42B34" w:rsidRPr="00C42B34" w:rsidRDefault="00C42B34" w:rsidP="00C42B34">
      <w:pPr>
        <w:rPr>
          <w:lang w:val="en-GB"/>
        </w:rPr>
      </w:pPr>
      <w:r w:rsidRPr="00C42B34">
        <w:rPr>
          <w:lang w:val="en-GB"/>
        </w:rPr>
        <w:t xml:space="preserve">In the development of a child’s PEP it is essential that arrangements are in place to take account of the child’s views, according to age and understanding, in identifying and meeting their educational needs. The Designated Teacher is responsible for ensuring that the child’s voice is heard at the PEP meeting and this can be achieved in different ways, according to the child’s wishes. The Designated Teacher will need to consider if the child requires the support of a translator and if the child requires additional support with speech, language and communication to ensure his or her voice is heard. There is a section within the </w:t>
      </w:r>
      <w:proofErr w:type="spellStart"/>
      <w:r w:rsidRPr="00C42B34">
        <w:rPr>
          <w:lang w:val="en-GB"/>
        </w:rPr>
        <w:t>ePEP</w:t>
      </w:r>
      <w:proofErr w:type="spellEnd"/>
      <w:r w:rsidRPr="00C42B34">
        <w:rPr>
          <w:lang w:val="en-GB"/>
        </w:rPr>
        <w:t xml:space="preserve"> for the child/young person to complete named ‘Young Persons View’ which covers the following topics:- </w:t>
      </w:r>
    </w:p>
    <w:p w:rsidR="00C42B34" w:rsidRPr="00C42B34" w:rsidRDefault="00C42B34" w:rsidP="00C42B34">
      <w:pPr>
        <w:numPr>
          <w:ilvl w:val="0"/>
          <w:numId w:val="18"/>
        </w:numPr>
        <w:rPr>
          <w:lang w:val="en-GB"/>
        </w:rPr>
      </w:pPr>
      <w:r w:rsidRPr="00C42B34">
        <w:rPr>
          <w:lang w:val="en-GB"/>
        </w:rPr>
        <w:t xml:space="preserve">feelings about school </w:t>
      </w:r>
    </w:p>
    <w:p w:rsidR="00C42B34" w:rsidRPr="00C42B34" w:rsidRDefault="00C42B34" w:rsidP="00C42B34">
      <w:pPr>
        <w:numPr>
          <w:ilvl w:val="0"/>
          <w:numId w:val="18"/>
        </w:numPr>
        <w:rPr>
          <w:lang w:val="en-GB"/>
        </w:rPr>
      </w:pPr>
      <w:r w:rsidRPr="00C42B34">
        <w:rPr>
          <w:lang w:val="en-GB"/>
        </w:rPr>
        <w:t>feelings about learning</w:t>
      </w:r>
    </w:p>
    <w:p w:rsidR="00C42B34" w:rsidRPr="00C42B34" w:rsidRDefault="00C42B34" w:rsidP="00C42B34">
      <w:pPr>
        <w:numPr>
          <w:ilvl w:val="0"/>
          <w:numId w:val="18"/>
        </w:numPr>
        <w:rPr>
          <w:lang w:val="en-GB"/>
        </w:rPr>
      </w:pPr>
      <w:r w:rsidRPr="00C42B34">
        <w:rPr>
          <w:lang w:val="en-GB"/>
        </w:rPr>
        <w:t xml:space="preserve">relationships with teachers </w:t>
      </w:r>
    </w:p>
    <w:p w:rsidR="00C42B34" w:rsidRPr="00C42B34" w:rsidRDefault="00C42B34" w:rsidP="00C42B34">
      <w:pPr>
        <w:numPr>
          <w:ilvl w:val="0"/>
          <w:numId w:val="18"/>
        </w:numPr>
        <w:rPr>
          <w:lang w:val="en-GB"/>
        </w:rPr>
      </w:pPr>
      <w:r w:rsidRPr="00C42B34">
        <w:rPr>
          <w:lang w:val="en-GB"/>
        </w:rPr>
        <w:t>relationships with peers</w:t>
      </w:r>
    </w:p>
    <w:p w:rsidR="00C42B34" w:rsidRPr="00C42B34" w:rsidRDefault="00C42B34" w:rsidP="00C42B34">
      <w:pPr>
        <w:numPr>
          <w:ilvl w:val="0"/>
          <w:numId w:val="18"/>
        </w:numPr>
        <w:rPr>
          <w:lang w:val="en-GB"/>
        </w:rPr>
      </w:pPr>
      <w:r w:rsidRPr="00C42B34">
        <w:rPr>
          <w:lang w:val="en-GB"/>
        </w:rPr>
        <w:t>how the child/young person feel about themselves</w:t>
      </w:r>
    </w:p>
    <w:p w:rsidR="00C42B34" w:rsidRPr="00C42B34" w:rsidRDefault="00C42B34" w:rsidP="00C42B34">
      <w:pPr>
        <w:numPr>
          <w:ilvl w:val="0"/>
          <w:numId w:val="18"/>
        </w:numPr>
        <w:rPr>
          <w:lang w:val="en-GB"/>
        </w:rPr>
      </w:pPr>
      <w:r w:rsidRPr="00C42B34">
        <w:rPr>
          <w:lang w:val="en-GB"/>
        </w:rPr>
        <w:t xml:space="preserve">talents and interests </w:t>
      </w:r>
    </w:p>
    <w:p w:rsidR="00C42B34" w:rsidRPr="00C42B34" w:rsidRDefault="00C42B34" w:rsidP="00C42B34">
      <w:pPr>
        <w:numPr>
          <w:ilvl w:val="0"/>
          <w:numId w:val="18"/>
        </w:numPr>
        <w:rPr>
          <w:lang w:val="en-GB"/>
        </w:rPr>
      </w:pPr>
      <w:r w:rsidRPr="00C42B34">
        <w:rPr>
          <w:lang w:val="en-GB"/>
        </w:rPr>
        <w:t>future aspirations and needs</w:t>
      </w:r>
    </w:p>
    <w:p w:rsidR="00C42B34" w:rsidRPr="00C42B34" w:rsidRDefault="00C42B34" w:rsidP="00C42B34">
      <w:pPr>
        <w:rPr>
          <w:lang w:val="en-GB"/>
        </w:rPr>
      </w:pPr>
      <w:r w:rsidRPr="00C42B34">
        <w:rPr>
          <w:lang w:val="en-GB"/>
        </w:rPr>
        <w:t xml:space="preserve">The child/young person can complete this section alone or with the support of the Designated Teacher, Teaching Assistant or another appropriate professional depending on the child/young person’s wishes. </w:t>
      </w:r>
    </w:p>
    <w:p w:rsidR="00C42B34" w:rsidRPr="00C42B34" w:rsidRDefault="00C42B34" w:rsidP="00C42B34">
      <w:pPr>
        <w:rPr>
          <w:lang w:val="en-GB"/>
        </w:rPr>
      </w:pPr>
      <w:r w:rsidRPr="00C42B34">
        <w:rPr>
          <w:lang w:val="en-GB"/>
        </w:rPr>
        <w:t>Where appropriate the Social Worker should arrange with the Designated Teacher for the child to attend the PEP meeting. It is essential that the views that the child expresses at the meeting are recorded in the PEP.</w:t>
      </w:r>
    </w:p>
    <w:p w:rsidR="00C42B34" w:rsidRDefault="00C42B34" w:rsidP="00C42B34">
      <w:pPr>
        <w:rPr>
          <w:lang w:val="en-GB"/>
        </w:rPr>
      </w:pPr>
      <w:r w:rsidRPr="00C42B34">
        <w:rPr>
          <w:lang w:val="en-GB"/>
        </w:rPr>
        <w:t xml:space="preserve">If the child will not be attending the PEP meeting and does not engage in completing the </w:t>
      </w:r>
      <w:r w:rsidRPr="00C42B34">
        <w:rPr>
          <w:i/>
          <w:iCs/>
          <w:lang w:val="en-GB"/>
        </w:rPr>
        <w:t xml:space="preserve">“Young Persons View” </w:t>
      </w:r>
      <w:r w:rsidRPr="00C42B34">
        <w:rPr>
          <w:lang w:val="en-GB"/>
        </w:rPr>
        <w:t xml:space="preserve">section then the Designated Teacher and Social Worker must ensure that the child’s views are captured in some other way so that the child’s voice is heard at the PEP meeting and considered in the development of the PEP. </w:t>
      </w:r>
    </w:p>
    <w:p w:rsidR="000B5F5D" w:rsidRPr="00C42B34" w:rsidRDefault="000B5F5D" w:rsidP="00C42B34">
      <w:pPr>
        <w:rPr>
          <w:lang w:val="en-GB"/>
        </w:rPr>
      </w:pPr>
      <w:r>
        <w:rPr>
          <w:lang w:val="en-GB"/>
        </w:rPr>
        <w:t xml:space="preserve">Early years PEPs will go through a separate process, however, we still expect the child’s voice to be recorded within the PEP. </w:t>
      </w:r>
    </w:p>
    <w:p w:rsidR="00C42B34" w:rsidRPr="00C42B34" w:rsidRDefault="00C42B34" w:rsidP="00C42B34">
      <w:pPr>
        <w:pStyle w:val="Heading1"/>
        <w:rPr>
          <w:lang w:val="en-GB"/>
        </w:rPr>
      </w:pPr>
      <w:bookmarkStart w:id="7" w:name="_Toc531864587"/>
      <w:r w:rsidRPr="00C42B34">
        <w:rPr>
          <w:lang w:val="en-GB"/>
        </w:rPr>
        <w:lastRenderedPageBreak/>
        <w:t>Moving schools</w:t>
      </w:r>
      <w:bookmarkEnd w:id="7"/>
      <w:r w:rsidRPr="00C42B34">
        <w:rPr>
          <w:lang w:val="en-GB"/>
        </w:rPr>
        <w:t xml:space="preserve"> </w:t>
      </w:r>
    </w:p>
    <w:p w:rsidR="00C42B34" w:rsidRPr="00C42B34" w:rsidRDefault="00C42B34" w:rsidP="00C42B34">
      <w:pPr>
        <w:rPr>
          <w:lang w:val="en-GB"/>
        </w:rPr>
      </w:pPr>
      <w:r w:rsidRPr="00C42B34">
        <w:rPr>
          <w:lang w:val="en-GB"/>
        </w:rPr>
        <w:t xml:space="preserve">Where a new PEP is being initiated because a child who is already looked after by Slough Children’s Services Trust is moving school the </w:t>
      </w:r>
      <w:r w:rsidR="000B5F5D">
        <w:rPr>
          <w:lang w:val="en-GB"/>
        </w:rPr>
        <w:t xml:space="preserve">Virtual School (Learning Advocate) </w:t>
      </w:r>
      <w:r w:rsidRPr="00C42B34">
        <w:rPr>
          <w:lang w:val="en-GB"/>
        </w:rPr>
        <w:t xml:space="preserve">must also ensure the new Designated Teacher has access to </w:t>
      </w:r>
      <w:proofErr w:type="spellStart"/>
      <w:r w:rsidRPr="00C42B34">
        <w:rPr>
          <w:lang w:val="en-GB"/>
        </w:rPr>
        <w:t>ePEP</w:t>
      </w:r>
      <w:proofErr w:type="spellEnd"/>
      <w:r w:rsidRPr="00C42B34">
        <w:rPr>
          <w:lang w:val="en-GB"/>
        </w:rPr>
        <w:t>.</w:t>
      </w:r>
    </w:p>
    <w:p w:rsidR="00C42B34" w:rsidRPr="00C42B34" w:rsidRDefault="00C42B34" w:rsidP="00C42B34">
      <w:pPr>
        <w:rPr>
          <w:lang w:val="en-GB"/>
        </w:rPr>
      </w:pPr>
      <w:r w:rsidRPr="00C42B34">
        <w:rPr>
          <w:lang w:val="en-GB"/>
        </w:rPr>
        <w:t xml:space="preserve">Designated Teachers are responsible for ensuring that the child’s educational records are transferred to the new school (the school that the child has begun/will begin attending). The VSH will support the Designated Teacher at the new school in obtaining these records, where requested. </w:t>
      </w:r>
    </w:p>
    <w:p w:rsidR="00C42B34" w:rsidRPr="00C42B34" w:rsidRDefault="00C42B34" w:rsidP="00C42B34">
      <w:pPr>
        <w:pStyle w:val="Heading1"/>
        <w:rPr>
          <w:lang w:val="en-GB"/>
        </w:rPr>
      </w:pPr>
      <w:bookmarkStart w:id="8" w:name="_Toc531864588"/>
      <w:r w:rsidRPr="00C42B34">
        <w:rPr>
          <w:lang w:val="en-GB"/>
        </w:rPr>
        <w:t>Timescales</w:t>
      </w:r>
      <w:bookmarkEnd w:id="8"/>
      <w:r w:rsidRPr="00C42B34">
        <w:rPr>
          <w:lang w:val="en-GB"/>
        </w:rPr>
        <w:t xml:space="preserve"> </w:t>
      </w:r>
    </w:p>
    <w:p w:rsidR="00C42B34" w:rsidRPr="00C42B34" w:rsidRDefault="00C42B34" w:rsidP="00C42B34">
      <w:pPr>
        <w:rPr>
          <w:lang w:val="en-GB"/>
        </w:rPr>
      </w:pPr>
      <w:r w:rsidRPr="00C42B34">
        <w:rPr>
          <w:lang w:val="en-GB"/>
        </w:rPr>
        <w:t xml:space="preserve">When a child becomes looked after, wherever they are placed, the Virtual School will contact the social worker and school to initiate the PEP meeting straight away. The PEP meeting must be held and recorded within 20 </w:t>
      </w:r>
      <w:r w:rsidR="00CF6D13">
        <w:rPr>
          <w:lang w:val="en-GB"/>
        </w:rPr>
        <w:t xml:space="preserve">working </w:t>
      </w:r>
      <w:r w:rsidRPr="00C42B34">
        <w:rPr>
          <w:lang w:val="en-GB"/>
        </w:rPr>
        <w:t>days</w:t>
      </w:r>
      <w:r w:rsidR="00CF6D13">
        <w:rPr>
          <w:lang w:val="en-GB"/>
        </w:rPr>
        <w:t xml:space="preserve"> (term time)</w:t>
      </w:r>
      <w:r w:rsidRPr="00C42B34">
        <w:rPr>
          <w:lang w:val="en-GB"/>
        </w:rPr>
        <w:t xml:space="preserve"> of the child/young person coming into care. Thereafter the social worker will initiate the remaining PEP’s for the academic year. A PEP review should be held at least once a term, a minimum of 3 times a year. However PEP meetings can be take place more than once a term if</w:t>
      </w:r>
      <w:r w:rsidR="000B5F5D">
        <w:rPr>
          <w:lang w:val="en-GB"/>
        </w:rPr>
        <w:t xml:space="preserve"> a significant event occurs, e.g</w:t>
      </w:r>
      <w:r w:rsidRPr="00C42B34">
        <w:rPr>
          <w:lang w:val="en-GB"/>
        </w:rPr>
        <w:t xml:space="preserve">. a change of school. </w:t>
      </w:r>
    </w:p>
    <w:p w:rsidR="00C42B34" w:rsidRPr="00C42B34" w:rsidRDefault="00C42B34" w:rsidP="00C42B34">
      <w:pPr>
        <w:rPr>
          <w:lang w:val="en-GB"/>
        </w:rPr>
      </w:pPr>
      <w:r w:rsidRPr="00C42B34">
        <w:rPr>
          <w:lang w:val="en-GB"/>
        </w:rPr>
        <w:t xml:space="preserve">The Social Worker must ensure that the VSH is regularly updated with progress. It is important that Social Workers take into account school holidays in planning PEP meetings and the impact that these will have on the completion of PEPs within the above timescales. Where school holidays or any other circumstances impede the completion of a child’s PEP within these timescales the Social Worker must inform the VSH so that a course of action can be agreed. </w:t>
      </w:r>
    </w:p>
    <w:p w:rsidR="00C42B34" w:rsidRPr="00C42B34" w:rsidRDefault="00C42B34" w:rsidP="00C42B34">
      <w:pPr>
        <w:rPr>
          <w:lang w:val="en-GB"/>
        </w:rPr>
      </w:pPr>
      <w:r w:rsidRPr="00C42B34">
        <w:rPr>
          <w:lang w:val="en-GB"/>
        </w:rPr>
        <w:t>In exceptional circumstances when a child does not have a school place within 20 working days</w:t>
      </w:r>
      <w:r w:rsidR="000B5F5D">
        <w:rPr>
          <w:lang w:val="en-GB"/>
        </w:rPr>
        <w:t xml:space="preserve"> of becoming looked after, the social w</w:t>
      </w:r>
      <w:r w:rsidRPr="00C42B34">
        <w:rPr>
          <w:lang w:val="en-GB"/>
        </w:rPr>
        <w:t>orker</w:t>
      </w:r>
      <w:r w:rsidR="000B5F5D">
        <w:rPr>
          <w:lang w:val="en-GB"/>
        </w:rPr>
        <w:t xml:space="preserve"> must liaise with the VSH to initiate an informal </w:t>
      </w:r>
      <w:r w:rsidRPr="00C42B34">
        <w:rPr>
          <w:lang w:val="en-GB"/>
        </w:rPr>
        <w:t xml:space="preserve">PEP that records the progress with securing a school place. It should also detail interim arrangements that have been put in place to secure education for the child/young person until he or she commences school. </w:t>
      </w:r>
    </w:p>
    <w:p w:rsidR="00C42B34" w:rsidRPr="00C42B34" w:rsidRDefault="00E07AB1" w:rsidP="00C42B34">
      <w:pPr>
        <w:pStyle w:val="Heading1"/>
        <w:rPr>
          <w:lang w:val="en-GB"/>
        </w:rPr>
      </w:pPr>
      <w:bookmarkStart w:id="9" w:name="_Toc531864589"/>
      <w:r>
        <w:rPr>
          <w:lang w:val="en-GB"/>
        </w:rPr>
        <w:t>The PEP m</w:t>
      </w:r>
      <w:r w:rsidR="00C42B34" w:rsidRPr="00C42B34">
        <w:rPr>
          <w:lang w:val="en-GB"/>
        </w:rPr>
        <w:t>eeting</w:t>
      </w:r>
      <w:bookmarkEnd w:id="9"/>
      <w:r w:rsidR="00C42B34" w:rsidRPr="00C42B34">
        <w:rPr>
          <w:lang w:val="en-GB"/>
        </w:rPr>
        <w:t xml:space="preserve"> </w:t>
      </w:r>
    </w:p>
    <w:p w:rsidR="00C42B34" w:rsidRPr="00C42B34" w:rsidRDefault="00C42B34" w:rsidP="00C42B34">
      <w:pPr>
        <w:rPr>
          <w:lang w:val="en-GB"/>
        </w:rPr>
      </w:pPr>
      <w:r w:rsidRPr="00C42B34">
        <w:rPr>
          <w:lang w:val="en-GB"/>
        </w:rPr>
        <w:t>The PEP meeting will be held at the child/young person’s school unless the child/young person has specifically requested the meeting to take place elsewhere</w:t>
      </w:r>
      <w:r w:rsidR="00087D51">
        <w:rPr>
          <w:lang w:val="en-GB"/>
        </w:rPr>
        <w:t>. T</w:t>
      </w:r>
      <w:r w:rsidRPr="00C42B34">
        <w:rPr>
          <w:lang w:val="en-GB"/>
        </w:rPr>
        <w:t>he Designated Teacher</w:t>
      </w:r>
      <w:r w:rsidR="00087D51">
        <w:rPr>
          <w:lang w:val="en-GB"/>
        </w:rPr>
        <w:t xml:space="preserve"> or Learning Advocate can</w:t>
      </w:r>
      <w:r w:rsidRPr="00C42B34">
        <w:rPr>
          <w:lang w:val="en-GB"/>
        </w:rPr>
        <w:t xml:space="preserve"> lead the PEP meeting</w:t>
      </w:r>
      <w:r w:rsidR="00087D51">
        <w:rPr>
          <w:lang w:val="en-GB"/>
        </w:rPr>
        <w:t xml:space="preserve">, as the Designated Teacher becomes more experienced, </w:t>
      </w:r>
      <w:r w:rsidRPr="00C42B34">
        <w:rPr>
          <w:lang w:val="en-GB"/>
        </w:rPr>
        <w:t>he or she</w:t>
      </w:r>
      <w:r w:rsidR="00087D51">
        <w:rPr>
          <w:lang w:val="en-GB"/>
        </w:rPr>
        <w:t xml:space="preserve"> can lead as it</w:t>
      </w:r>
      <w:r w:rsidRPr="00C42B34">
        <w:rPr>
          <w:lang w:val="en-GB"/>
        </w:rPr>
        <w:t xml:space="preserve"> is</w:t>
      </w:r>
      <w:r w:rsidR="00087D51">
        <w:rPr>
          <w:lang w:val="en-GB"/>
        </w:rPr>
        <w:t xml:space="preserve"> their</w:t>
      </w:r>
      <w:r w:rsidRPr="00C42B34">
        <w:rPr>
          <w:lang w:val="en-GB"/>
        </w:rPr>
        <w:t xml:space="preserve"> responsib</w:t>
      </w:r>
      <w:r w:rsidR="00087D51">
        <w:rPr>
          <w:lang w:val="en-GB"/>
        </w:rPr>
        <w:t>ility</w:t>
      </w:r>
      <w:r w:rsidRPr="00C42B34">
        <w:rPr>
          <w:lang w:val="en-GB"/>
        </w:rPr>
        <w:t xml:space="preserve"> for ensuring that it is an effective tool to help the school support the child’s educational progress. The Social Worker should support the Designated Teacher to ensure that the child’s voice is heard within the meeting and considered in developing the PEP. </w:t>
      </w:r>
    </w:p>
    <w:p w:rsidR="00C42B34" w:rsidRPr="00C42B34" w:rsidRDefault="00C42B34" w:rsidP="00C42B34">
      <w:pPr>
        <w:rPr>
          <w:lang w:val="en-GB"/>
        </w:rPr>
      </w:pPr>
      <w:r w:rsidRPr="00C42B34">
        <w:rPr>
          <w:lang w:val="en-GB"/>
        </w:rPr>
        <w:t xml:space="preserve">The </w:t>
      </w:r>
      <w:proofErr w:type="spellStart"/>
      <w:r w:rsidRPr="00C42B34">
        <w:rPr>
          <w:lang w:val="en-GB"/>
        </w:rPr>
        <w:t>ePEP</w:t>
      </w:r>
      <w:proofErr w:type="spellEnd"/>
      <w:r w:rsidRPr="00C42B34">
        <w:rPr>
          <w:lang w:val="en-GB"/>
        </w:rPr>
        <w:t xml:space="preserve"> should provide the agenda for the PEP meeting, </w:t>
      </w:r>
      <w:r w:rsidR="000B5F5D">
        <w:rPr>
          <w:lang w:val="en-GB"/>
        </w:rPr>
        <w:t xml:space="preserve">working through each section of the PEP as necessary. </w:t>
      </w:r>
      <w:r w:rsidRPr="00C42B34">
        <w:rPr>
          <w:lang w:val="en-GB"/>
        </w:rPr>
        <w:t xml:space="preserve">The completed </w:t>
      </w:r>
      <w:proofErr w:type="spellStart"/>
      <w:r w:rsidRPr="00C42B34">
        <w:rPr>
          <w:lang w:val="en-GB"/>
        </w:rPr>
        <w:t>ePEP</w:t>
      </w:r>
      <w:proofErr w:type="spellEnd"/>
      <w:r w:rsidRPr="00C42B34">
        <w:rPr>
          <w:lang w:val="en-GB"/>
        </w:rPr>
        <w:t xml:space="preserve"> should also be a record of the meeting – it is not necessary to maintain a separate record or to take minutes of the meeting unless the </w:t>
      </w:r>
      <w:proofErr w:type="spellStart"/>
      <w:r w:rsidRPr="00C42B34">
        <w:rPr>
          <w:lang w:val="en-GB"/>
        </w:rPr>
        <w:t>ePEP</w:t>
      </w:r>
      <w:proofErr w:type="spellEnd"/>
      <w:r w:rsidRPr="00C42B34">
        <w:rPr>
          <w:lang w:val="en-GB"/>
        </w:rPr>
        <w:t xml:space="preserve"> is not updated within the PEP meeting.</w:t>
      </w:r>
    </w:p>
    <w:p w:rsidR="00C42B34" w:rsidRPr="00C42B34" w:rsidRDefault="000B5F5D" w:rsidP="00C42B34">
      <w:pPr>
        <w:rPr>
          <w:lang w:val="en-GB"/>
        </w:rPr>
      </w:pPr>
      <w:r>
        <w:rPr>
          <w:lang w:val="en-GB"/>
        </w:rPr>
        <w:t xml:space="preserve">All PEPs must include targets that are SMART </w:t>
      </w:r>
      <w:r w:rsidR="00C42B34" w:rsidRPr="00C42B34">
        <w:rPr>
          <w:lang w:val="en-GB"/>
        </w:rPr>
        <w:t xml:space="preserve">and evidence how pupil premium is being used to improve the child’s educational achievement. Pupil Premium must follow the child/young </w:t>
      </w:r>
      <w:r w:rsidR="00C42B34" w:rsidRPr="00C42B34">
        <w:rPr>
          <w:lang w:val="en-GB"/>
        </w:rPr>
        <w:lastRenderedPageBreak/>
        <w:t>person; it must be used to meet his/her needs and improve his/her educational achievement – it cannot be used centrally or “strategically” (for more information</w:t>
      </w:r>
      <w:r>
        <w:rPr>
          <w:lang w:val="en-GB"/>
        </w:rPr>
        <w:t>,</w:t>
      </w:r>
      <w:r w:rsidR="00C42B34" w:rsidRPr="00C42B34">
        <w:rPr>
          <w:lang w:val="en-GB"/>
        </w:rPr>
        <w:t xml:space="preserve"> see the Slough Virtual School Looked After Children Pupil Premium Policy, </w:t>
      </w:r>
      <w:r>
        <w:rPr>
          <w:lang w:val="en-GB"/>
        </w:rPr>
        <w:t>Dec 2018</w:t>
      </w:r>
      <w:r w:rsidR="00C42B34" w:rsidRPr="00C42B34">
        <w:rPr>
          <w:lang w:val="en-GB"/>
        </w:rPr>
        <w:t xml:space="preserve">). The Designated Teacher is responsible for ensuring that the targets are completed and updated. </w:t>
      </w:r>
    </w:p>
    <w:p w:rsidR="00C42B34" w:rsidRPr="00C42B34" w:rsidRDefault="00C42B34" w:rsidP="00C42B34">
      <w:pPr>
        <w:rPr>
          <w:lang w:val="en-GB"/>
        </w:rPr>
      </w:pPr>
      <w:r w:rsidRPr="00C42B34">
        <w:rPr>
          <w:lang w:val="en-GB"/>
        </w:rPr>
        <w:t>The PEP should be completed at the meeting; however if any finalisation is required to complete the document (e.g. inserting data discussed at the meeting or handwritten notes) the Designated Teacher is responsible for ensuring that this is done as he or she</w:t>
      </w:r>
      <w:r w:rsidR="000B5F5D">
        <w:rPr>
          <w:lang w:val="en-GB"/>
        </w:rPr>
        <w:t xml:space="preserve"> </w:t>
      </w:r>
      <w:r w:rsidRPr="00C42B34">
        <w:rPr>
          <w:lang w:val="en-GB"/>
        </w:rPr>
        <w:t xml:space="preserve">is responsible for leading on the development of the PEP. The following sections should be updated in the meeting if possible:- </w:t>
      </w:r>
    </w:p>
    <w:p w:rsidR="00C42B34" w:rsidRPr="00C42B34" w:rsidRDefault="00C42B34" w:rsidP="00C42B34">
      <w:pPr>
        <w:numPr>
          <w:ilvl w:val="0"/>
          <w:numId w:val="20"/>
        </w:numPr>
        <w:rPr>
          <w:lang w:val="en-GB"/>
        </w:rPr>
      </w:pPr>
      <w:r w:rsidRPr="00C42B34">
        <w:rPr>
          <w:lang w:val="en-GB"/>
        </w:rPr>
        <w:t xml:space="preserve">The PEP Meeting (Summary) </w:t>
      </w:r>
    </w:p>
    <w:p w:rsidR="00C42B34" w:rsidRPr="00C42B34" w:rsidRDefault="00C42B34" w:rsidP="00C42B34">
      <w:pPr>
        <w:rPr>
          <w:lang w:val="en-GB"/>
        </w:rPr>
      </w:pPr>
      <w:r w:rsidRPr="00C42B34">
        <w:rPr>
          <w:lang w:val="en-GB"/>
        </w:rPr>
        <w:t xml:space="preserve">The Virtual School will quality assure all PEPs that are submitted for signing off. The Virtual School will not sign off the PEP if the following sections are not completed without explanation given from the school or social worker:- </w:t>
      </w:r>
    </w:p>
    <w:p w:rsidR="00C42B34" w:rsidRPr="00C42B34" w:rsidRDefault="00C42B34" w:rsidP="00C42B34">
      <w:pPr>
        <w:numPr>
          <w:ilvl w:val="0"/>
          <w:numId w:val="19"/>
        </w:numPr>
        <w:rPr>
          <w:lang w:val="en-GB"/>
        </w:rPr>
      </w:pPr>
      <w:r w:rsidRPr="00C42B34">
        <w:rPr>
          <w:lang w:val="en-GB"/>
        </w:rPr>
        <w:t xml:space="preserve">Attainment – this is crucial for tracking the progress of our young people individually and as a group </w:t>
      </w:r>
    </w:p>
    <w:p w:rsidR="00C42B34" w:rsidRPr="00C42B34" w:rsidRDefault="00C42B34" w:rsidP="00C42B34">
      <w:pPr>
        <w:numPr>
          <w:ilvl w:val="0"/>
          <w:numId w:val="19"/>
        </w:numPr>
        <w:rPr>
          <w:lang w:val="en-GB"/>
        </w:rPr>
      </w:pPr>
      <w:r w:rsidRPr="00C42B34">
        <w:rPr>
          <w:lang w:val="en-GB"/>
        </w:rPr>
        <w:t xml:space="preserve">Young Persons View – the child/young person has the option to not express their views if they wish; however if this is the case this must be clearly noted in the PEP. As noted above every effort must used to obtain the child/young persons views to inform the PEP. </w:t>
      </w:r>
    </w:p>
    <w:p w:rsidR="00C42B34" w:rsidRPr="00C42B34" w:rsidRDefault="00C42B34" w:rsidP="00C42B34">
      <w:pPr>
        <w:numPr>
          <w:ilvl w:val="0"/>
          <w:numId w:val="19"/>
        </w:numPr>
        <w:rPr>
          <w:lang w:val="en-GB"/>
        </w:rPr>
      </w:pPr>
      <w:r w:rsidRPr="00C42B34">
        <w:rPr>
          <w:lang w:val="en-GB"/>
        </w:rPr>
        <w:t>Targets – these should be SMART and aspirational (see setting SMART targets section)</w:t>
      </w:r>
    </w:p>
    <w:p w:rsidR="00C42B34" w:rsidRPr="00C42B34" w:rsidRDefault="00C42B34" w:rsidP="00C42B34">
      <w:pPr>
        <w:numPr>
          <w:ilvl w:val="0"/>
          <w:numId w:val="19"/>
        </w:numPr>
        <w:rPr>
          <w:lang w:val="en-GB"/>
        </w:rPr>
      </w:pPr>
      <w:r w:rsidRPr="00C42B34">
        <w:rPr>
          <w:lang w:val="en-GB"/>
        </w:rPr>
        <w:t>Health and Emotional Wellbeing – any strengths and difficulties are identified and how they will be met is clear</w:t>
      </w:r>
    </w:p>
    <w:p w:rsidR="00C42B34" w:rsidRPr="00C42B34" w:rsidRDefault="00C42B34" w:rsidP="00C42B34">
      <w:pPr>
        <w:numPr>
          <w:ilvl w:val="0"/>
          <w:numId w:val="19"/>
        </w:numPr>
        <w:rPr>
          <w:lang w:val="en-GB"/>
        </w:rPr>
      </w:pPr>
      <w:r w:rsidRPr="00C42B34">
        <w:rPr>
          <w:lang w:val="en-GB"/>
        </w:rPr>
        <w:t xml:space="preserve">The PEP Meeting (Summary) </w:t>
      </w:r>
    </w:p>
    <w:p w:rsidR="00C42B34" w:rsidRPr="00C42B34" w:rsidRDefault="00CF6D13" w:rsidP="00C42B34">
      <w:pPr>
        <w:rPr>
          <w:lang w:val="en-GB"/>
        </w:rPr>
      </w:pPr>
      <w:r>
        <w:rPr>
          <w:lang w:val="en-GB"/>
        </w:rPr>
        <w:t xml:space="preserve">In order for a PEP to be signed off and marked as complete, it is audited for quality by a member of the team, using the criteria in Appendix 1. The whole PEP is then uploaded onto ICS (in the documents section) by the end of that term. </w:t>
      </w:r>
      <w:r w:rsidR="00C42B34" w:rsidRPr="00C42B34">
        <w:rPr>
          <w:lang w:val="en-GB"/>
        </w:rPr>
        <w:t xml:space="preserve">For any advice please contact the Virtual School. </w:t>
      </w:r>
    </w:p>
    <w:p w:rsidR="00C42B34" w:rsidRPr="00C42B34" w:rsidRDefault="00C42B34" w:rsidP="00E07AB1">
      <w:pPr>
        <w:pStyle w:val="Heading1"/>
        <w:rPr>
          <w:lang w:val="en-GB"/>
        </w:rPr>
      </w:pPr>
      <w:bookmarkStart w:id="10" w:name="_Toc531864590"/>
      <w:r w:rsidRPr="00C42B34">
        <w:rPr>
          <w:lang w:val="en-GB"/>
        </w:rPr>
        <w:t xml:space="preserve">PEP </w:t>
      </w:r>
      <w:r w:rsidR="00E07AB1">
        <w:rPr>
          <w:lang w:val="en-GB"/>
        </w:rPr>
        <w:t>review and d</w:t>
      </w:r>
      <w:r w:rsidRPr="00C42B34">
        <w:rPr>
          <w:lang w:val="en-GB"/>
        </w:rPr>
        <w:t>evelopment</w:t>
      </w:r>
      <w:bookmarkEnd w:id="10"/>
      <w:r w:rsidRPr="00C42B34">
        <w:rPr>
          <w:lang w:val="en-GB"/>
        </w:rPr>
        <w:t xml:space="preserve"> </w:t>
      </w:r>
    </w:p>
    <w:p w:rsidR="00C42B34" w:rsidRPr="00C42B34" w:rsidRDefault="00C42B34" w:rsidP="00C42B34">
      <w:pPr>
        <w:rPr>
          <w:lang w:val="en-GB"/>
        </w:rPr>
      </w:pPr>
      <w:r w:rsidRPr="00C42B34">
        <w:rPr>
          <w:lang w:val="en-GB"/>
        </w:rPr>
        <w:t>Where an initial PEP is already in place and the PEP</w:t>
      </w:r>
      <w:r w:rsidR="000B5F5D">
        <w:rPr>
          <w:lang w:val="en-GB"/>
        </w:rPr>
        <w:t xml:space="preserve"> meeting is held to review the </w:t>
      </w:r>
      <w:r w:rsidRPr="00C42B34">
        <w:rPr>
          <w:lang w:val="en-GB"/>
        </w:rPr>
        <w:t xml:space="preserve">child/young persons progress the process and responsibilities remain the same. The Social Worker must check and ensure the following information is updated in </w:t>
      </w:r>
      <w:proofErr w:type="spellStart"/>
      <w:r w:rsidRPr="00C42B34">
        <w:rPr>
          <w:lang w:val="en-GB"/>
        </w:rPr>
        <w:t>ePEP</w:t>
      </w:r>
      <w:proofErr w:type="spellEnd"/>
      <w:r w:rsidRPr="00C42B34">
        <w:rPr>
          <w:lang w:val="en-GB"/>
        </w:rPr>
        <w:t xml:space="preserve"> before the meeting.</w:t>
      </w:r>
    </w:p>
    <w:p w:rsidR="00C42B34" w:rsidRPr="00C42B34" w:rsidRDefault="00C42B34" w:rsidP="00C42B34">
      <w:pPr>
        <w:numPr>
          <w:ilvl w:val="0"/>
          <w:numId w:val="18"/>
        </w:numPr>
        <w:rPr>
          <w:lang w:val="en-GB"/>
        </w:rPr>
      </w:pPr>
      <w:r w:rsidRPr="00C42B34">
        <w:rPr>
          <w:lang w:val="en-GB"/>
        </w:rPr>
        <w:t xml:space="preserve">the child’s personal information (including legal status); </w:t>
      </w:r>
    </w:p>
    <w:p w:rsidR="00C42B34" w:rsidRPr="00C42B34" w:rsidRDefault="00C42B34" w:rsidP="00C42B34">
      <w:pPr>
        <w:numPr>
          <w:ilvl w:val="0"/>
          <w:numId w:val="18"/>
        </w:numPr>
        <w:rPr>
          <w:lang w:val="en-GB"/>
        </w:rPr>
      </w:pPr>
      <w:r w:rsidRPr="00C42B34">
        <w:rPr>
          <w:lang w:val="en-GB"/>
        </w:rPr>
        <w:t xml:space="preserve">social worker and carer/s details </w:t>
      </w:r>
    </w:p>
    <w:p w:rsidR="00C42B34" w:rsidRPr="00C42B34" w:rsidRDefault="00C42B34" w:rsidP="00C42B34">
      <w:pPr>
        <w:numPr>
          <w:ilvl w:val="0"/>
          <w:numId w:val="18"/>
        </w:numPr>
        <w:rPr>
          <w:lang w:val="en-GB"/>
        </w:rPr>
      </w:pPr>
      <w:r w:rsidRPr="00C42B34">
        <w:rPr>
          <w:lang w:val="en-GB"/>
        </w:rPr>
        <w:t xml:space="preserve">decision-making and contact responsibilities. </w:t>
      </w:r>
    </w:p>
    <w:p w:rsidR="00C42B34" w:rsidRPr="00C42B34" w:rsidRDefault="00C42B34" w:rsidP="00C42B34">
      <w:pPr>
        <w:rPr>
          <w:lang w:val="en-GB"/>
        </w:rPr>
      </w:pPr>
      <w:r w:rsidRPr="00C42B34">
        <w:rPr>
          <w:lang w:val="en-GB"/>
        </w:rPr>
        <w:t xml:space="preserve">The Designated Teacher should be informed of any changes of people attending the PEP meeting. </w:t>
      </w:r>
    </w:p>
    <w:p w:rsidR="00C42B34" w:rsidRPr="00C42B34" w:rsidRDefault="00C42B34" w:rsidP="00C42B34">
      <w:pPr>
        <w:rPr>
          <w:lang w:val="en-GB"/>
        </w:rPr>
      </w:pPr>
      <w:r w:rsidRPr="00C42B34">
        <w:rPr>
          <w:lang w:val="en-GB"/>
        </w:rPr>
        <w:t xml:space="preserve">The Designated Teacher must check and update the following information before the meeting and also make sure the child’s voice is captured:- </w:t>
      </w:r>
    </w:p>
    <w:p w:rsidR="00C42B34" w:rsidRPr="00C42B34" w:rsidRDefault="00C42B34" w:rsidP="00C42B34">
      <w:pPr>
        <w:numPr>
          <w:ilvl w:val="0"/>
          <w:numId w:val="17"/>
        </w:numPr>
        <w:rPr>
          <w:lang w:val="en-GB"/>
        </w:rPr>
      </w:pPr>
      <w:r w:rsidRPr="00C42B34">
        <w:rPr>
          <w:lang w:val="en-GB"/>
        </w:rPr>
        <w:lastRenderedPageBreak/>
        <w:t>the child’s educational data and information, including information about SEN (with or without a statement or EHCP)</w:t>
      </w:r>
    </w:p>
    <w:p w:rsidR="00C42B34" w:rsidRPr="00C42B34" w:rsidRDefault="00C42B34" w:rsidP="00C42B34">
      <w:pPr>
        <w:numPr>
          <w:ilvl w:val="0"/>
          <w:numId w:val="17"/>
        </w:numPr>
        <w:rPr>
          <w:lang w:val="en-GB"/>
        </w:rPr>
      </w:pPr>
      <w:r w:rsidRPr="00C42B34">
        <w:rPr>
          <w:lang w:val="en-GB"/>
        </w:rPr>
        <w:t>any part – time or alternative timetable arrangements</w:t>
      </w:r>
    </w:p>
    <w:p w:rsidR="00C42B34" w:rsidRPr="00C42B34" w:rsidRDefault="00C42B34" w:rsidP="00C42B34">
      <w:pPr>
        <w:numPr>
          <w:ilvl w:val="0"/>
          <w:numId w:val="17"/>
        </w:numPr>
        <w:rPr>
          <w:lang w:val="en-GB"/>
        </w:rPr>
      </w:pPr>
      <w:r w:rsidRPr="00C42B34">
        <w:rPr>
          <w:lang w:val="en-GB"/>
        </w:rPr>
        <w:t xml:space="preserve">attendance, punctuality and details of any fixed term exclusions; </w:t>
      </w:r>
    </w:p>
    <w:p w:rsidR="00C42B34" w:rsidRPr="00C42B34" w:rsidRDefault="00C42B34" w:rsidP="00C42B34">
      <w:pPr>
        <w:numPr>
          <w:ilvl w:val="0"/>
          <w:numId w:val="17"/>
        </w:numPr>
        <w:rPr>
          <w:lang w:val="en-GB"/>
        </w:rPr>
      </w:pPr>
      <w:r w:rsidRPr="00C42B34">
        <w:rPr>
          <w:lang w:val="en-GB"/>
        </w:rPr>
        <w:t xml:space="preserve">targets already in place and progress towards these; </w:t>
      </w:r>
    </w:p>
    <w:p w:rsidR="00C42B34" w:rsidRPr="00C42B34" w:rsidRDefault="00C42B34" w:rsidP="00C42B34">
      <w:pPr>
        <w:numPr>
          <w:ilvl w:val="0"/>
          <w:numId w:val="17"/>
        </w:numPr>
        <w:rPr>
          <w:lang w:val="en-GB"/>
        </w:rPr>
      </w:pPr>
      <w:r w:rsidRPr="00C42B34">
        <w:rPr>
          <w:lang w:val="en-GB"/>
        </w:rPr>
        <w:t xml:space="preserve">support or interventions already provided to meet needs; </w:t>
      </w:r>
    </w:p>
    <w:p w:rsidR="00C42B34" w:rsidRPr="00C42B34" w:rsidRDefault="00C42B34" w:rsidP="00C42B34">
      <w:pPr>
        <w:numPr>
          <w:ilvl w:val="0"/>
          <w:numId w:val="17"/>
        </w:numPr>
        <w:rPr>
          <w:lang w:val="en-GB"/>
        </w:rPr>
      </w:pPr>
      <w:r w:rsidRPr="00C42B34">
        <w:rPr>
          <w:lang w:val="en-GB"/>
        </w:rPr>
        <w:t>health and emotional well-being</w:t>
      </w:r>
    </w:p>
    <w:p w:rsidR="006D14B6" w:rsidRDefault="00C42B34" w:rsidP="00E07AB1">
      <w:pPr>
        <w:numPr>
          <w:ilvl w:val="0"/>
          <w:numId w:val="17"/>
        </w:numPr>
        <w:rPr>
          <w:lang w:val="en-GB"/>
        </w:rPr>
      </w:pPr>
      <w:r w:rsidRPr="00C42B34">
        <w:rPr>
          <w:lang w:val="en-GB"/>
        </w:rPr>
        <w:t xml:space="preserve">plans for education, employment or training if age appropriate (14 – 19 </w:t>
      </w:r>
      <w:proofErr w:type="spellStart"/>
      <w:r w:rsidRPr="00C42B34">
        <w:rPr>
          <w:lang w:val="en-GB"/>
        </w:rPr>
        <w:t>yrs</w:t>
      </w:r>
      <w:proofErr w:type="spellEnd"/>
      <w:r w:rsidRPr="00C42B34">
        <w:rPr>
          <w:lang w:val="en-GB"/>
        </w:rPr>
        <w:t xml:space="preserve">) </w:t>
      </w:r>
    </w:p>
    <w:p w:rsidR="00C42B34" w:rsidRPr="006D14B6" w:rsidRDefault="000B5F5D" w:rsidP="006D14B6">
      <w:pPr>
        <w:pStyle w:val="Heading1"/>
        <w:rPr>
          <w:lang w:val="en-GB"/>
        </w:rPr>
      </w:pPr>
      <w:bookmarkStart w:id="11" w:name="_Toc531864591"/>
      <w:r w:rsidRPr="006D14B6">
        <w:rPr>
          <w:lang w:val="en-GB"/>
        </w:rPr>
        <w:t>Suggested agenda for PEP m</w:t>
      </w:r>
      <w:r w:rsidR="00C42B34" w:rsidRPr="006D14B6">
        <w:rPr>
          <w:lang w:val="en-GB"/>
        </w:rPr>
        <w:t>eeting</w:t>
      </w:r>
      <w:bookmarkEnd w:id="11"/>
      <w:r w:rsidR="00C42B34" w:rsidRPr="006D14B6">
        <w:rPr>
          <w:lang w:val="en-GB"/>
        </w:rPr>
        <w:t xml:space="preserve"> </w:t>
      </w:r>
    </w:p>
    <w:p w:rsidR="00C42B34" w:rsidRPr="00C42B34" w:rsidRDefault="00C42B34" w:rsidP="00C42B34">
      <w:pPr>
        <w:rPr>
          <w:lang w:val="en-GB"/>
        </w:rPr>
      </w:pPr>
      <w:r w:rsidRPr="00C42B34">
        <w:rPr>
          <w:b/>
          <w:bCs/>
          <w:lang w:val="en-GB"/>
        </w:rPr>
        <w:t xml:space="preserve">Introductions </w:t>
      </w:r>
    </w:p>
    <w:p w:rsidR="00C42B34" w:rsidRPr="00C42B34" w:rsidRDefault="00C42B34" w:rsidP="00C42B34">
      <w:pPr>
        <w:rPr>
          <w:lang w:val="en-GB"/>
        </w:rPr>
      </w:pPr>
      <w:r w:rsidRPr="00C42B34">
        <w:rPr>
          <w:b/>
          <w:bCs/>
          <w:lang w:val="en-GB"/>
        </w:rPr>
        <w:t xml:space="preserve">Background Update </w:t>
      </w:r>
    </w:p>
    <w:p w:rsidR="00C42B34" w:rsidRPr="00C42B34" w:rsidRDefault="00C42B34" w:rsidP="00C42B34">
      <w:pPr>
        <w:pStyle w:val="ListParagraph"/>
        <w:numPr>
          <w:ilvl w:val="0"/>
          <w:numId w:val="22"/>
        </w:numPr>
        <w:rPr>
          <w:lang w:val="en-GB"/>
        </w:rPr>
      </w:pPr>
      <w:r w:rsidRPr="00C42B34">
        <w:rPr>
          <w:lang w:val="en-GB"/>
        </w:rPr>
        <w:t xml:space="preserve">legal status and care plan </w:t>
      </w:r>
    </w:p>
    <w:p w:rsidR="00C42B34" w:rsidRPr="00C42B34" w:rsidRDefault="00C42B34" w:rsidP="00C42B34">
      <w:pPr>
        <w:pStyle w:val="ListParagraph"/>
        <w:numPr>
          <w:ilvl w:val="0"/>
          <w:numId w:val="22"/>
        </w:numPr>
        <w:rPr>
          <w:lang w:val="en-GB"/>
        </w:rPr>
      </w:pPr>
      <w:r w:rsidRPr="00C42B34">
        <w:rPr>
          <w:lang w:val="en-GB"/>
        </w:rPr>
        <w:t xml:space="preserve">key dates (e.g. LAC Review, court hearings) </w:t>
      </w:r>
    </w:p>
    <w:p w:rsidR="00C42B34" w:rsidRPr="00C42B34" w:rsidRDefault="00C42B34" w:rsidP="00C42B34">
      <w:pPr>
        <w:pStyle w:val="ListParagraph"/>
        <w:numPr>
          <w:ilvl w:val="0"/>
          <w:numId w:val="22"/>
        </w:numPr>
        <w:rPr>
          <w:lang w:val="en-GB"/>
        </w:rPr>
      </w:pPr>
      <w:r w:rsidRPr="00C42B34">
        <w:rPr>
          <w:lang w:val="en-GB"/>
        </w:rPr>
        <w:t xml:space="preserve">contact information and responsibilities for decision-making </w:t>
      </w:r>
    </w:p>
    <w:p w:rsidR="00C42B34" w:rsidRPr="00C42B34" w:rsidRDefault="00C42B34" w:rsidP="00C42B34">
      <w:pPr>
        <w:pStyle w:val="ListParagraph"/>
        <w:numPr>
          <w:ilvl w:val="0"/>
          <w:numId w:val="22"/>
        </w:numPr>
        <w:rPr>
          <w:lang w:val="en-GB"/>
        </w:rPr>
      </w:pPr>
      <w:r w:rsidRPr="00C42B34">
        <w:rPr>
          <w:lang w:val="en-GB"/>
        </w:rPr>
        <w:t xml:space="preserve">health needs and medication </w:t>
      </w:r>
    </w:p>
    <w:p w:rsidR="00C42B34" w:rsidRPr="00C42B34" w:rsidRDefault="00C42B34" w:rsidP="00C42B34">
      <w:pPr>
        <w:rPr>
          <w:lang w:val="en-GB"/>
        </w:rPr>
      </w:pPr>
      <w:r w:rsidRPr="00C42B34">
        <w:rPr>
          <w:b/>
          <w:bCs/>
          <w:lang w:val="en-GB"/>
        </w:rPr>
        <w:t xml:space="preserve">Education </w:t>
      </w:r>
    </w:p>
    <w:p w:rsidR="00C42B34" w:rsidRPr="00C42B34" w:rsidRDefault="00C42B34" w:rsidP="00C42B34">
      <w:pPr>
        <w:pStyle w:val="ListParagraph"/>
        <w:numPr>
          <w:ilvl w:val="0"/>
          <w:numId w:val="23"/>
        </w:numPr>
        <w:rPr>
          <w:lang w:val="en-GB"/>
        </w:rPr>
      </w:pPr>
      <w:r w:rsidRPr="00C42B34">
        <w:rPr>
          <w:lang w:val="en-GB"/>
        </w:rPr>
        <w:t xml:space="preserve">attendance, punctuality, behaviour and fixed term exclusions </w:t>
      </w:r>
    </w:p>
    <w:p w:rsidR="00C42B34" w:rsidRPr="00C42B34" w:rsidRDefault="00C42B34" w:rsidP="00C42B34">
      <w:pPr>
        <w:pStyle w:val="ListParagraph"/>
        <w:numPr>
          <w:ilvl w:val="0"/>
          <w:numId w:val="23"/>
        </w:numPr>
        <w:rPr>
          <w:lang w:val="en-GB"/>
        </w:rPr>
      </w:pPr>
      <w:r w:rsidRPr="00C42B34">
        <w:rPr>
          <w:lang w:val="en-GB"/>
        </w:rPr>
        <w:t xml:space="preserve">celebrating achievements </w:t>
      </w:r>
    </w:p>
    <w:p w:rsidR="00C42B34" w:rsidRPr="00C42B34" w:rsidRDefault="00C42B34" w:rsidP="00C42B34">
      <w:pPr>
        <w:pStyle w:val="ListParagraph"/>
        <w:numPr>
          <w:ilvl w:val="0"/>
          <w:numId w:val="23"/>
        </w:numPr>
        <w:rPr>
          <w:lang w:val="en-GB"/>
        </w:rPr>
      </w:pPr>
      <w:r w:rsidRPr="00C42B34">
        <w:rPr>
          <w:lang w:val="en-GB"/>
        </w:rPr>
        <w:t xml:space="preserve">information about SEN </w:t>
      </w:r>
    </w:p>
    <w:p w:rsidR="00C42B34" w:rsidRPr="00C42B34" w:rsidRDefault="00C42B34" w:rsidP="00C42B34">
      <w:pPr>
        <w:pStyle w:val="ListParagraph"/>
        <w:numPr>
          <w:ilvl w:val="0"/>
          <w:numId w:val="23"/>
        </w:numPr>
        <w:rPr>
          <w:lang w:val="en-GB"/>
        </w:rPr>
      </w:pPr>
      <w:r w:rsidRPr="00C42B34">
        <w:rPr>
          <w:lang w:val="en-GB"/>
        </w:rPr>
        <w:t xml:space="preserve">attainment, progress and targets – review existing/previous targets </w:t>
      </w:r>
    </w:p>
    <w:p w:rsidR="00C42B34" w:rsidRPr="00C42B34" w:rsidRDefault="00C42B34" w:rsidP="00C42B34">
      <w:pPr>
        <w:pStyle w:val="ListParagraph"/>
        <w:numPr>
          <w:ilvl w:val="0"/>
          <w:numId w:val="23"/>
        </w:numPr>
        <w:rPr>
          <w:lang w:val="en-GB"/>
        </w:rPr>
      </w:pPr>
      <w:r w:rsidRPr="00C42B34">
        <w:rPr>
          <w:lang w:val="en-GB"/>
        </w:rPr>
        <w:t xml:space="preserve">cultural, religious, personal, social and behavioural needs </w:t>
      </w:r>
    </w:p>
    <w:p w:rsidR="00C42B34" w:rsidRPr="00C42B34" w:rsidRDefault="00C42B34" w:rsidP="00C42B34">
      <w:pPr>
        <w:pStyle w:val="ListParagraph"/>
        <w:numPr>
          <w:ilvl w:val="0"/>
          <w:numId w:val="23"/>
        </w:numPr>
        <w:rPr>
          <w:lang w:val="en-GB"/>
        </w:rPr>
      </w:pPr>
      <w:r w:rsidRPr="00C42B34">
        <w:rPr>
          <w:lang w:val="en-GB"/>
        </w:rPr>
        <w:t xml:space="preserve">involvement of other agencies and services (e.g. CAMHS, EP, therapy) </w:t>
      </w:r>
    </w:p>
    <w:p w:rsidR="00C42B34" w:rsidRPr="00C42B34" w:rsidRDefault="00C42B34" w:rsidP="00C42B34">
      <w:pPr>
        <w:pStyle w:val="ListParagraph"/>
        <w:numPr>
          <w:ilvl w:val="0"/>
          <w:numId w:val="23"/>
        </w:numPr>
        <w:rPr>
          <w:lang w:val="en-GB"/>
        </w:rPr>
      </w:pPr>
      <w:r w:rsidRPr="00C42B34">
        <w:rPr>
          <w:lang w:val="en-GB"/>
        </w:rPr>
        <w:t xml:space="preserve">consider reports from other agencies and services </w:t>
      </w:r>
    </w:p>
    <w:p w:rsidR="00C42B34" w:rsidRPr="00C42B34" w:rsidRDefault="00C42B34" w:rsidP="00C42B34">
      <w:pPr>
        <w:pStyle w:val="ListParagraph"/>
        <w:numPr>
          <w:ilvl w:val="0"/>
          <w:numId w:val="23"/>
        </w:numPr>
        <w:rPr>
          <w:lang w:val="en-GB"/>
        </w:rPr>
      </w:pPr>
      <w:r w:rsidRPr="00C42B34">
        <w:rPr>
          <w:lang w:val="en-GB"/>
        </w:rPr>
        <w:t xml:space="preserve">extra-curricular activities (school-based and outside school) </w:t>
      </w:r>
    </w:p>
    <w:p w:rsidR="00C42B34" w:rsidRPr="00C42B34" w:rsidRDefault="00C42B34" w:rsidP="00C42B34">
      <w:pPr>
        <w:rPr>
          <w:lang w:val="en-GB"/>
        </w:rPr>
      </w:pPr>
      <w:r w:rsidRPr="00C42B34">
        <w:rPr>
          <w:b/>
          <w:bCs/>
          <w:lang w:val="en-GB"/>
        </w:rPr>
        <w:t xml:space="preserve">Child’s voice </w:t>
      </w:r>
    </w:p>
    <w:p w:rsidR="00C42B34" w:rsidRPr="00C42B34" w:rsidRDefault="00C42B34" w:rsidP="00C42B34">
      <w:pPr>
        <w:pStyle w:val="ListParagraph"/>
        <w:numPr>
          <w:ilvl w:val="0"/>
          <w:numId w:val="24"/>
        </w:numPr>
        <w:rPr>
          <w:lang w:val="en-GB"/>
        </w:rPr>
      </w:pPr>
      <w:r w:rsidRPr="00C42B34">
        <w:rPr>
          <w:lang w:val="en-GB"/>
        </w:rPr>
        <w:t xml:space="preserve">child participates in meeting </w:t>
      </w:r>
    </w:p>
    <w:p w:rsidR="00C42B34" w:rsidRPr="00C42B34" w:rsidRDefault="00C42B34" w:rsidP="00C42B34">
      <w:pPr>
        <w:pStyle w:val="ListParagraph"/>
        <w:numPr>
          <w:ilvl w:val="0"/>
          <w:numId w:val="24"/>
        </w:numPr>
        <w:rPr>
          <w:lang w:val="en-GB"/>
        </w:rPr>
      </w:pPr>
      <w:r w:rsidRPr="00C42B34">
        <w:rPr>
          <w:i/>
          <w:iCs/>
          <w:lang w:val="en-GB"/>
        </w:rPr>
        <w:t xml:space="preserve">“My views about my PEP” </w:t>
      </w:r>
      <w:r w:rsidRPr="00C42B34">
        <w:rPr>
          <w:lang w:val="en-GB"/>
        </w:rPr>
        <w:t xml:space="preserve">or other record of the child’s voice shared </w:t>
      </w:r>
    </w:p>
    <w:p w:rsidR="00C42B34" w:rsidRPr="00C42B34" w:rsidRDefault="00C42B34" w:rsidP="00C42B34">
      <w:pPr>
        <w:pStyle w:val="ListParagraph"/>
        <w:numPr>
          <w:ilvl w:val="0"/>
          <w:numId w:val="24"/>
        </w:numPr>
        <w:rPr>
          <w:lang w:val="en-GB"/>
        </w:rPr>
      </w:pPr>
      <w:r w:rsidRPr="00C42B34">
        <w:rPr>
          <w:lang w:val="en-GB"/>
        </w:rPr>
        <w:t xml:space="preserve">meeting listens to, discusses and considers child’s voice </w:t>
      </w:r>
    </w:p>
    <w:p w:rsidR="00C42B34" w:rsidRPr="00C42B34" w:rsidRDefault="00C42B34" w:rsidP="00C42B34">
      <w:pPr>
        <w:rPr>
          <w:lang w:val="en-GB"/>
        </w:rPr>
      </w:pPr>
      <w:r w:rsidRPr="00C42B34">
        <w:rPr>
          <w:b/>
          <w:bCs/>
          <w:lang w:val="en-GB"/>
        </w:rPr>
        <w:t xml:space="preserve">Targets </w:t>
      </w:r>
    </w:p>
    <w:p w:rsidR="00C42B34" w:rsidRPr="00C42B34" w:rsidRDefault="00C42B34" w:rsidP="00C42B34">
      <w:pPr>
        <w:pStyle w:val="ListParagraph"/>
        <w:numPr>
          <w:ilvl w:val="0"/>
          <w:numId w:val="25"/>
        </w:numPr>
        <w:rPr>
          <w:lang w:val="en-GB"/>
        </w:rPr>
      </w:pPr>
      <w:r w:rsidRPr="00C42B34">
        <w:rPr>
          <w:lang w:val="en-GB"/>
        </w:rPr>
        <w:t xml:space="preserve">set new targets linked to other school-based targets (e.g. IEP) </w:t>
      </w:r>
    </w:p>
    <w:p w:rsidR="00C42B34" w:rsidRPr="00C42B34" w:rsidRDefault="00C42B34" w:rsidP="00C42B34">
      <w:pPr>
        <w:pStyle w:val="ListParagraph"/>
        <w:numPr>
          <w:ilvl w:val="0"/>
          <w:numId w:val="25"/>
        </w:numPr>
        <w:rPr>
          <w:lang w:val="en-GB"/>
        </w:rPr>
      </w:pPr>
      <w:r w:rsidRPr="00C42B34">
        <w:rPr>
          <w:lang w:val="en-GB"/>
        </w:rPr>
        <w:t xml:space="preserve">agree short-term and long-term targets </w:t>
      </w:r>
    </w:p>
    <w:p w:rsidR="00C42B34" w:rsidRPr="00C42B34" w:rsidRDefault="00C42B34" w:rsidP="00C42B34">
      <w:pPr>
        <w:pStyle w:val="ListParagraph"/>
        <w:numPr>
          <w:ilvl w:val="0"/>
          <w:numId w:val="25"/>
        </w:numPr>
        <w:rPr>
          <w:lang w:val="en-GB"/>
        </w:rPr>
      </w:pPr>
      <w:r w:rsidRPr="00C42B34">
        <w:rPr>
          <w:lang w:val="en-GB"/>
        </w:rPr>
        <w:t xml:space="preserve">ensure that all targets are SMART (see page 6) </w:t>
      </w:r>
    </w:p>
    <w:p w:rsidR="00C42B34" w:rsidRPr="00C42B34" w:rsidRDefault="00C42B34" w:rsidP="00C42B34">
      <w:pPr>
        <w:rPr>
          <w:lang w:val="en-GB"/>
        </w:rPr>
      </w:pPr>
      <w:r w:rsidRPr="00C42B34">
        <w:rPr>
          <w:b/>
          <w:bCs/>
          <w:lang w:val="en-GB"/>
        </w:rPr>
        <w:t xml:space="preserve">Support and Interventions </w:t>
      </w:r>
    </w:p>
    <w:p w:rsidR="00C42B34" w:rsidRPr="00C42B34" w:rsidRDefault="00C42B34" w:rsidP="00C42B34">
      <w:pPr>
        <w:pStyle w:val="ListParagraph"/>
        <w:numPr>
          <w:ilvl w:val="0"/>
          <w:numId w:val="26"/>
        </w:numPr>
        <w:rPr>
          <w:lang w:val="en-GB"/>
        </w:rPr>
      </w:pPr>
      <w:r w:rsidRPr="00C42B34">
        <w:rPr>
          <w:lang w:val="en-GB"/>
        </w:rPr>
        <w:t xml:space="preserve">review those already in place </w:t>
      </w:r>
    </w:p>
    <w:p w:rsidR="00C42B34" w:rsidRPr="00C42B34" w:rsidRDefault="00C42B34" w:rsidP="00C42B34">
      <w:pPr>
        <w:pStyle w:val="ListParagraph"/>
        <w:numPr>
          <w:ilvl w:val="0"/>
          <w:numId w:val="26"/>
        </w:numPr>
        <w:rPr>
          <w:lang w:val="en-GB"/>
        </w:rPr>
      </w:pPr>
      <w:r w:rsidRPr="00C42B34">
        <w:rPr>
          <w:lang w:val="en-GB"/>
        </w:rPr>
        <w:t xml:space="preserve">determine any changes or new interventions </w:t>
      </w:r>
    </w:p>
    <w:p w:rsidR="00C42B34" w:rsidRPr="00C42B34" w:rsidRDefault="00C42B34" w:rsidP="00C42B34">
      <w:pPr>
        <w:rPr>
          <w:lang w:val="en-GB"/>
        </w:rPr>
      </w:pPr>
      <w:r w:rsidRPr="00C42B34">
        <w:rPr>
          <w:b/>
          <w:bCs/>
          <w:lang w:val="en-GB"/>
        </w:rPr>
        <w:t xml:space="preserve">Use of Pupil Premium </w:t>
      </w:r>
    </w:p>
    <w:p w:rsidR="00C42B34" w:rsidRPr="00C42B34" w:rsidRDefault="00C42B34" w:rsidP="00C42B34">
      <w:pPr>
        <w:pStyle w:val="ListParagraph"/>
        <w:numPr>
          <w:ilvl w:val="0"/>
          <w:numId w:val="27"/>
        </w:numPr>
        <w:rPr>
          <w:lang w:val="en-GB"/>
        </w:rPr>
      </w:pPr>
      <w:r w:rsidRPr="00C42B34">
        <w:rPr>
          <w:lang w:val="en-GB"/>
        </w:rPr>
        <w:t xml:space="preserve">use of pupil premium considered and discussed </w:t>
      </w:r>
    </w:p>
    <w:p w:rsidR="00C42B34" w:rsidRPr="00C42B34" w:rsidRDefault="00C42B34" w:rsidP="00C42B34">
      <w:pPr>
        <w:pStyle w:val="ListParagraph"/>
        <w:numPr>
          <w:ilvl w:val="0"/>
          <w:numId w:val="27"/>
        </w:numPr>
        <w:rPr>
          <w:lang w:val="en-GB"/>
        </w:rPr>
      </w:pPr>
      <w:r w:rsidRPr="00C42B34">
        <w:rPr>
          <w:lang w:val="en-GB"/>
        </w:rPr>
        <w:lastRenderedPageBreak/>
        <w:t xml:space="preserve">use must be based on need and linked to SMART  targets or other outcomes </w:t>
      </w:r>
    </w:p>
    <w:p w:rsidR="00C42B34" w:rsidRPr="00C42B34" w:rsidRDefault="00C42B34" w:rsidP="00C42B34">
      <w:pPr>
        <w:rPr>
          <w:lang w:val="en-GB"/>
        </w:rPr>
      </w:pPr>
      <w:r w:rsidRPr="00C42B34">
        <w:rPr>
          <w:b/>
          <w:bCs/>
          <w:lang w:val="en-GB"/>
        </w:rPr>
        <w:t xml:space="preserve">Actions </w:t>
      </w:r>
    </w:p>
    <w:p w:rsidR="00C42B34" w:rsidRPr="00C42B34" w:rsidRDefault="00C42B34" w:rsidP="00C42B34">
      <w:pPr>
        <w:pStyle w:val="ListParagraph"/>
        <w:numPr>
          <w:ilvl w:val="0"/>
          <w:numId w:val="28"/>
        </w:numPr>
        <w:rPr>
          <w:lang w:val="en-GB"/>
        </w:rPr>
      </w:pPr>
      <w:r w:rsidRPr="00C42B34">
        <w:rPr>
          <w:lang w:val="en-GB"/>
        </w:rPr>
        <w:t xml:space="preserve">Clear actions, with responsibilities and deadlines/timelines (what, who and when) </w:t>
      </w:r>
    </w:p>
    <w:p w:rsidR="00C42B34" w:rsidRPr="00C42B34" w:rsidRDefault="00C42B34" w:rsidP="00C42B34">
      <w:pPr>
        <w:rPr>
          <w:lang w:val="en-GB"/>
        </w:rPr>
      </w:pPr>
      <w:r w:rsidRPr="00C42B34">
        <w:rPr>
          <w:b/>
          <w:bCs/>
          <w:lang w:val="en-GB"/>
        </w:rPr>
        <w:t xml:space="preserve">Next PEP meeting </w:t>
      </w:r>
    </w:p>
    <w:p w:rsidR="00C42B34" w:rsidRPr="00C42B34" w:rsidRDefault="00C42B34" w:rsidP="00C42B34">
      <w:pPr>
        <w:pStyle w:val="ListParagraph"/>
        <w:numPr>
          <w:ilvl w:val="0"/>
          <w:numId w:val="28"/>
        </w:numPr>
        <w:rPr>
          <w:lang w:val="en-GB"/>
        </w:rPr>
      </w:pPr>
      <w:r w:rsidRPr="00C42B34">
        <w:rPr>
          <w:lang w:val="en-GB"/>
        </w:rPr>
        <w:t xml:space="preserve">Agree date, time and attendance </w:t>
      </w:r>
    </w:p>
    <w:p w:rsidR="00C42B34" w:rsidRPr="00C42B34" w:rsidRDefault="00C42B34" w:rsidP="00E07AB1">
      <w:pPr>
        <w:pStyle w:val="Heading1"/>
        <w:rPr>
          <w:lang w:val="en-GB"/>
        </w:rPr>
      </w:pPr>
      <w:bookmarkStart w:id="12" w:name="_Toc531864592"/>
      <w:r w:rsidRPr="00C42B34">
        <w:rPr>
          <w:lang w:val="en-GB"/>
        </w:rPr>
        <w:t>Setting SMART Targets</w:t>
      </w:r>
      <w:bookmarkEnd w:id="12"/>
      <w:r w:rsidRPr="00C42B34">
        <w:rPr>
          <w:lang w:val="en-GB"/>
        </w:rPr>
        <w:t xml:space="preserve"> </w:t>
      </w:r>
    </w:p>
    <w:p w:rsidR="00C42B34" w:rsidRPr="00C42B34" w:rsidRDefault="00C42B34" w:rsidP="00C42B34">
      <w:pPr>
        <w:rPr>
          <w:lang w:val="en-GB"/>
        </w:rPr>
      </w:pPr>
      <w:r w:rsidRPr="00C42B34">
        <w:rPr>
          <w:lang w:val="en-GB"/>
        </w:rPr>
        <w:t xml:space="preserve">Effective, high-quality PEPs </w:t>
      </w:r>
      <w:r w:rsidR="00087D51">
        <w:rPr>
          <w:lang w:val="en-GB"/>
        </w:rPr>
        <w:t xml:space="preserve">to address the specific needs of that child </w:t>
      </w:r>
      <w:r w:rsidRPr="00C42B34">
        <w:rPr>
          <w:lang w:val="en-GB"/>
        </w:rPr>
        <w:t xml:space="preserve">should: </w:t>
      </w:r>
    </w:p>
    <w:p w:rsidR="00C42B34" w:rsidRPr="00C42B34" w:rsidRDefault="00C42B34" w:rsidP="00C42B34">
      <w:pPr>
        <w:numPr>
          <w:ilvl w:val="0"/>
          <w:numId w:val="18"/>
        </w:numPr>
        <w:rPr>
          <w:lang w:val="en-GB"/>
        </w:rPr>
      </w:pPr>
      <w:r w:rsidRPr="00C42B34">
        <w:rPr>
          <w:lang w:val="en-GB"/>
        </w:rPr>
        <w:t xml:space="preserve">identify developmental and educational needs in relation to skills, knowledge, subject areas and experiences; </w:t>
      </w:r>
    </w:p>
    <w:p w:rsidR="00C42B34" w:rsidRPr="00C42B34" w:rsidRDefault="00C42B34" w:rsidP="00C42B34">
      <w:pPr>
        <w:numPr>
          <w:ilvl w:val="0"/>
          <w:numId w:val="18"/>
        </w:numPr>
        <w:rPr>
          <w:lang w:val="en-GB"/>
        </w:rPr>
      </w:pPr>
      <w:r w:rsidRPr="00C42B34">
        <w:rPr>
          <w:lang w:val="en-GB"/>
        </w:rPr>
        <w:t xml:space="preserve">include progress monitoring of each of the areas identified against development and educational needs; </w:t>
      </w:r>
    </w:p>
    <w:p w:rsidR="00C42B34" w:rsidRPr="00C42B34" w:rsidRDefault="00C42B34" w:rsidP="00C42B34">
      <w:pPr>
        <w:numPr>
          <w:ilvl w:val="0"/>
          <w:numId w:val="18"/>
        </w:numPr>
        <w:rPr>
          <w:lang w:val="en-GB"/>
        </w:rPr>
      </w:pPr>
      <w:r w:rsidRPr="00C42B34">
        <w:rPr>
          <w:lang w:val="en-GB"/>
        </w:rPr>
        <w:t xml:space="preserve">include </w:t>
      </w:r>
      <w:r w:rsidRPr="00C42B34">
        <w:rPr>
          <w:b/>
          <w:bCs/>
          <w:lang w:val="en-GB"/>
        </w:rPr>
        <w:t xml:space="preserve">SMART longer-term plans </w:t>
      </w:r>
      <w:r w:rsidRPr="00C42B34">
        <w:rPr>
          <w:lang w:val="en-GB"/>
        </w:rPr>
        <w:t xml:space="preserve">for educational targets and aspirations; and </w:t>
      </w:r>
    </w:p>
    <w:p w:rsidR="00C42B34" w:rsidRDefault="00C42B34" w:rsidP="00C42B34">
      <w:pPr>
        <w:numPr>
          <w:ilvl w:val="0"/>
          <w:numId w:val="18"/>
        </w:numPr>
        <w:rPr>
          <w:lang w:val="en-GB"/>
        </w:rPr>
      </w:pPr>
      <w:r w:rsidRPr="00C42B34">
        <w:rPr>
          <w:lang w:val="en-GB"/>
        </w:rPr>
        <w:t xml:space="preserve">identify actions, with time scales, for specific individuals to support the achievement of agreed targets. </w:t>
      </w:r>
    </w:p>
    <w:p w:rsidR="000B5F5D" w:rsidRPr="00C42B34" w:rsidRDefault="000B5F5D" w:rsidP="000B5F5D">
      <w:pPr>
        <w:ind w:left="720"/>
        <w:rPr>
          <w:lang w:val="en-GB"/>
        </w:rPr>
      </w:pPr>
    </w:p>
    <w:tbl>
      <w:tblPr>
        <w:tblW w:w="0" w:type="auto"/>
        <w:tblInd w:w="534" w:type="dxa"/>
        <w:tblLayout w:type="fixed"/>
        <w:tblLook w:val="0000" w:firstRow="0" w:lastRow="0" w:firstColumn="0" w:lastColumn="0" w:noHBand="0" w:noVBand="0"/>
      </w:tblPr>
      <w:tblGrid>
        <w:gridCol w:w="708"/>
        <w:gridCol w:w="1985"/>
        <w:gridCol w:w="1843"/>
        <w:gridCol w:w="2835"/>
      </w:tblGrid>
      <w:tr w:rsidR="00C42B34" w:rsidRPr="00C42B34" w:rsidTr="000B5F5D">
        <w:trPr>
          <w:trHeight w:val="450"/>
        </w:trPr>
        <w:tc>
          <w:tcPr>
            <w:tcW w:w="7371" w:type="dxa"/>
            <w:gridSpan w:val="4"/>
          </w:tcPr>
          <w:p w:rsidR="00C42B34" w:rsidRPr="00C42B34" w:rsidRDefault="00C42B34" w:rsidP="00C42B34">
            <w:pPr>
              <w:rPr>
                <w:lang w:val="en-GB"/>
              </w:rPr>
            </w:pPr>
            <w:r w:rsidRPr="00C42B34">
              <w:rPr>
                <w:lang w:val="en-GB"/>
              </w:rPr>
              <w:t xml:space="preserve">Defining SMART </w:t>
            </w:r>
          </w:p>
        </w:tc>
      </w:tr>
      <w:tr w:rsidR="00C42B34" w:rsidRPr="00C42B34" w:rsidTr="000B5F5D">
        <w:trPr>
          <w:trHeight w:val="450"/>
        </w:trPr>
        <w:tc>
          <w:tcPr>
            <w:tcW w:w="708" w:type="dxa"/>
            <w:vAlign w:val="center"/>
          </w:tcPr>
          <w:p w:rsidR="00C42B34" w:rsidRPr="00C42B34" w:rsidRDefault="00C42B34" w:rsidP="00C42B34">
            <w:pPr>
              <w:rPr>
                <w:lang w:val="en-GB"/>
              </w:rPr>
            </w:pPr>
            <w:r w:rsidRPr="00C42B34">
              <w:rPr>
                <w:lang w:val="en-GB"/>
              </w:rPr>
              <w:t xml:space="preserve">S </w:t>
            </w:r>
          </w:p>
        </w:tc>
        <w:tc>
          <w:tcPr>
            <w:tcW w:w="1985" w:type="dxa"/>
          </w:tcPr>
          <w:p w:rsidR="00C42B34" w:rsidRPr="00C42B34" w:rsidRDefault="00C42B34" w:rsidP="00C42B34">
            <w:pPr>
              <w:rPr>
                <w:lang w:val="en-GB"/>
              </w:rPr>
            </w:pPr>
            <w:r w:rsidRPr="00C42B34">
              <w:rPr>
                <w:b/>
                <w:bCs/>
                <w:lang w:val="en-GB"/>
              </w:rPr>
              <w:t xml:space="preserve">specific </w:t>
            </w:r>
          </w:p>
        </w:tc>
        <w:tc>
          <w:tcPr>
            <w:tcW w:w="1843" w:type="dxa"/>
          </w:tcPr>
          <w:p w:rsidR="00C42B34" w:rsidRPr="00C42B34" w:rsidRDefault="00C42B34" w:rsidP="00C42B34">
            <w:pPr>
              <w:rPr>
                <w:lang w:val="en-GB"/>
              </w:rPr>
            </w:pPr>
            <w:r w:rsidRPr="00C42B34">
              <w:rPr>
                <w:b/>
                <w:bCs/>
                <w:lang w:val="en-GB"/>
              </w:rPr>
              <w:t xml:space="preserve">significant </w:t>
            </w:r>
          </w:p>
        </w:tc>
        <w:tc>
          <w:tcPr>
            <w:tcW w:w="2835" w:type="dxa"/>
          </w:tcPr>
          <w:p w:rsidR="00C42B34" w:rsidRPr="00C42B34" w:rsidRDefault="00C42B34" w:rsidP="00C42B34">
            <w:pPr>
              <w:rPr>
                <w:lang w:val="en-GB"/>
              </w:rPr>
            </w:pPr>
            <w:r w:rsidRPr="00C42B34">
              <w:rPr>
                <w:b/>
                <w:bCs/>
                <w:lang w:val="en-GB"/>
              </w:rPr>
              <w:t xml:space="preserve">stretching </w:t>
            </w:r>
          </w:p>
        </w:tc>
      </w:tr>
      <w:tr w:rsidR="00C42B34" w:rsidRPr="00C42B34" w:rsidTr="000B5F5D">
        <w:trPr>
          <w:trHeight w:val="450"/>
        </w:trPr>
        <w:tc>
          <w:tcPr>
            <w:tcW w:w="708" w:type="dxa"/>
            <w:vAlign w:val="center"/>
          </w:tcPr>
          <w:p w:rsidR="00C42B34" w:rsidRPr="00C42B34" w:rsidRDefault="00C42B34" w:rsidP="00C42B34">
            <w:pPr>
              <w:rPr>
                <w:lang w:val="en-GB"/>
              </w:rPr>
            </w:pPr>
            <w:r w:rsidRPr="00C42B34">
              <w:rPr>
                <w:lang w:val="en-GB"/>
              </w:rPr>
              <w:t xml:space="preserve">M </w:t>
            </w:r>
          </w:p>
        </w:tc>
        <w:tc>
          <w:tcPr>
            <w:tcW w:w="1985" w:type="dxa"/>
          </w:tcPr>
          <w:p w:rsidR="00C42B34" w:rsidRPr="00C42B34" w:rsidRDefault="000B5F5D" w:rsidP="00C42B34">
            <w:pPr>
              <w:rPr>
                <w:lang w:val="en-GB"/>
              </w:rPr>
            </w:pPr>
            <w:r>
              <w:rPr>
                <w:b/>
                <w:bCs/>
                <w:lang w:val="en-GB"/>
              </w:rPr>
              <w:t>m</w:t>
            </w:r>
            <w:r w:rsidR="00C42B34" w:rsidRPr="00C42B34">
              <w:rPr>
                <w:b/>
                <w:bCs/>
                <w:lang w:val="en-GB"/>
              </w:rPr>
              <w:t xml:space="preserve">easurable </w:t>
            </w:r>
          </w:p>
        </w:tc>
        <w:tc>
          <w:tcPr>
            <w:tcW w:w="1843" w:type="dxa"/>
          </w:tcPr>
          <w:p w:rsidR="00C42B34" w:rsidRPr="00C42B34" w:rsidRDefault="00C42B34" w:rsidP="00C42B34">
            <w:pPr>
              <w:rPr>
                <w:lang w:val="en-GB"/>
              </w:rPr>
            </w:pPr>
            <w:r w:rsidRPr="00C42B34">
              <w:rPr>
                <w:b/>
                <w:bCs/>
                <w:lang w:val="en-GB"/>
              </w:rPr>
              <w:t xml:space="preserve">meaningful </w:t>
            </w:r>
          </w:p>
        </w:tc>
        <w:tc>
          <w:tcPr>
            <w:tcW w:w="2835" w:type="dxa"/>
          </w:tcPr>
          <w:p w:rsidR="00C42B34" w:rsidRPr="00C42B34" w:rsidRDefault="00C42B34" w:rsidP="00C42B34">
            <w:pPr>
              <w:rPr>
                <w:lang w:val="en-GB"/>
              </w:rPr>
            </w:pPr>
            <w:r w:rsidRPr="00C42B34">
              <w:rPr>
                <w:b/>
                <w:bCs/>
                <w:lang w:val="en-GB"/>
              </w:rPr>
              <w:t xml:space="preserve">motivational </w:t>
            </w:r>
          </w:p>
        </w:tc>
      </w:tr>
      <w:tr w:rsidR="00C42B34" w:rsidRPr="00C42B34" w:rsidTr="000B5F5D">
        <w:trPr>
          <w:trHeight w:val="450"/>
        </w:trPr>
        <w:tc>
          <w:tcPr>
            <w:tcW w:w="708" w:type="dxa"/>
            <w:vAlign w:val="center"/>
          </w:tcPr>
          <w:p w:rsidR="00C42B34" w:rsidRPr="00C42B34" w:rsidRDefault="00C42B34" w:rsidP="00C42B34">
            <w:pPr>
              <w:rPr>
                <w:lang w:val="en-GB"/>
              </w:rPr>
            </w:pPr>
            <w:r w:rsidRPr="00C42B34">
              <w:rPr>
                <w:lang w:val="en-GB"/>
              </w:rPr>
              <w:t xml:space="preserve">A </w:t>
            </w:r>
          </w:p>
        </w:tc>
        <w:tc>
          <w:tcPr>
            <w:tcW w:w="1985" w:type="dxa"/>
          </w:tcPr>
          <w:p w:rsidR="00C42B34" w:rsidRPr="00C42B34" w:rsidRDefault="00C42B34" w:rsidP="00C42B34">
            <w:pPr>
              <w:rPr>
                <w:lang w:val="en-GB"/>
              </w:rPr>
            </w:pPr>
            <w:r w:rsidRPr="00C42B34">
              <w:rPr>
                <w:b/>
                <w:bCs/>
                <w:lang w:val="en-GB"/>
              </w:rPr>
              <w:t xml:space="preserve">agreed </w:t>
            </w:r>
          </w:p>
        </w:tc>
        <w:tc>
          <w:tcPr>
            <w:tcW w:w="1843" w:type="dxa"/>
          </w:tcPr>
          <w:p w:rsidR="00C42B34" w:rsidRPr="00C42B34" w:rsidRDefault="00C42B34" w:rsidP="00C42B34">
            <w:pPr>
              <w:rPr>
                <w:lang w:val="en-GB"/>
              </w:rPr>
            </w:pPr>
            <w:r w:rsidRPr="00C42B34">
              <w:rPr>
                <w:b/>
                <w:bCs/>
                <w:lang w:val="en-GB"/>
              </w:rPr>
              <w:t xml:space="preserve">achievable </w:t>
            </w:r>
          </w:p>
        </w:tc>
        <w:tc>
          <w:tcPr>
            <w:tcW w:w="2835" w:type="dxa"/>
          </w:tcPr>
          <w:p w:rsidR="00C42B34" w:rsidRPr="00C42B34" w:rsidRDefault="00C42B34" w:rsidP="00C42B34">
            <w:pPr>
              <w:rPr>
                <w:lang w:val="en-GB"/>
              </w:rPr>
            </w:pPr>
            <w:r w:rsidRPr="00C42B34">
              <w:rPr>
                <w:b/>
                <w:bCs/>
                <w:lang w:val="en-GB"/>
              </w:rPr>
              <w:t xml:space="preserve">action-orientated </w:t>
            </w:r>
          </w:p>
        </w:tc>
      </w:tr>
      <w:tr w:rsidR="00C42B34" w:rsidRPr="00C42B34" w:rsidTr="000B5F5D">
        <w:trPr>
          <w:trHeight w:val="450"/>
        </w:trPr>
        <w:tc>
          <w:tcPr>
            <w:tcW w:w="708" w:type="dxa"/>
            <w:vAlign w:val="center"/>
          </w:tcPr>
          <w:p w:rsidR="00C42B34" w:rsidRPr="00C42B34" w:rsidRDefault="00C42B34" w:rsidP="00C42B34">
            <w:pPr>
              <w:rPr>
                <w:lang w:val="en-GB"/>
              </w:rPr>
            </w:pPr>
            <w:r w:rsidRPr="00C42B34">
              <w:rPr>
                <w:lang w:val="en-GB"/>
              </w:rPr>
              <w:t xml:space="preserve">R </w:t>
            </w:r>
          </w:p>
        </w:tc>
        <w:tc>
          <w:tcPr>
            <w:tcW w:w="1985" w:type="dxa"/>
          </w:tcPr>
          <w:p w:rsidR="00C42B34" w:rsidRPr="00C42B34" w:rsidRDefault="00C42B34" w:rsidP="00C42B34">
            <w:pPr>
              <w:rPr>
                <w:lang w:val="en-GB"/>
              </w:rPr>
            </w:pPr>
            <w:r w:rsidRPr="00C42B34">
              <w:rPr>
                <w:b/>
                <w:bCs/>
                <w:lang w:val="en-GB"/>
              </w:rPr>
              <w:t xml:space="preserve">realistic </w:t>
            </w:r>
          </w:p>
        </w:tc>
        <w:tc>
          <w:tcPr>
            <w:tcW w:w="1843" w:type="dxa"/>
          </w:tcPr>
          <w:p w:rsidR="00C42B34" w:rsidRPr="00C42B34" w:rsidRDefault="00C42B34" w:rsidP="00C42B34">
            <w:pPr>
              <w:rPr>
                <w:lang w:val="en-GB"/>
              </w:rPr>
            </w:pPr>
            <w:r w:rsidRPr="00C42B34">
              <w:rPr>
                <w:b/>
                <w:bCs/>
                <w:lang w:val="en-GB"/>
              </w:rPr>
              <w:t xml:space="preserve">relevant </w:t>
            </w:r>
          </w:p>
        </w:tc>
        <w:tc>
          <w:tcPr>
            <w:tcW w:w="2835" w:type="dxa"/>
          </w:tcPr>
          <w:p w:rsidR="00C42B34" w:rsidRPr="00C42B34" w:rsidRDefault="00C42B34" w:rsidP="00C42B34">
            <w:pPr>
              <w:rPr>
                <w:lang w:val="en-GB"/>
              </w:rPr>
            </w:pPr>
            <w:r w:rsidRPr="00C42B34">
              <w:rPr>
                <w:b/>
                <w:bCs/>
                <w:lang w:val="en-GB"/>
              </w:rPr>
              <w:t xml:space="preserve">results-orientated </w:t>
            </w:r>
          </w:p>
        </w:tc>
      </w:tr>
      <w:tr w:rsidR="00C42B34" w:rsidRPr="00C42B34" w:rsidTr="000B5F5D">
        <w:trPr>
          <w:trHeight w:val="450"/>
        </w:trPr>
        <w:tc>
          <w:tcPr>
            <w:tcW w:w="708" w:type="dxa"/>
            <w:vAlign w:val="center"/>
          </w:tcPr>
          <w:p w:rsidR="00C42B34" w:rsidRPr="00C42B34" w:rsidRDefault="00C42B34" w:rsidP="00C42B34">
            <w:pPr>
              <w:rPr>
                <w:lang w:val="en-GB"/>
              </w:rPr>
            </w:pPr>
            <w:r w:rsidRPr="00C42B34">
              <w:rPr>
                <w:lang w:val="en-GB"/>
              </w:rPr>
              <w:t xml:space="preserve">T </w:t>
            </w:r>
          </w:p>
        </w:tc>
        <w:tc>
          <w:tcPr>
            <w:tcW w:w="1985" w:type="dxa"/>
          </w:tcPr>
          <w:p w:rsidR="00C42B34" w:rsidRPr="00C42B34" w:rsidRDefault="00C42B34" w:rsidP="00C42B34">
            <w:pPr>
              <w:rPr>
                <w:lang w:val="en-GB"/>
              </w:rPr>
            </w:pPr>
            <w:r w:rsidRPr="00C42B34">
              <w:rPr>
                <w:b/>
                <w:bCs/>
                <w:lang w:val="en-GB"/>
              </w:rPr>
              <w:t xml:space="preserve">time bound </w:t>
            </w:r>
          </w:p>
        </w:tc>
        <w:tc>
          <w:tcPr>
            <w:tcW w:w="1843" w:type="dxa"/>
          </w:tcPr>
          <w:p w:rsidR="00C42B34" w:rsidRPr="00C42B34" w:rsidRDefault="00C42B34" w:rsidP="00C42B34">
            <w:pPr>
              <w:rPr>
                <w:lang w:val="en-GB"/>
              </w:rPr>
            </w:pPr>
            <w:r w:rsidRPr="00C42B34">
              <w:rPr>
                <w:b/>
                <w:bCs/>
                <w:lang w:val="en-GB"/>
              </w:rPr>
              <w:t xml:space="preserve">tangible </w:t>
            </w:r>
          </w:p>
        </w:tc>
        <w:tc>
          <w:tcPr>
            <w:tcW w:w="2835" w:type="dxa"/>
          </w:tcPr>
          <w:p w:rsidR="00C42B34" w:rsidRPr="00C42B34" w:rsidRDefault="00C42B34" w:rsidP="00C42B34">
            <w:pPr>
              <w:rPr>
                <w:lang w:val="en-GB"/>
              </w:rPr>
            </w:pPr>
            <w:r w:rsidRPr="00C42B34">
              <w:rPr>
                <w:b/>
                <w:bCs/>
                <w:lang w:val="en-GB"/>
              </w:rPr>
              <w:t xml:space="preserve">trackable </w:t>
            </w:r>
          </w:p>
        </w:tc>
      </w:tr>
    </w:tbl>
    <w:p w:rsidR="00CF6D13" w:rsidRDefault="00CF6D13" w:rsidP="00C42B34">
      <w:pPr>
        <w:rPr>
          <w:lang w:val="en-GB"/>
        </w:rPr>
      </w:pPr>
    </w:p>
    <w:p w:rsidR="00CF6D13" w:rsidRDefault="00CF6D13">
      <w:pPr>
        <w:spacing w:after="0"/>
        <w:rPr>
          <w:lang w:val="en-GB"/>
        </w:rPr>
      </w:pPr>
      <w:r>
        <w:rPr>
          <w:lang w:val="en-GB"/>
        </w:rPr>
        <w:br w:type="page"/>
      </w:r>
    </w:p>
    <w:p w:rsidR="003C194E" w:rsidRPr="00477972" w:rsidRDefault="003C194E" w:rsidP="003C194E">
      <w:pPr>
        <w:pStyle w:val="Heading1"/>
        <w:rPr>
          <w:lang w:val="en-GB"/>
        </w:rPr>
      </w:pPr>
      <w:bookmarkStart w:id="13" w:name="_Toc531862018"/>
      <w:r w:rsidRPr="00477972">
        <w:rPr>
          <w:lang w:val="en-GB"/>
        </w:rPr>
        <w:lastRenderedPageBreak/>
        <w:t>Appendix 3 – PEP Audit Grading Criteria September 2017</w:t>
      </w:r>
      <w:bookmarkEnd w:id="13"/>
    </w:p>
    <w:p w:rsidR="003C194E" w:rsidRPr="00477972" w:rsidRDefault="003C194E" w:rsidP="003C194E">
      <w:pPr>
        <w:rPr>
          <w:b/>
          <w:lang w:val="en-GB"/>
        </w:rPr>
      </w:pPr>
      <w:r w:rsidRPr="00477972">
        <w:rPr>
          <w:b/>
          <w:lang w:val="en-GB"/>
        </w:rPr>
        <w:t>Outstanding</w:t>
      </w:r>
    </w:p>
    <w:p w:rsidR="003C194E" w:rsidRPr="00477972" w:rsidRDefault="003C194E" w:rsidP="003C194E">
      <w:pPr>
        <w:numPr>
          <w:ilvl w:val="0"/>
          <w:numId w:val="31"/>
        </w:numPr>
        <w:spacing w:after="40"/>
        <w:ind w:left="714" w:hanging="357"/>
        <w:rPr>
          <w:lang w:val="en-GB"/>
        </w:rPr>
      </w:pPr>
      <w:r w:rsidRPr="00477972">
        <w:rPr>
          <w:lang w:val="en-GB"/>
        </w:rPr>
        <w:t>PEP gives a wide range of parent/carer and professionals clear insight into the child’s developmental and educational needs.</w:t>
      </w:r>
    </w:p>
    <w:p w:rsidR="003C194E" w:rsidRPr="00477972" w:rsidRDefault="003C194E" w:rsidP="003C194E">
      <w:pPr>
        <w:numPr>
          <w:ilvl w:val="0"/>
          <w:numId w:val="31"/>
        </w:numPr>
        <w:spacing w:after="40"/>
        <w:ind w:left="714" w:hanging="357"/>
        <w:rPr>
          <w:lang w:val="en-GB"/>
        </w:rPr>
      </w:pPr>
      <w:r w:rsidRPr="00477972">
        <w:rPr>
          <w:lang w:val="en-GB"/>
        </w:rPr>
        <w:t>There is evidence that future transitions are planned and documented to support the child’s developmental needs as appropria</w:t>
      </w:r>
      <w:r>
        <w:rPr>
          <w:lang w:val="en-GB"/>
        </w:rPr>
        <w:t>te (e.g. placement, school, YR group, KS</w:t>
      </w:r>
      <w:r w:rsidRPr="00477972">
        <w:rPr>
          <w:lang w:val="en-GB"/>
        </w:rPr>
        <w:t>)</w:t>
      </w:r>
    </w:p>
    <w:p w:rsidR="003C194E" w:rsidRPr="00477972" w:rsidRDefault="003C194E" w:rsidP="003C194E">
      <w:pPr>
        <w:numPr>
          <w:ilvl w:val="0"/>
          <w:numId w:val="31"/>
        </w:numPr>
        <w:spacing w:after="40"/>
        <w:ind w:left="714" w:hanging="357"/>
        <w:rPr>
          <w:lang w:val="en-GB"/>
        </w:rPr>
      </w:pPr>
      <w:r w:rsidRPr="00477972">
        <w:rPr>
          <w:lang w:val="en-GB"/>
        </w:rPr>
        <w:t>If the child’s development raises concerns there is clear evidence that the provision is implementing actions, including timescales, specific individuals and effective intervention strategies and working in partnership with carers and co-ordinating with other services.</w:t>
      </w:r>
    </w:p>
    <w:p w:rsidR="003C194E" w:rsidRPr="00477972" w:rsidRDefault="003C194E" w:rsidP="003C194E">
      <w:pPr>
        <w:numPr>
          <w:ilvl w:val="0"/>
          <w:numId w:val="31"/>
        </w:numPr>
        <w:spacing w:after="40"/>
        <w:ind w:left="714" w:hanging="357"/>
        <w:rPr>
          <w:lang w:val="en-GB"/>
        </w:rPr>
      </w:pPr>
      <w:r w:rsidRPr="00477972">
        <w:rPr>
          <w:lang w:val="en-GB"/>
        </w:rPr>
        <w:t>The provision’s practice consistently reflects the highest expectations and the highest aspirations.</w:t>
      </w:r>
    </w:p>
    <w:p w:rsidR="003C194E" w:rsidRPr="00477972" w:rsidRDefault="003C194E" w:rsidP="003C194E">
      <w:pPr>
        <w:numPr>
          <w:ilvl w:val="0"/>
          <w:numId w:val="31"/>
        </w:numPr>
        <w:spacing w:after="40"/>
        <w:ind w:left="714" w:hanging="357"/>
        <w:rPr>
          <w:lang w:val="en-GB"/>
        </w:rPr>
      </w:pPr>
      <w:r w:rsidRPr="00477972">
        <w:rPr>
          <w:lang w:val="en-GB"/>
        </w:rPr>
        <w:t xml:space="preserve">Children’s educational progress is in line with their end of year target and their current progress </w:t>
      </w:r>
    </w:p>
    <w:p w:rsidR="003C194E" w:rsidRPr="00477972" w:rsidRDefault="003C194E" w:rsidP="003C194E">
      <w:pPr>
        <w:numPr>
          <w:ilvl w:val="0"/>
          <w:numId w:val="31"/>
        </w:numPr>
        <w:spacing w:after="40"/>
        <w:ind w:left="714" w:hanging="357"/>
        <w:rPr>
          <w:lang w:val="en-GB"/>
        </w:rPr>
      </w:pPr>
      <w:r w:rsidRPr="00477972">
        <w:rPr>
          <w:lang w:val="en-GB"/>
        </w:rPr>
        <w:t>Identified actions will match learning needs.</w:t>
      </w:r>
    </w:p>
    <w:p w:rsidR="003C194E" w:rsidRPr="00477972" w:rsidRDefault="003C194E" w:rsidP="003C194E">
      <w:pPr>
        <w:numPr>
          <w:ilvl w:val="0"/>
          <w:numId w:val="31"/>
        </w:numPr>
        <w:spacing w:after="40"/>
        <w:ind w:left="714" w:hanging="357"/>
        <w:rPr>
          <w:lang w:val="en-GB"/>
        </w:rPr>
      </w:pPr>
      <w:r w:rsidRPr="00477972">
        <w:rPr>
          <w:lang w:val="en-GB"/>
        </w:rPr>
        <w:t>The child’s voice is recorded and there is evidence that it is fully acted upon through next steps and adult actions.</w:t>
      </w:r>
    </w:p>
    <w:p w:rsidR="003C194E" w:rsidRPr="00477972" w:rsidRDefault="003C194E" w:rsidP="003C194E">
      <w:pPr>
        <w:numPr>
          <w:ilvl w:val="0"/>
          <w:numId w:val="31"/>
        </w:numPr>
        <w:spacing w:after="40"/>
        <w:ind w:left="714" w:hanging="357"/>
        <w:rPr>
          <w:lang w:val="en-GB"/>
        </w:rPr>
      </w:pPr>
      <w:r w:rsidRPr="00477972">
        <w:rPr>
          <w:lang w:val="en-GB"/>
        </w:rPr>
        <w:t>Includes SMART short term targets, including progress monitoring of each of the areas identified against developmental and educational needs.</w:t>
      </w:r>
    </w:p>
    <w:p w:rsidR="003C194E" w:rsidRPr="00477972" w:rsidRDefault="003C194E" w:rsidP="003C194E">
      <w:pPr>
        <w:numPr>
          <w:ilvl w:val="0"/>
          <w:numId w:val="31"/>
        </w:numPr>
        <w:spacing w:after="40"/>
        <w:ind w:left="714" w:hanging="357"/>
        <w:rPr>
          <w:lang w:val="en-GB"/>
        </w:rPr>
      </w:pPr>
      <w:r w:rsidRPr="00477972">
        <w:rPr>
          <w:lang w:val="en-GB"/>
        </w:rPr>
        <w:t xml:space="preserve">All aspects of the PEP are completed in detail and is used/ viewed as a working/ evolving document. </w:t>
      </w:r>
    </w:p>
    <w:p w:rsidR="003C194E" w:rsidRPr="00477972" w:rsidRDefault="003C194E" w:rsidP="003C194E">
      <w:pPr>
        <w:numPr>
          <w:ilvl w:val="0"/>
          <w:numId w:val="31"/>
        </w:numPr>
        <w:spacing w:after="40"/>
        <w:ind w:left="714" w:hanging="357"/>
        <w:rPr>
          <w:lang w:val="en-GB"/>
        </w:rPr>
      </w:pPr>
      <w:r w:rsidRPr="00477972">
        <w:rPr>
          <w:lang w:val="en-GB"/>
        </w:rPr>
        <w:t>The success criteria shows measurable impact on development.</w:t>
      </w:r>
    </w:p>
    <w:p w:rsidR="003C194E" w:rsidRPr="00477972" w:rsidRDefault="003C194E" w:rsidP="003C194E">
      <w:pPr>
        <w:numPr>
          <w:ilvl w:val="0"/>
          <w:numId w:val="31"/>
        </w:numPr>
        <w:spacing w:after="40"/>
        <w:ind w:left="714" w:hanging="357"/>
        <w:rPr>
          <w:lang w:val="en-GB"/>
        </w:rPr>
      </w:pPr>
      <w:r w:rsidRPr="00477972">
        <w:rPr>
          <w:lang w:val="en-GB"/>
        </w:rPr>
        <w:t xml:space="preserve">Pupil Premium Plus (where eligible) is costed and evidenced towards the target. </w:t>
      </w:r>
    </w:p>
    <w:p w:rsidR="003C194E" w:rsidRPr="00477972" w:rsidRDefault="003C194E" w:rsidP="003C194E">
      <w:pPr>
        <w:numPr>
          <w:ilvl w:val="0"/>
          <w:numId w:val="31"/>
        </w:numPr>
        <w:spacing w:after="40"/>
        <w:ind w:left="714" w:hanging="357"/>
        <w:rPr>
          <w:lang w:val="en-GB"/>
        </w:rPr>
      </w:pPr>
      <w:r w:rsidRPr="00477972">
        <w:rPr>
          <w:lang w:val="en-GB"/>
        </w:rPr>
        <w:t>PEP review document completed in detail.</w:t>
      </w:r>
    </w:p>
    <w:p w:rsidR="003C194E" w:rsidRPr="00477972" w:rsidRDefault="003C194E" w:rsidP="003C194E">
      <w:pPr>
        <w:numPr>
          <w:ilvl w:val="0"/>
          <w:numId w:val="31"/>
        </w:numPr>
        <w:spacing w:after="40"/>
        <w:ind w:left="714" w:hanging="357"/>
        <w:rPr>
          <w:lang w:val="en-GB"/>
        </w:rPr>
      </w:pPr>
      <w:r w:rsidRPr="00477972">
        <w:rPr>
          <w:lang w:val="en-GB"/>
        </w:rPr>
        <w:t>Comprehensive  material such as school reports, EHC plans and individual learning plans are added to the PEP to give depth</w:t>
      </w:r>
    </w:p>
    <w:p w:rsidR="003C194E" w:rsidRDefault="003C194E" w:rsidP="003C194E">
      <w:pPr>
        <w:spacing w:after="0"/>
        <w:rPr>
          <w:b/>
          <w:lang w:val="en-GB"/>
        </w:rPr>
      </w:pPr>
    </w:p>
    <w:p w:rsidR="003C194E" w:rsidRPr="00477972" w:rsidRDefault="003C194E" w:rsidP="003C194E">
      <w:pPr>
        <w:rPr>
          <w:b/>
          <w:lang w:val="en-GB"/>
        </w:rPr>
      </w:pPr>
      <w:r w:rsidRPr="00477972">
        <w:rPr>
          <w:b/>
          <w:lang w:val="en-GB"/>
        </w:rPr>
        <w:t>Good</w:t>
      </w:r>
    </w:p>
    <w:p w:rsidR="003C194E" w:rsidRPr="00477972" w:rsidRDefault="003C194E" w:rsidP="003C194E">
      <w:pPr>
        <w:numPr>
          <w:ilvl w:val="0"/>
          <w:numId w:val="32"/>
        </w:numPr>
        <w:spacing w:after="40"/>
        <w:rPr>
          <w:lang w:val="en-GB"/>
        </w:rPr>
      </w:pPr>
      <w:r w:rsidRPr="00477972">
        <w:rPr>
          <w:lang w:val="en-GB"/>
        </w:rPr>
        <w:t>PEP gives a range of parent/carer and professionals some insight into the child’s developmental and educational needs.</w:t>
      </w:r>
    </w:p>
    <w:p w:rsidR="003C194E" w:rsidRPr="00477972" w:rsidRDefault="003C194E" w:rsidP="003C194E">
      <w:pPr>
        <w:numPr>
          <w:ilvl w:val="0"/>
          <w:numId w:val="32"/>
        </w:numPr>
        <w:spacing w:after="40"/>
        <w:rPr>
          <w:lang w:val="en-GB"/>
        </w:rPr>
      </w:pPr>
      <w:r w:rsidRPr="00477972">
        <w:rPr>
          <w:lang w:val="en-GB"/>
        </w:rPr>
        <w:t>There is some evidence that future transitions are planned.</w:t>
      </w:r>
    </w:p>
    <w:p w:rsidR="003C194E" w:rsidRPr="00477972" w:rsidRDefault="003C194E" w:rsidP="003C194E">
      <w:pPr>
        <w:numPr>
          <w:ilvl w:val="0"/>
          <w:numId w:val="32"/>
        </w:numPr>
        <w:spacing w:after="40"/>
        <w:rPr>
          <w:lang w:val="en-GB"/>
        </w:rPr>
      </w:pPr>
      <w:r w:rsidRPr="00477972">
        <w:rPr>
          <w:lang w:val="en-GB"/>
        </w:rPr>
        <w:t>If the child’s development raises concerns there is evidence that the provision is implementing actions and working in partnership with carers and other services including some timescales, specific individuals and effective intervention strategies and working in partnership with carers and co-ordinating with other services.</w:t>
      </w:r>
    </w:p>
    <w:p w:rsidR="003C194E" w:rsidRPr="00477972" w:rsidRDefault="003C194E" w:rsidP="003C194E">
      <w:pPr>
        <w:numPr>
          <w:ilvl w:val="0"/>
          <w:numId w:val="32"/>
        </w:numPr>
        <w:spacing w:after="40"/>
        <w:rPr>
          <w:lang w:val="en-GB"/>
        </w:rPr>
      </w:pPr>
      <w:r w:rsidRPr="00477972">
        <w:rPr>
          <w:lang w:val="en-GB"/>
        </w:rPr>
        <w:t>Provision is in place to meet identified learning needs.</w:t>
      </w:r>
    </w:p>
    <w:p w:rsidR="003C194E" w:rsidRPr="00477972" w:rsidRDefault="003C194E" w:rsidP="003C194E">
      <w:pPr>
        <w:numPr>
          <w:ilvl w:val="0"/>
          <w:numId w:val="32"/>
        </w:numPr>
        <w:spacing w:after="40"/>
        <w:rPr>
          <w:lang w:val="en-GB"/>
        </w:rPr>
      </w:pPr>
      <w:r w:rsidRPr="00477972">
        <w:rPr>
          <w:lang w:val="en-GB"/>
        </w:rPr>
        <w:t>The child’s voice is recorded and is considered alongside next steps and adult actions.</w:t>
      </w:r>
    </w:p>
    <w:p w:rsidR="003C194E" w:rsidRPr="00477972" w:rsidRDefault="003C194E" w:rsidP="003C194E">
      <w:pPr>
        <w:numPr>
          <w:ilvl w:val="0"/>
          <w:numId w:val="32"/>
        </w:numPr>
        <w:spacing w:after="40"/>
        <w:rPr>
          <w:lang w:val="en-GB"/>
        </w:rPr>
      </w:pPr>
      <w:r w:rsidRPr="00477972">
        <w:rPr>
          <w:lang w:val="en-GB"/>
        </w:rPr>
        <w:t>All aspects of the PEP are completed.</w:t>
      </w:r>
    </w:p>
    <w:p w:rsidR="003C194E" w:rsidRPr="00477972" w:rsidRDefault="003C194E" w:rsidP="003C194E">
      <w:pPr>
        <w:numPr>
          <w:ilvl w:val="0"/>
          <w:numId w:val="32"/>
        </w:numPr>
        <w:spacing w:after="40"/>
        <w:ind w:left="714" w:hanging="357"/>
        <w:rPr>
          <w:lang w:val="en-GB"/>
        </w:rPr>
      </w:pPr>
      <w:r w:rsidRPr="00477972">
        <w:rPr>
          <w:lang w:val="en-GB"/>
        </w:rPr>
        <w:t>Next steps are appropriate and in line with the summary of learning, development and additional needs.</w:t>
      </w:r>
    </w:p>
    <w:p w:rsidR="003C194E" w:rsidRPr="00477972" w:rsidRDefault="003C194E" w:rsidP="003C194E">
      <w:pPr>
        <w:numPr>
          <w:ilvl w:val="0"/>
          <w:numId w:val="32"/>
        </w:numPr>
        <w:spacing w:after="40"/>
        <w:ind w:left="714" w:hanging="357"/>
        <w:rPr>
          <w:lang w:val="en-GB"/>
        </w:rPr>
      </w:pPr>
      <w:r w:rsidRPr="00477972">
        <w:rPr>
          <w:lang w:val="en-GB"/>
        </w:rPr>
        <w:t>Pupil Premium (where eligible) is evidenced and outcomes improved.</w:t>
      </w:r>
    </w:p>
    <w:p w:rsidR="003C194E" w:rsidRPr="00477972" w:rsidRDefault="003C194E" w:rsidP="003C194E">
      <w:pPr>
        <w:numPr>
          <w:ilvl w:val="0"/>
          <w:numId w:val="32"/>
        </w:numPr>
        <w:spacing w:after="40"/>
        <w:ind w:left="714" w:hanging="357"/>
        <w:rPr>
          <w:lang w:val="en-GB"/>
        </w:rPr>
      </w:pPr>
      <w:r w:rsidRPr="00477972">
        <w:rPr>
          <w:lang w:val="en-GB"/>
        </w:rPr>
        <w:t>Children’s educational progress is in line with their end of year target and their current progress (data uploaded to BSO)</w:t>
      </w:r>
    </w:p>
    <w:p w:rsidR="003C194E" w:rsidRPr="00477972" w:rsidRDefault="003C194E" w:rsidP="003C194E">
      <w:pPr>
        <w:numPr>
          <w:ilvl w:val="0"/>
          <w:numId w:val="32"/>
        </w:numPr>
        <w:spacing w:after="40"/>
        <w:ind w:left="714" w:hanging="357"/>
        <w:rPr>
          <w:lang w:val="en-GB"/>
        </w:rPr>
      </w:pPr>
      <w:r w:rsidRPr="00477972">
        <w:rPr>
          <w:lang w:val="en-GB"/>
        </w:rPr>
        <w:lastRenderedPageBreak/>
        <w:t>Includes SMART short term targets, including  some monitoring of progress of each of the areas identified against developmental and educational needs</w:t>
      </w:r>
    </w:p>
    <w:p w:rsidR="003C194E" w:rsidRPr="00477972" w:rsidRDefault="003C194E" w:rsidP="003C194E">
      <w:pPr>
        <w:numPr>
          <w:ilvl w:val="0"/>
          <w:numId w:val="32"/>
        </w:numPr>
        <w:spacing w:after="40"/>
        <w:ind w:left="714" w:hanging="357"/>
        <w:rPr>
          <w:lang w:val="en-GB"/>
        </w:rPr>
      </w:pPr>
      <w:r w:rsidRPr="00477972">
        <w:rPr>
          <w:lang w:val="en-GB"/>
        </w:rPr>
        <w:t xml:space="preserve">All aspects of the PEP are completed in detail and is used/ viewed as a working/ evolving document. </w:t>
      </w:r>
    </w:p>
    <w:p w:rsidR="003C194E" w:rsidRPr="00477972" w:rsidRDefault="003C194E" w:rsidP="003C194E">
      <w:pPr>
        <w:numPr>
          <w:ilvl w:val="0"/>
          <w:numId w:val="32"/>
        </w:numPr>
        <w:spacing w:after="40"/>
        <w:ind w:left="714" w:hanging="357"/>
        <w:rPr>
          <w:lang w:val="en-GB"/>
        </w:rPr>
      </w:pPr>
      <w:r w:rsidRPr="00477972">
        <w:rPr>
          <w:lang w:val="en-GB"/>
        </w:rPr>
        <w:t>Success criteria shows some measurable impact on development.</w:t>
      </w:r>
    </w:p>
    <w:p w:rsidR="003C194E" w:rsidRPr="00477972" w:rsidRDefault="003C194E" w:rsidP="003C194E">
      <w:pPr>
        <w:numPr>
          <w:ilvl w:val="0"/>
          <w:numId w:val="32"/>
        </w:numPr>
        <w:spacing w:after="40"/>
        <w:ind w:left="714" w:hanging="357"/>
        <w:rPr>
          <w:lang w:val="en-GB"/>
        </w:rPr>
      </w:pPr>
      <w:r w:rsidRPr="00477972">
        <w:rPr>
          <w:lang w:val="en-GB"/>
        </w:rPr>
        <w:t xml:space="preserve">Pupil Premium Plus (where eligible) is costed and evidenced towards the target. </w:t>
      </w:r>
    </w:p>
    <w:p w:rsidR="003C194E" w:rsidRPr="00477972" w:rsidRDefault="003C194E" w:rsidP="003C194E">
      <w:pPr>
        <w:numPr>
          <w:ilvl w:val="0"/>
          <w:numId w:val="32"/>
        </w:numPr>
        <w:spacing w:after="40"/>
        <w:ind w:left="714" w:hanging="357"/>
        <w:rPr>
          <w:lang w:val="en-GB"/>
        </w:rPr>
      </w:pPr>
      <w:r w:rsidRPr="00477972">
        <w:rPr>
          <w:lang w:val="en-GB"/>
        </w:rPr>
        <w:t>PEP review document completed in detail.</w:t>
      </w:r>
    </w:p>
    <w:p w:rsidR="003C194E" w:rsidRPr="00477972" w:rsidRDefault="003C194E" w:rsidP="003C194E">
      <w:pPr>
        <w:numPr>
          <w:ilvl w:val="0"/>
          <w:numId w:val="32"/>
        </w:numPr>
        <w:spacing w:after="40"/>
        <w:ind w:left="714" w:hanging="357"/>
        <w:rPr>
          <w:lang w:val="en-GB"/>
        </w:rPr>
      </w:pPr>
      <w:r w:rsidRPr="00477972">
        <w:rPr>
          <w:lang w:val="en-GB"/>
        </w:rPr>
        <w:t xml:space="preserve">Additional material such as school reports, EHC plans and individual learning plans are added to the PEP </w:t>
      </w:r>
    </w:p>
    <w:p w:rsidR="003C194E" w:rsidRDefault="003C194E" w:rsidP="003C194E">
      <w:pPr>
        <w:spacing w:after="0"/>
        <w:rPr>
          <w:b/>
          <w:lang w:val="en-GB"/>
        </w:rPr>
      </w:pPr>
    </w:p>
    <w:p w:rsidR="003C194E" w:rsidRPr="00477972" w:rsidRDefault="003C194E" w:rsidP="003C194E">
      <w:pPr>
        <w:rPr>
          <w:b/>
          <w:lang w:val="en-GB"/>
        </w:rPr>
      </w:pPr>
      <w:r w:rsidRPr="00477972">
        <w:rPr>
          <w:b/>
          <w:lang w:val="en-GB"/>
        </w:rPr>
        <w:t xml:space="preserve">Requires improvement </w:t>
      </w:r>
    </w:p>
    <w:p w:rsidR="003C194E" w:rsidRPr="00477972" w:rsidRDefault="003C194E" w:rsidP="003C194E">
      <w:pPr>
        <w:numPr>
          <w:ilvl w:val="0"/>
          <w:numId w:val="33"/>
        </w:numPr>
        <w:spacing w:after="40"/>
        <w:ind w:left="714" w:hanging="357"/>
        <w:rPr>
          <w:lang w:val="en-GB"/>
        </w:rPr>
      </w:pPr>
      <w:r w:rsidRPr="00477972">
        <w:rPr>
          <w:lang w:val="en-GB"/>
        </w:rPr>
        <w:t>PEP gives parent/carers and professionals some insight into the child’s educational development and needs.</w:t>
      </w:r>
    </w:p>
    <w:p w:rsidR="003C194E" w:rsidRPr="00477972" w:rsidRDefault="003C194E" w:rsidP="003C194E">
      <w:pPr>
        <w:numPr>
          <w:ilvl w:val="0"/>
          <w:numId w:val="33"/>
        </w:numPr>
        <w:spacing w:after="40"/>
        <w:ind w:left="714" w:hanging="357"/>
        <w:rPr>
          <w:lang w:val="en-GB"/>
        </w:rPr>
      </w:pPr>
      <w:r w:rsidRPr="00477972">
        <w:rPr>
          <w:lang w:val="en-GB"/>
        </w:rPr>
        <w:t>There is some evidence that future transitions are planned.</w:t>
      </w:r>
    </w:p>
    <w:p w:rsidR="003C194E" w:rsidRPr="00477972" w:rsidRDefault="003C194E" w:rsidP="003C194E">
      <w:pPr>
        <w:numPr>
          <w:ilvl w:val="0"/>
          <w:numId w:val="33"/>
        </w:numPr>
        <w:spacing w:after="40"/>
        <w:ind w:left="714" w:hanging="357"/>
        <w:rPr>
          <w:lang w:val="en-GB"/>
        </w:rPr>
      </w:pPr>
      <w:r w:rsidRPr="00477972">
        <w:rPr>
          <w:lang w:val="en-GB"/>
        </w:rPr>
        <w:t>If the child’s development raises concerns there is some evidence that the setting is implementing actions and working in partnership with carers.</w:t>
      </w:r>
    </w:p>
    <w:p w:rsidR="003C194E" w:rsidRPr="00477972" w:rsidRDefault="003C194E" w:rsidP="003C194E">
      <w:pPr>
        <w:numPr>
          <w:ilvl w:val="0"/>
          <w:numId w:val="33"/>
        </w:numPr>
        <w:spacing w:after="40"/>
        <w:ind w:left="714" w:hanging="357"/>
        <w:rPr>
          <w:lang w:val="en-GB"/>
        </w:rPr>
      </w:pPr>
      <w:r w:rsidRPr="00477972">
        <w:rPr>
          <w:lang w:val="en-GB"/>
        </w:rPr>
        <w:t>Includes short term targets, but some  monitoring of progress of each of the areas identified against developmental and educational needs</w:t>
      </w:r>
    </w:p>
    <w:p w:rsidR="003C194E" w:rsidRPr="00477972" w:rsidRDefault="003C194E" w:rsidP="003C194E">
      <w:pPr>
        <w:numPr>
          <w:ilvl w:val="0"/>
          <w:numId w:val="33"/>
        </w:numPr>
        <w:spacing w:after="40"/>
        <w:ind w:left="714" w:hanging="357"/>
        <w:rPr>
          <w:lang w:val="en-GB"/>
        </w:rPr>
      </w:pPr>
      <w:r w:rsidRPr="00477972">
        <w:rPr>
          <w:lang w:val="en-GB"/>
        </w:rPr>
        <w:t>Identified provision does not adequately match learning needs.</w:t>
      </w:r>
    </w:p>
    <w:p w:rsidR="003C194E" w:rsidRPr="00477972" w:rsidRDefault="003C194E" w:rsidP="003C194E">
      <w:pPr>
        <w:numPr>
          <w:ilvl w:val="0"/>
          <w:numId w:val="33"/>
        </w:numPr>
        <w:spacing w:after="40"/>
        <w:ind w:left="714" w:hanging="357"/>
        <w:rPr>
          <w:lang w:val="en-GB"/>
        </w:rPr>
      </w:pPr>
      <w:r w:rsidRPr="00477972">
        <w:rPr>
          <w:lang w:val="en-GB"/>
        </w:rPr>
        <w:t>Individual target setting is not aspirational.</w:t>
      </w:r>
    </w:p>
    <w:p w:rsidR="003C194E" w:rsidRPr="00477972" w:rsidRDefault="003C194E" w:rsidP="003C194E">
      <w:pPr>
        <w:numPr>
          <w:ilvl w:val="0"/>
          <w:numId w:val="33"/>
        </w:numPr>
        <w:spacing w:after="40"/>
        <w:ind w:left="714" w:hanging="357"/>
        <w:rPr>
          <w:lang w:val="en-GB"/>
        </w:rPr>
      </w:pPr>
      <w:r w:rsidRPr="00477972">
        <w:rPr>
          <w:lang w:val="en-GB"/>
        </w:rPr>
        <w:t>Child’s voice is not reflected in the actions.</w:t>
      </w:r>
    </w:p>
    <w:p w:rsidR="003C194E" w:rsidRPr="00477972" w:rsidRDefault="003C194E" w:rsidP="003C194E">
      <w:pPr>
        <w:numPr>
          <w:ilvl w:val="0"/>
          <w:numId w:val="33"/>
        </w:numPr>
        <w:spacing w:after="40"/>
        <w:ind w:left="714" w:hanging="357"/>
        <w:rPr>
          <w:lang w:val="en-GB"/>
        </w:rPr>
      </w:pPr>
      <w:r w:rsidRPr="00477972">
        <w:rPr>
          <w:lang w:val="en-GB"/>
        </w:rPr>
        <w:t>There are gaps in recording on the PEP.</w:t>
      </w:r>
    </w:p>
    <w:p w:rsidR="003C194E" w:rsidRPr="00477972" w:rsidRDefault="003C194E" w:rsidP="003C194E">
      <w:pPr>
        <w:numPr>
          <w:ilvl w:val="0"/>
          <w:numId w:val="33"/>
        </w:numPr>
        <w:spacing w:after="40"/>
        <w:ind w:left="714" w:hanging="357"/>
        <w:rPr>
          <w:lang w:val="en-GB"/>
        </w:rPr>
      </w:pPr>
      <w:r w:rsidRPr="00477972">
        <w:rPr>
          <w:lang w:val="en-GB"/>
        </w:rPr>
        <w:t>Pupil Premium (where eligible) is recorded but no recording of outcomes or expected outcomes.</w:t>
      </w:r>
    </w:p>
    <w:p w:rsidR="003C194E" w:rsidRDefault="003C194E" w:rsidP="003C194E">
      <w:pPr>
        <w:spacing w:after="0"/>
        <w:rPr>
          <w:b/>
          <w:lang w:val="en-GB"/>
        </w:rPr>
      </w:pPr>
    </w:p>
    <w:p w:rsidR="003C194E" w:rsidRPr="00477972" w:rsidRDefault="003C194E" w:rsidP="003C194E">
      <w:pPr>
        <w:rPr>
          <w:b/>
          <w:lang w:val="en-GB"/>
        </w:rPr>
      </w:pPr>
      <w:r w:rsidRPr="00477972">
        <w:rPr>
          <w:b/>
          <w:lang w:val="en-GB"/>
        </w:rPr>
        <w:t>Inadequate</w:t>
      </w:r>
    </w:p>
    <w:p w:rsidR="003C194E" w:rsidRPr="00477972" w:rsidRDefault="003C194E" w:rsidP="003C194E">
      <w:pPr>
        <w:numPr>
          <w:ilvl w:val="0"/>
          <w:numId w:val="33"/>
        </w:numPr>
        <w:spacing w:after="40"/>
        <w:ind w:left="714" w:hanging="357"/>
        <w:rPr>
          <w:lang w:val="en-GB"/>
        </w:rPr>
      </w:pPr>
      <w:r w:rsidRPr="00477972">
        <w:rPr>
          <w:lang w:val="en-GB"/>
        </w:rPr>
        <w:t>PEP gives parent/carers and professionals no insight into the child’s educational development and needs. There is no evidence that future transitions are planned.</w:t>
      </w:r>
    </w:p>
    <w:p w:rsidR="003C194E" w:rsidRPr="00477972" w:rsidRDefault="003C194E" w:rsidP="003C194E">
      <w:pPr>
        <w:numPr>
          <w:ilvl w:val="0"/>
          <w:numId w:val="33"/>
        </w:numPr>
        <w:spacing w:after="40"/>
        <w:ind w:left="714" w:hanging="357"/>
        <w:rPr>
          <w:lang w:val="en-GB"/>
        </w:rPr>
      </w:pPr>
      <w:r w:rsidRPr="00477972">
        <w:rPr>
          <w:lang w:val="en-GB"/>
        </w:rPr>
        <w:t>If the child’s development raises concerns there is no evidence that the setting is implementing actions and working in partnership with carers.</w:t>
      </w:r>
    </w:p>
    <w:p w:rsidR="003C194E" w:rsidRPr="00477972" w:rsidRDefault="003C194E" w:rsidP="003C194E">
      <w:pPr>
        <w:numPr>
          <w:ilvl w:val="0"/>
          <w:numId w:val="33"/>
        </w:numPr>
        <w:spacing w:after="40"/>
        <w:ind w:left="714" w:hanging="357"/>
        <w:rPr>
          <w:lang w:val="en-GB"/>
        </w:rPr>
      </w:pPr>
      <w:r w:rsidRPr="00477972">
        <w:rPr>
          <w:lang w:val="en-GB"/>
        </w:rPr>
        <w:t>Includes vague short term targets, with no monitoring of progress of each of the areas identified against any needs</w:t>
      </w:r>
    </w:p>
    <w:p w:rsidR="003C194E" w:rsidRPr="00477972" w:rsidRDefault="003C194E" w:rsidP="003C194E">
      <w:pPr>
        <w:numPr>
          <w:ilvl w:val="0"/>
          <w:numId w:val="33"/>
        </w:numPr>
        <w:spacing w:after="40"/>
        <w:ind w:left="714" w:hanging="357"/>
        <w:rPr>
          <w:lang w:val="en-GB"/>
        </w:rPr>
      </w:pPr>
      <w:r w:rsidRPr="00477972">
        <w:rPr>
          <w:lang w:val="en-GB"/>
        </w:rPr>
        <w:t>There is no evidence of provision to match learning needs.</w:t>
      </w:r>
    </w:p>
    <w:p w:rsidR="003C194E" w:rsidRPr="00477972" w:rsidRDefault="003C194E" w:rsidP="003C194E">
      <w:pPr>
        <w:numPr>
          <w:ilvl w:val="0"/>
          <w:numId w:val="33"/>
        </w:numPr>
        <w:spacing w:after="40"/>
        <w:ind w:left="714" w:hanging="357"/>
        <w:rPr>
          <w:lang w:val="en-GB"/>
        </w:rPr>
      </w:pPr>
      <w:r w:rsidRPr="00477972">
        <w:rPr>
          <w:lang w:val="en-GB"/>
        </w:rPr>
        <w:t>Learning needs have not been clearly identified.</w:t>
      </w:r>
    </w:p>
    <w:p w:rsidR="003C194E" w:rsidRPr="00477972" w:rsidRDefault="003C194E" w:rsidP="003C194E">
      <w:pPr>
        <w:numPr>
          <w:ilvl w:val="0"/>
          <w:numId w:val="33"/>
        </w:numPr>
        <w:spacing w:after="40"/>
        <w:rPr>
          <w:lang w:val="en-GB"/>
        </w:rPr>
      </w:pPr>
      <w:r w:rsidRPr="00477972">
        <w:rPr>
          <w:lang w:val="en-GB"/>
        </w:rPr>
        <w:t>Next steps are not recorded.</w:t>
      </w:r>
    </w:p>
    <w:p w:rsidR="003C194E" w:rsidRPr="00477972" w:rsidRDefault="003C194E" w:rsidP="003C194E">
      <w:pPr>
        <w:numPr>
          <w:ilvl w:val="0"/>
          <w:numId w:val="33"/>
        </w:numPr>
        <w:spacing w:after="40"/>
        <w:rPr>
          <w:lang w:val="en-GB"/>
        </w:rPr>
      </w:pPr>
      <w:r w:rsidRPr="00477972">
        <w:rPr>
          <w:lang w:val="en-GB"/>
        </w:rPr>
        <w:t>There are many gaps in recording on the PEP.</w:t>
      </w:r>
    </w:p>
    <w:p w:rsidR="003C194E" w:rsidRPr="00477972" w:rsidRDefault="003C194E" w:rsidP="003C194E">
      <w:pPr>
        <w:numPr>
          <w:ilvl w:val="0"/>
          <w:numId w:val="33"/>
        </w:numPr>
        <w:spacing w:after="40"/>
        <w:rPr>
          <w:lang w:val="en-GB"/>
        </w:rPr>
      </w:pPr>
      <w:r w:rsidRPr="00477972">
        <w:rPr>
          <w:lang w:val="en-GB"/>
        </w:rPr>
        <w:t>Child’s voice is not adequately represented.</w:t>
      </w:r>
    </w:p>
    <w:p w:rsidR="003C194E" w:rsidRPr="00477972" w:rsidRDefault="003C194E" w:rsidP="003C194E">
      <w:pPr>
        <w:numPr>
          <w:ilvl w:val="0"/>
          <w:numId w:val="33"/>
        </w:numPr>
        <w:spacing w:after="40"/>
        <w:rPr>
          <w:lang w:val="en-GB"/>
        </w:rPr>
      </w:pPr>
      <w:r w:rsidRPr="00477972">
        <w:rPr>
          <w:lang w:val="en-GB"/>
        </w:rPr>
        <w:t>The actions will not address the needs raised in the PEP.</w:t>
      </w:r>
    </w:p>
    <w:p w:rsidR="003C194E" w:rsidRPr="00477972" w:rsidRDefault="003C194E" w:rsidP="003C194E">
      <w:pPr>
        <w:numPr>
          <w:ilvl w:val="0"/>
          <w:numId w:val="33"/>
        </w:numPr>
        <w:spacing w:after="40"/>
        <w:rPr>
          <w:lang w:val="en-GB"/>
        </w:rPr>
      </w:pPr>
      <w:r w:rsidRPr="00477972">
        <w:rPr>
          <w:lang w:val="en-GB"/>
        </w:rPr>
        <w:t>The Next Steps do not reflect appropriate development.</w:t>
      </w:r>
    </w:p>
    <w:p w:rsidR="003C194E" w:rsidRPr="00477972" w:rsidRDefault="003C194E" w:rsidP="003C194E">
      <w:pPr>
        <w:numPr>
          <w:ilvl w:val="0"/>
          <w:numId w:val="33"/>
        </w:numPr>
        <w:spacing w:after="40"/>
        <w:rPr>
          <w:lang w:val="en-GB"/>
        </w:rPr>
      </w:pPr>
      <w:r w:rsidRPr="00477972">
        <w:rPr>
          <w:lang w:val="en-GB"/>
        </w:rPr>
        <w:t>Pupil Premium (where eligible) is not completed with impact and used for its intended use</w:t>
      </w:r>
    </w:p>
    <w:sectPr w:rsidR="003C194E" w:rsidRPr="00477972" w:rsidSect="00A82C3E">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40" w:right="1418" w:bottom="1134" w:left="1418" w:header="709" w:footer="510" w:gutter="0"/>
      <w:pgBorders w:display="notFirstPage">
        <w:left w:val="single" w:sz="4" w:space="7"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36B" w:rsidRDefault="0070036B" w:rsidP="00EE70CE">
      <w:r>
        <w:separator/>
      </w:r>
    </w:p>
  </w:endnote>
  <w:endnote w:type="continuationSeparator" w:id="0">
    <w:p w:rsidR="0070036B" w:rsidRDefault="0070036B" w:rsidP="00EE7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36B" w:rsidRDefault="0070036B" w:rsidP="001448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0036B" w:rsidRDefault="0070036B" w:rsidP="003F37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36B" w:rsidRDefault="0070036B" w:rsidP="00A82C3E">
    <w:pPr>
      <w:pStyle w:val="Footer"/>
    </w:pPr>
    <w:r>
      <w:t xml:space="preserve"> </w:t>
    </w:r>
  </w:p>
  <w:p w:rsidR="0070036B" w:rsidRPr="003F37F9" w:rsidRDefault="0070036B" w:rsidP="00F13817">
    <w:pPr>
      <w:pStyle w:val="Footer"/>
      <w:framePr w:wrap="none" w:vAnchor="text" w:hAnchor="margin" w:xAlign="right" w:y="1"/>
      <w:rPr>
        <w:rStyle w:val="PageNumber"/>
        <w:sz w:val="16"/>
      </w:rPr>
    </w:pPr>
    <w:r w:rsidRPr="003F37F9">
      <w:rPr>
        <w:rStyle w:val="PageNumber"/>
        <w:sz w:val="16"/>
      </w:rPr>
      <w:fldChar w:fldCharType="begin"/>
    </w:r>
    <w:r w:rsidRPr="003F37F9">
      <w:rPr>
        <w:rStyle w:val="PageNumber"/>
        <w:sz w:val="16"/>
      </w:rPr>
      <w:instrText xml:space="preserve">PAGE  </w:instrText>
    </w:r>
    <w:r w:rsidRPr="003F37F9">
      <w:rPr>
        <w:rStyle w:val="PageNumber"/>
        <w:sz w:val="16"/>
      </w:rPr>
      <w:fldChar w:fldCharType="separate"/>
    </w:r>
    <w:r w:rsidR="00405AC2">
      <w:rPr>
        <w:rStyle w:val="PageNumber"/>
        <w:noProof/>
        <w:sz w:val="16"/>
      </w:rPr>
      <w:t>4</w:t>
    </w:r>
    <w:r w:rsidRPr="003F37F9">
      <w:rPr>
        <w:rStyle w:val="PageNumber"/>
        <w:sz w:val="16"/>
      </w:rPr>
      <w:fldChar w:fldCharType="end"/>
    </w:r>
  </w:p>
  <w:p w:rsidR="0070036B" w:rsidRPr="00F13817" w:rsidRDefault="0070036B" w:rsidP="00F13817">
    <w:pPr>
      <w:pStyle w:val="Footer"/>
      <w:ind w:right="360"/>
      <w:rPr>
        <w:lang w:val="en-GB"/>
      </w:rPr>
    </w:pPr>
    <w:r w:rsidRPr="006E0FDA">
      <w:rPr>
        <w:lang w:val="en-GB"/>
      </w:rPr>
      <w:t xml:space="preserve">Slough Children’s Services Trust | </w:t>
    </w:r>
    <w:r>
      <w:rPr>
        <w:lang w:val="en-GB"/>
      </w:rPr>
      <w:t>Slough Virtual School – Personal Education Planning | AB I Draft 1.0 | 011218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36B" w:rsidRDefault="0070036B">
    <w:pPr>
      <w:pStyle w:val="Footer"/>
    </w:pPr>
    <w:r>
      <w:rPr>
        <w:noProof/>
        <w:lang w:val="en-GB" w:eastAsia="en-GB"/>
      </w:rPr>
      <w:drawing>
        <wp:anchor distT="0" distB="0" distL="114300" distR="114300" simplePos="0" relativeHeight="251657216" behindDoc="0" locked="0" layoutInCell="1" allowOverlap="1" wp14:anchorId="4316BE1D" wp14:editId="5A884689">
          <wp:simplePos x="0" y="0"/>
          <wp:positionH relativeFrom="column">
            <wp:posOffset>-334010</wp:posOffset>
          </wp:positionH>
          <wp:positionV relativeFrom="paragraph">
            <wp:posOffset>-389255</wp:posOffset>
          </wp:positionV>
          <wp:extent cx="3704590" cy="873125"/>
          <wp:effectExtent l="0" t="0" r="0" b="0"/>
          <wp:wrapTight wrapText="bothSides">
            <wp:wrapPolygon edited="0">
              <wp:start x="2110" y="471"/>
              <wp:lineTo x="1000" y="5184"/>
              <wp:lineTo x="778" y="6598"/>
              <wp:lineTo x="778" y="11782"/>
              <wp:lineTo x="1555" y="16495"/>
              <wp:lineTo x="1999" y="17437"/>
              <wp:lineTo x="2555" y="17437"/>
              <wp:lineTo x="18660" y="9897"/>
              <wp:lineTo x="18882" y="2828"/>
              <wp:lineTo x="17327" y="2356"/>
              <wp:lineTo x="3443" y="471"/>
              <wp:lineTo x="2110" y="471"/>
            </wp:wrapPolygon>
          </wp:wrapTight>
          <wp:docPr id="1" name="Picture 22" descr="Hand%20footer%20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nd%20footer%20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4590" cy="873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36B" w:rsidRDefault="0070036B" w:rsidP="00EE70CE">
      <w:r>
        <w:separator/>
      </w:r>
    </w:p>
  </w:footnote>
  <w:footnote w:type="continuationSeparator" w:id="0">
    <w:p w:rsidR="0070036B" w:rsidRDefault="0070036B" w:rsidP="00EE7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F2B" w:rsidRDefault="00162F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F2B" w:rsidRDefault="00162F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566385"/>
      <w:docPartObj>
        <w:docPartGallery w:val="Watermarks"/>
        <w:docPartUnique/>
      </w:docPartObj>
    </w:sdtPr>
    <w:sdtEndPr/>
    <w:sdtContent>
      <w:p w:rsidR="00162F2B" w:rsidRDefault="00405AC2">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4577"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4442"/>
    <w:multiLevelType w:val="hybridMultilevel"/>
    <w:tmpl w:val="CB645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B324E1"/>
    <w:multiLevelType w:val="hybridMultilevel"/>
    <w:tmpl w:val="2D2E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147FB"/>
    <w:multiLevelType w:val="hybridMultilevel"/>
    <w:tmpl w:val="68061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2671F59"/>
    <w:multiLevelType w:val="hybridMultilevel"/>
    <w:tmpl w:val="B388F76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
    <w:nsid w:val="130973DC"/>
    <w:multiLevelType w:val="hybridMultilevel"/>
    <w:tmpl w:val="05142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B885442"/>
    <w:multiLevelType w:val="hybridMultilevel"/>
    <w:tmpl w:val="5AC81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9B1AAC"/>
    <w:multiLevelType w:val="hybridMultilevel"/>
    <w:tmpl w:val="CCC0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1725141"/>
    <w:multiLevelType w:val="hybridMultilevel"/>
    <w:tmpl w:val="D702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25C5A17"/>
    <w:multiLevelType w:val="hybridMultilevel"/>
    <w:tmpl w:val="CA1A0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CE6E9F"/>
    <w:multiLevelType w:val="hybridMultilevel"/>
    <w:tmpl w:val="C5B8A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D553EC8"/>
    <w:multiLevelType w:val="hybridMultilevel"/>
    <w:tmpl w:val="70AAB4AC"/>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64003CE"/>
    <w:multiLevelType w:val="hybridMultilevel"/>
    <w:tmpl w:val="2B62ACDA"/>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630FD6"/>
    <w:multiLevelType w:val="hybridMultilevel"/>
    <w:tmpl w:val="556A4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FF43A9"/>
    <w:multiLevelType w:val="hybridMultilevel"/>
    <w:tmpl w:val="E060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ECB426D"/>
    <w:multiLevelType w:val="hybridMultilevel"/>
    <w:tmpl w:val="16FE5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2F030ED"/>
    <w:multiLevelType w:val="hybridMultilevel"/>
    <w:tmpl w:val="4588C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96617A5"/>
    <w:multiLevelType w:val="hybridMultilevel"/>
    <w:tmpl w:val="47E6D2A6"/>
    <w:lvl w:ilvl="0" w:tplc="8C1EBBAA">
      <w:start w:val="2"/>
      <w:numFmt w:val="bullet"/>
      <w:lvlText w:val="-"/>
      <w:lvlJc w:val="left"/>
      <w:pPr>
        <w:ind w:left="1747" w:hanging="360"/>
      </w:pPr>
      <w:rPr>
        <w:rFonts w:ascii="Helvetica" w:eastAsia="Times New Roman" w:hAnsi="Helvetica" w:cs="Helvetica" w:hint="default"/>
      </w:rPr>
    </w:lvl>
    <w:lvl w:ilvl="1" w:tplc="08090003" w:tentative="1">
      <w:start w:val="1"/>
      <w:numFmt w:val="bullet"/>
      <w:lvlText w:val="o"/>
      <w:lvlJc w:val="left"/>
      <w:pPr>
        <w:ind w:left="2467" w:hanging="360"/>
      </w:pPr>
      <w:rPr>
        <w:rFonts w:ascii="Courier New" w:hAnsi="Courier New" w:cs="Courier New" w:hint="default"/>
      </w:rPr>
    </w:lvl>
    <w:lvl w:ilvl="2" w:tplc="08090005" w:tentative="1">
      <w:start w:val="1"/>
      <w:numFmt w:val="bullet"/>
      <w:lvlText w:val=""/>
      <w:lvlJc w:val="left"/>
      <w:pPr>
        <w:ind w:left="3187" w:hanging="360"/>
      </w:pPr>
      <w:rPr>
        <w:rFonts w:ascii="Wingdings" w:hAnsi="Wingdings" w:hint="default"/>
      </w:rPr>
    </w:lvl>
    <w:lvl w:ilvl="3" w:tplc="08090001" w:tentative="1">
      <w:start w:val="1"/>
      <w:numFmt w:val="bullet"/>
      <w:lvlText w:val=""/>
      <w:lvlJc w:val="left"/>
      <w:pPr>
        <w:ind w:left="3907" w:hanging="360"/>
      </w:pPr>
      <w:rPr>
        <w:rFonts w:ascii="Symbol" w:hAnsi="Symbol" w:hint="default"/>
      </w:rPr>
    </w:lvl>
    <w:lvl w:ilvl="4" w:tplc="08090003" w:tentative="1">
      <w:start w:val="1"/>
      <w:numFmt w:val="bullet"/>
      <w:lvlText w:val="o"/>
      <w:lvlJc w:val="left"/>
      <w:pPr>
        <w:ind w:left="4627" w:hanging="360"/>
      </w:pPr>
      <w:rPr>
        <w:rFonts w:ascii="Courier New" w:hAnsi="Courier New" w:cs="Courier New" w:hint="default"/>
      </w:rPr>
    </w:lvl>
    <w:lvl w:ilvl="5" w:tplc="08090005" w:tentative="1">
      <w:start w:val="1"/>
      <w:numFmt w:val="bullet"/>
      <w:lvlText w:val=""/>
      <w:lvlJc w:val="left"/>
      <w:pPr>
        <w:ind w:left="5347" w:hanging="360"/>
      </w:pPr>
      <w:rPr>
        <w:rFonts w:ascii="Wingdings" w:hAnsi="Wingdings" w:hint="default"/>
      </w:rPr>
    </w:lvl>
    <w:lvl w:ilvl="6" w:tplc="08090001" w:tentative="1">
      <w:start w:val="1"/>
      <w:numFmt w:val="bullet"/>
      <w:lvlText w:val=""/>
      <w:lvlJc w:val="left"/>
      <w:pPr>
        <w:ind w:left="6067" w:hanging="360"/>
      </w:pPr>
      <w:rPr>
        <w:rFonts w:ascii="Symbol" w:hAnsi="Symbol" w:hint="default"/>
      </w:rPr>
    </w:lvl>
    <w:lvl w:ilvl="7" w:tplc="08090003" w:tentative="1">
      <w:start w:val="1"/>
      <w:numFmt w:val="bullet"/>
      <w:lvlText w:val="o"/>
      <w:lvlJc w:val="left"/>
      <w:pPr>
        <w:ind w:left="6787" w:hanging="360"/>
      </w:pPr>
      <w:rPr>
        <w:rFonts w:ascii="Courier New" w:hAnsi="Courier New" w:cs="Courier New" w:hint="default"/>
      </w:rPr>
    </w:lvl>
    <w:lvl w:ilvl="8" w:tplc="08090005" w:tentative="1">
      <w:start w:val="1"/>
      <w:numFmt w:val="bullet"/>
      <w:lvlText w:val=""/>
      <w:lvlJc w:val="left"/>
      <w:pPr>
        <w:ind w:left="7507" w:hanging="360"/>
      </w:pPr>
      <w:rPr>
        <w:rFonts w:ascii="Wingdings" w:hAnsi="Wingdings" w:hint="default"/>
      </w:rPr>
    </w:lvl>
  </w:abstractNum>
  <w:abstractNum w:abstractNumId="17">
    <w:nsid w:val="49FD20A3"/>
    <w:multiLevelType w:val="hybridMultilevel"/>
    <w:tmpl w:val="5CF24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C1D3BE5"/>
    <w:multiLevelType w:val="hybridMultilevel"/>
    <w:tmpl w:val="E0BC3B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501919AA"/>
    <w:multiLevelType w:val="hybridMultilevel"/>
    <w:tmpl w:val="78666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2636EA6"/>
    <w:multiLevelType w:val="hybridMultilevel"/>
    <w:tmpl w:val="36F2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C42C81"/>
    <w:multiLevelType w:val="hybridMultilevel"/>
    <w:tmpl w:val="00120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BF22BEB"/>
    <w:multiLevelType w:val="hybridMultilevel"/>
    <w:tmpl w:val="37725D56"/>
    <w:lvl w:ilvl="0" w:tplc="8C1EBBAA">
      <w:start w:val="2"/>
      <w:numFmt w:val="bullet"/>
      <w:lvlText w:val="-"/>
      <w:lvlJc w:val="left"/>
      <w:pPr>
        <w:ind w:left="2160" w:hanging="360"/>
      </w:pPr>
      <w:rPr>
        <w:rFonts w:ascii="Helvetica" w:eastAsia="Times New Roman" w:hAnsi="Helvetica" w:cs="Helvetica"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5E39041A"/>
    <w:multiLevelType w:val="hybridMultilevel"/>
    <w:tmpl w:val="FFDEA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F616093"/>
    <w:multiLevelType w:val="hybridMultilevel"/>
    <w:tmpl w:val="4C920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3022175"/>
    <w:multiLevelType w:val="hybridMultilevel"/>
    <w:tmpl w:val="0568A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3A16486"/>
    <w:multiLevelType w:val="hybridMultilevel"/>
    <w:tmpl w:val="50D0B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DDF51AF"/>
    <w:multiLevelType w:val="hybridMultilevel"/>
    <w:tmpl w:val="DF823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2C24C31"/>
    <w:multiLevelType w:val="hybridMultilevel"/>
    <w:tmpl w:val="2308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5150A0D"/>
    <w:multiLevelType w:val="hybridMultilevel"/>
    <w:tmpl w:val="8202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C005F49"/>
    <w:multiLevelType w:val="hybridMultilevel"/>
    <w:tmpl w:val="6756A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EDF10F8"/>
    <w:multiLevelType w:val="hybridMultilevel"/>
    <w:tmpl w:val="77FEE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FA2405A"/>
    <w:multiLevelType w:val="hybridMultilevel"/>
    <w:tmpl w:val="0D06E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20"/>
  </w:num>
  <w:num w:numId="4">
    <w:abstractNumId w:val="12"/>
  </w:num>
  <w:num w:numId="5">
    <w:abstractNumId w:val="16"/>
  </w:num>
  <w:num w:numId="6">
    <w:abstractNumId w:val="29"/>
  </w:num>
  <w:num w:numId="7">
    <w:abstractNumId w:val="21"/>
  </w:num>
  <w:num w:numId="8">
    <w:abstractNumId w:val="28"/>
  </w:num>
  <w:num w:numId="9">
    <w:abstractNumId w:val="2"/>
  </w:num>
  <w:num w:numId="10">
    <w:abstractNumId w:val="7"/>
  </w:num>
  <w:num w:numId="11">
    <w:abstractNumId w:val="13"/>
  </w:num>
  <w:num w:numId="12">
    <w:abstractNumId w:val="11"/>
  </w:num>
  <w:num w:numId="13">
    <w:abstractNumId w:val="10"/>
  </w:num>
  <w:num w:numId="14">
    <w:abstractNumId w:val="22"/>
  </w:num>
  <w:num w:numId="15">
    <w:abstractNumId w:val="18"/>
  </w:num>
  <w:num w:numId="16">
    <w:abstractNumId w:val="25"/>
  </w:num>
  <w:num w:numId="17">
    <w:abstractNumId w:val="31"/>
  </w:num>
  <w:num w:numId="18">
    <w:abstractNumId w:val="5"/>
  </w:num>
  <w:num w:numId="19">
    <w:abstractNumId w:val="24"/>
  </w:num>
  <w:num w:numId="20">
    <w:abstractNumId w:val="6"/>
  </w:num>
  <w:num w:numId="21">
    <w:abstractNumId w:val="8"/>
  </w:num>
  <w:num w:numId="22">
    <w:abstractNumId w:val="23"/>
  </w:num>
  <w:num w:numId="23">
    <w:abstractNumId w:val="26"/>
  </w:num>
  <w:num w:numId="24">
    <w:abstractNumId w:val="14"/>
  </w:num>
  <w:num w:numId="25">
    <w:abstractNumId w:val="27"/>
  </w:num>
  <w:num w:numId="26">
    <w:abstractNumId w:val="32"/>
  </w:num>
  <w:num w:numId="27">
    <w:abstractNumId w:val="30"/>
  </w:num>
  <w:num w:numId="28">
    <w:abstractNumId w:val="17"/>
  </w:num>
  <w:num w:numId="29">
    <w:abstractNumId w:val="3"/>
  </w:num>
  <w:num w:numId="30">
    <w:abstractNumId w:val="1"/>
  </w:num>
  <w:num w:numId="31">
    <w:abstractNumId w:val="9"/>
  </w:num>
  <w:num w:numId="32">
    <w:abstractNumId w:val="15"/>
  </w:num>
  <w:num w:numId="33">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alignBordersAndEdge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4578"/>
    <o:shapelayout v:ext="edit">
      <o:idmap v:ext="edit" data="2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465"/>
    <w:rsid w:val="00020BA3"/>
    <w:rsid w:val="00032061"/>
    <w:rsid w:val="00037AE5"/>
    <w:rsid w:val="00043996"/>
    <w:rsid w:val="00087D51"/>
    <w:rsid w:val="000B5F5D"/>
    <w:rsid w:val="000E1EFA"/>
    <w:rsid w:val="000F788F"/>
    <w:rsid w:val="00127250"/>
    <w:rsid w:val="0014488E"/>
    <w:rsid w:val="00145253"/>
    <w:rsid w:val="00162F2B"/>
    <w:rsid w:val="001B04D1"/>
    <w:rsid w:val="002210DD"/>
    <w:rsid w:val="00277095"/>
    <w:rsid w:val="002A77FC"/>
    <w:rsid w:val="002C5EDB"/>
    <w:rsid w:val="002E4F0B"/>
    <w:rsid w:val="002F7465"/>
    <w:rsid w:val="00336A5C"/>
    <w:rsid w:val="0034629C"/>
    <w:rsid w:val="0038209D"/>
    <w:rsid w:val="003A3347"/>
    <w:rsid w:val="003A3CA7"/>
    <w:rsid w:val="003C194E"/>
    <w:rsid w:val="003D116C"/>
    <w:rsid w:val="003F37F9"/>
    <w:rsid w:val="003F774C"/>
    <w:rsid w:val="00405AC2"/>
    <w:rsid w:val="00461D39"/>
    <w:rsid w:val="00471274"/>
    <w:rsid w:val="004858C4"/>
    <w:rsid w:val="00497513"/>
    <w:rsid w:val="004D4F7F"/>
    <w:rsid w:val="004D67EF"/>
    <w:rsid w:val="004F135B"/>
    <w:rsid w:val="004F5CA9"/>
    <w:rsid w:val="005867DD"/>
    <w:rsid w:val="00607948"/>
    <w:rsid w:val="00642C6D"/>
    <w:rsid w:val="006B0131"/>
    <w:rsid w:val="006C0869"/>
    <w:rsid w:val="006C4647"/>
    <w:rsid w:val="006D14B6"/>
    <w:rsid w:val="006F3A17"/>
    <w:rsid w:val="0070036B"/>
    <w:rsid w:val="007522BB"/>
    <w:rsid w:val="00764B47"/>
    <w:rsid w:val="00767576"/>
    <w:rsid w:val="007B3B61"/>
    <w:rsid w:val="007C585C"/>
    <w:rsid w:val="007D7483"/>
    <w:rsid w:val="0084780B"/>
    <w:rsid w:val="00857A4C"/>
    <w:rsid w:val="0094337A"/>
    <w:rsid w:val="009614AC"/>
    <w:rsid w:val="00A24540"/>
    <w:rsid w:val="00A82C3E"/>
    <w:rsid w:val="00A90F01"/>
    <w:rsid w:val="00AC4D90"/>
    <w:rsid w:val="00B76D56"/>
    <w:rsid w:val="00C427DC"/>
    <w:rsid w:val="00C42B34"/>
    <w:rsid w:val="00C659B9"/>
    <w:rsid w:val="00CF6D13"/>
    <w:rsid w:val="00D54135"/>
    <w:rsid w:val="00D6577A"/>
    <w:rsid w:val="00D67DEB"/>
    <w:rsid w:val="00D73244"/>
    <w:rsid w:val="00DC28B5"/>
    <w:rsid w:val="00E0037A"/>
    <w:rsid w:val="00E07AB1"/>
    <w:rsid w:val="00E1417B"/>
    <w:rsid w:val="00EA5013"/>
    <w:rsid w:val="00EA6E97"/>
    <w:rsid w:val="00EC765C"/>
    <w:rsid w:val="00EE70CE"/>
    <w:rsid w:val="00F06B0F"/>
    <w:rsid w:val="00F13817"/>
    <w:rsid w:val="00F20540"/>
    <w:rsid w:val="00FB7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C765C"/>
    <w:pPr>
      <w:spacing w:after="120"/>
    </w:pPr>
    <w:rPr>
      <w:rFonts w:ascii="Calibri" w:hAnsi="Calibri"/>
      <w:sz w:val="24"/>
      <w:szCs w:val="24"/>
      <w:lang w:val="en-US" w:eastAsia="en-US"/>
    </w:rPr>
  </w:style>
  <w:style w:type="paragraph" w:styleId="Heading1">
    <w:name w:val="heading 1"/>
    <w:basedOn w:val="Normal"/>
    <w:next w:val="Normal"/>
    <w:link w:val="Heading1Char"/>
    <w:autoRedefine/>
    <w:uiPriority w:val="9"/>
    <w:qFormat/>
    <w:rsid w:val="00277095"/>
    <w:pPr>
      <w:keepNext/>
      <w:keepLines/>
      <w:spacing w:before="360"/>
      <w:outlineLvl w:val="0"/>
    </w:pPr>
    <w:rPr>
      <w:rFonts w:eastAsia="Times New Roman"/>
      <w:noProof/>
      <w:color w:val="70AD47"/>
      <w:sz w:val="32"/>
      <w:szCs w:val="32"/>
    </w:rPr>
  </w:style>
  <w:style w:type="paragraph" w:styleId="Heading2">
    <w:name w:val="heading 2"/>
    <w:basedOn w:val="Normal"/>
    <w:next w:val="Normal"/>
    <w:link w:val="Heading2Char"/>
    <w:uiPriority w:val="9"/>
    <w:unhideWhenUsed/>
    <w:qFormat/>
    <w:rsid w:val="00607948"/>
    <w:pPr>
      <w:keepNext/>
      <w:keepLines/>
      <w:spacing w:before="160"/>
      <w:outlineLvl w:val="1"/>
    </w:pPr>
    <w:rPr>
      <w:rFonts w:eastAsia="Times New Roman"/>
      <w:color w:val="70AD47"/>
      <w:sz w:val="26"/>
      <w:szCs w:val="26"/>
    </w:rPr>
  </w:style>
  <w:style w:type="paragraph" w:styleId="Heading3">
    <w:name w:val="heading 3"/>
    <w:basedOn w:val="Normal"/>
    <w:next w:val="Normal"/>
    <w:link w:val="Heading3Char"/>
    <w:uiPriority w:val="9"/>
    <w:unhideWhenUsed/>
    <w:qFormat/>
    <w:rsid w:val="00607948"/>
    <w:pPr>
      <w:keepNext/>
      <w:keepLines/>
      <w:spacing w:before="160"/>
      <w:outlineLvl w:val="2"/>
    </w:pPr>
    <w:rPr>
      <w:rFonts w:eastAsia="Times New Roman"/>
      <w:color w:val="70AD4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8E"/>
    <w:pPr>
      <w:tabs>
        <w:tab w:val="center" w:pos="4513"/>
        <w:tab w:val="right" w:pos="9026"/>
      </w:tabs>
    </w:pPr>
    <w:rPr>
      <w:sz w:val="18"/>
    </w:rPr>
  </w:style>
  <w:style w:type="character" w:customStyle="1" w:styleId="HeaderChar">
    <w:name w:val="Header Char"/>
    <w:link w:val="Header"/>
    <w:uiPriority w:val="99"/>
    <w:rsid w:val="0014488E"/>
    <w:rPr>
      <w:rFonts w:ascii="Calibri" w:hAnsi="Calibri"/>
      <w:sz w:val="18"/>
    </w:rPr>
  </w:style>
  <w:style w:type="paragraph" w:styleId="Footer">
    <w:name w:val="footer"/>
    <w:basedOn w:val="Normal"/>
    <w:link w:val="FooterChar"/>
    <w:uiPriority w:val="99"/>
    <w:unhideWhenUsed/>
    <w:rsid w:val="0014488E"/>
    <w:pPr>
      <w:tabs>
        <w:tab w:val="center" w:pos="4513"/>
        <w:tab w:val="right" w:pos="9026"/>
      </w:tabs>
    </w:pPr>
    <w:rPr>
      <w:sz w:val="18"/>
    </w:rPr>
  </w:style>
  <w:style w:type="character" w:customStyle="1" w:styleId="FooterChar">
    <w:name w:val="Footer Char"/>
    <w:link w:val="Footer"/>
    <w:uiPriority w:val="99"/>
    <w:rsid w:val="0014488E"/>
    <w:rPr>
      <w:rFonts w:ascii="Calibri" w:hAnsi="Calibri"/>
      <w:sz w:val="18"/>
    </w:rPr>
  </w:style>
  <w:style w:type="paragraph" w:styleId="Title">
    <w:name w:val="Title"/>
    <w:basedOn w:val="Normal"/>
    <w:next w:val="Normal"/>
    <w:link w:val="TitleChar"/>
    <w:autoRedefine/>
    <w:uiPriority w:val="10"/>
    <w:qFormat/>
    <w:rsid w:val="00642C6D"/>
    <w:pPr>
      <w:contextualSpacing/>
    </w:pPr>
    <w:rPr>
      <w:rFonts w:eastAsia="Times New Roman"/>
      <w:spacing w:val="-10"/>
      <w:kern w:val="28"/>
      <w:sz w:val="72"/>
      <w:szCs w:val="72"/>
      <w:lang w:val="en-GB"/>
    </w:rPr>
  </w:style>
  <w:style w:type="character" w:customStyle="1" w:styleId="TitleChar">
    <w:name w:val="Title Char"/>
    <w:link w:val="Title"/>
    <w:uiPriority w:val="10"/>
    <w:rsid w:val="00642C6D"/>
    <w:rPr>
      <w:rFonts w:eastAsia="Times New Roman" w:cs="Times New Roman"/>
      <w:spacing w:val="-10"/>
      <w:kern w:val="28"/>
      <w:sz w:val="72"/>
      <w:szCs w:val="72"/>
      <w:lang w:val="en-GB"/>
    </w:rPr>
  </w:style>
  <w:style w:type="paragraph" w:styleId="Subtitle">
    <w:name w:val="Subtitle"/>
    <w:basedOn w:val="Normal"/>
    <w:next w:val="Normal"/>
    <w:link w:val="SubtitleChar"/>
    <w:autoRedefine/>
    <w:uiPriority w:val="11"/>
    <w:qFormat/>
    <w:rsid w:val="00642C6D"/>
    <w:pPr>
      <w:numPr>
        <w:ilvl w:val="1"/>
      </w:numPr>
      <w:spacing w:after="160"/>
    </w:pPr>
    <w:rPr>
      <w:rFonts w:eastAsia="Times New Roman"/>
      <w:color w:val="5A5A5A"/>
      <w:spacing w:val="15"/>
      <w:sz w:val="48"/>
      <w:szCs w:val="48"/>
      <w:lang w:val="en-GB"/>
    </w:rPr>
  </w:style>
  <w:style w:type="character" w:customStyle="1" w:styleId="SubtitleChar">
    <w:name w:val="Subtitle Char"/>
    <w:link w:val="Subtitle"/>
    <w:uiPriority w:val="11"/>
    <w:rsid w:val="00642C6D"/>
    <w:rPr>
      <w:rFonts w:ascii="Calibri" w:eastAsia="Times New Roman" w:hAnsi="Calibri"/>
      <w:color w:val="5A5A5A"/>
      <w:spacing w:val="15"/>
      <w:sz w:val="48"/>
      <w:szCs w:val="48"/>
      <w:lang w:val="en-GB"/>
    </w:rPr>
  </w:style>
  <w:style w:type="character" w:customStyle="1" w:styleId="Heading1Char">
    <w:name w:val="Heading 1 Char"/>
    <w:link w:val="Heading1"/>
    <w:uiPriority w:val="9"/>
    <w:rsid w:val="00277095"/>
    <w:rPr>
      <w:rFonts w:ascii="Calibri" w:eastAsia="Times New Roman" w:hAnsi="Calibri"/>
      <w:noProof/>
      <w:color w:val="70AD47"/>
      <w:sz w:val="32"/>
      <w:szCs w:val="32"/>
      <w:lang w:val="en-US" w:eastAsia="en-US"/>
    </w:rPr>
  </w:style>
  <w:style w:type="paragraph" w:customStyle="1" w:styleId="Style1">
    <w:name w:val="Style1"/>
    <w:basedOn w:val="Heading2"/>
    <w:autoRedefine/>
    <w:rsid w:val="006F3A17"/>
    <w:rPr>
      <w:color w:val="7F7F7F"/>
    </w:rPr>
  </w:style>
  <w:style w:type="paragraph" w:customStyle="1" w:styleId="Style2">
    <w:name w:val="Style2"/>
    <w:basedOn w:val="Normal"/>
    <w:next w:val="Normal"/>
    <w:autoRedefine/>
    <w:rsid w:val="002210DD"/>
    <w:rPr>
      <w:color w:val="000000"/>
      <w:sz w:val="28"/>
    </w:rPr>
  </w:style>
  <w:style w:type="character" w:customStyle="1" w:styleId="Heading2Char">
    <w:name w:val="Heading 2 Char"/>
    <w:link w:val="Heading2"/>
    <w:uiPriority w:val="9"/>
    <w:rsid w:val="00607948"/>
    <w:rPr>
      <w:rFonts w:ascii="Calibri" w:eastAsia="Times New Roman" w:hAnsi="Calibri" w:cs="Times New Roman"/>
      <w:color w:val="70AD47"/>
      <w:sz w:val="26"/>
      <w:szCs w:val="26"/>
    </w:rPr>
  </w:style>
  <w:style w:type="paragraph" w:styleId="NoSpacing">
    <w:name w:val="No Spacing"/>
    <w:uiPriority w:val="1"/>
    <w:qFormat/>
    <w:rsid w:val="0014488E"/>
    <w:rPr>
      <w:rFonts w:ascii="Calibri" w:hAnsi="Calibri"/>
      <w:sz w:val="24"/>
      <w:szCs w:val="24"/>
      <w:lang w:val="en-US" w:eastAsia="en-US"/>
    </w:rPr>
  </w:style>
  <w:style w:type="character" w:customStyle="1" w:styleId="Heading3Char">
    <w:name w:val="Heading 3 Char"/>
    <w:link w:val="Heading3"/>
    <w:uiPriority w:val="9"/>
    <w:rsid w:val="00607948"/>
    <w:rPr>
      <w:rFonts w:ascii="Calibri" w:eastAsia="Times New Roman" w:hAnsi="Calibri" w:cs="Times New Roman"/>
      <w:color w:val="70AD47"/>
    </w:rPr>
  </w:style>
  <w:style w:type="character" w:styleId="PageNumber">
    <w:name w:val="page number"/>
    <w:basedOn w:val="DefaultParagraphFont"/>
    <w:uiPriority w:val="99"/>
    <w:semiHidden/>
    <w:unhideWhenUsed/>
    <w:rsid w:val="003F37F9"/>
  </w:style>
  <w:style w:type="paragraph" w:styleId="Index1">
    <w:name w:val="index 1"/>
    <w:basedOn w:val="Normal"/>
    <w:next w:val="Normal"/>
    <w:autoRedefine/>
    <w:uiPriority w:val="99"/>
    <w:unhideWhenUsed/>
    <w:rsid w:val="00EC765C"/>
    <w:pPr>
      <w:spacing w:after="0"/>
      <w:ind w:left="240" w:hanging="240"/>
    </w:pPr>
    <w:rPr>
      <w:rFonts w:ascii="Cambria" w:hAnsi="Cambria"/>
      <w:sz w:val="18"/>
      <w:szCs w:val="18"/>
    </w:rPr>
  </w:style>
  <w:style w:type="paragraph" w:styleId="Index2">
    <w:name w:val="index 2"/>
    <w:basedOn w:val="Normal"/>
    <w:next w:val="Normal"/>
    <w:autoRedefine/>
    <w:uiPriority w:val="99"/>
    <w:unhideWhenUsed/>
    <w:rsid w:val="00EC765C"/>
    <w:pPr>
      <w:spacing w:after="0"/>
      <w:ind w:left="480" w:hanging="240"/>
    </w:pPr>
    <w:rPr>
      <w:rFonts w:ascii="Cambria" w:hAnsi="Cambria"/>
      <w:sz w:val="18"/>
      <w:szCs w:val="18"/>
    </w:rPr>
  </w:style>
  <w:style w:type="paragraph" w:styleId="Index3">
    <w:name w:val="index 3"/>
    <w:basedOn w:val="Normal"/>
    <w:next w:val="Normal"/>
    <w:autoRedefine/>
    <w:uiPriority w:val="99"/>
    <w:unhideWhenUsed/>
    <w:rsid w:val="00EC765C"/>
    <w:pPr>
      <w:spacing w:after="0"/>
      <w:ind w:left="720" w:hanging="240"/>
    </w:pPr>
    <w:rPr>
      <w:rFonts w:ascii="Cambria" w:hAnsi="Cambria"/>
      <w:sz w:val="18"/>
      <w:szCs w:val="18"/>
    </w:rPr>
  </w:style>
  <w:style w:type="paragraph" w:styleId="Index4">
    <w:name w:val="index 4"/>
    <w:basedOn w:val="Normal"/>
    <w:next w:val="Normal"/>
    <w:autoRedefine/>
    <w:uiPriority w:val="99"/>
    <w:unhideWhenUsed/>
    <w:rsid w:val="00EC765C"/>
    <w:pPr>
      <w:spacing w:after="0"/>
      <w:ind w:left="960" w:hanging="240"/>
    </w:pPr>
    <w:rPr>
      <w:rFonts w:ascii="Cambria" w:hAnsi="Cambria"/>
      <w:sz w:val="18"/>
      <w:szCs w:val="18"/>
    </w:rPr>
  </w:style>
  <w:style w:type="paragraph" w:styleId="Index5">
    <w:name w:val="index 5"/>
    <w:basedOn w:val="Normal"/>
    <w:next w:val="Normal"/>
    <w:autoRedefine/>
    <w:uiPriority w:val="99"/>
    <w:unhideWhenUsed/>
    <w:rsid w:val="00EC765C"/>
    <w:pPr>
      <w:spacing w:after="0"/>
      <w:ind w:left="1200" w:hanging="240"/>
    </w:pPr>
    <w:rPr>
      <w:rFonts w:ascii="Cambria" w:hAnsi="Cambria"/>
      <w:sz w:val="18"/>
      <w:szCs w:val="18"/>
    </w:rPr>
  </w:style>
  <w:style w:type="paragraph" w:styleId="Index6">
    <w:name w:val="index 6"/>
    <w:basedOn w:val="Normal"/>
    <w:next w:val="Normal"/>
    <w:autoRedefine/>
    <w:uiPriority w:val="99"/>
    <w:unhideWhenUsed/>
    <w:rsid w:val="00EC765C"/>
    <w:pPr>
      <w:spacing w:after="0"/>
      <w:ind w:left="1440" w:hanging="240"/>
    </w:pPr>
    <w:rPr>
      <w:rFonts w:ascii="Cambria" w:hAnsi="Cambria"/>
      <w:sz w:val="18"/>
      <w:szCs w:val="18"/>
    </w:rPr>
  </w:style>
  <w:style w:type="paragraph" w:styleId="Index7">
    <w:name w:val="index 7"/>
    <w:basedOn w:val="Normal"/>
    <w:next w:val="Normal"/>
    <w:autoRedefine/>
    <w:uiPriority w:val="99"/>
    <w:unhideWhenUsed/>
    <w:rsid w:val="00EC765C"/>
    <w:pPr>
      <w:spacing w:after="0"/>
      <w:ind w:left="1680" w:hanging="240"/>
    </w:pPr>
    <w:rPr>
      <w:rFonts w:ascii="Cambria" w:hAnsi="Cambria"/>
      <w:sz w:val="18"/>
      <w:szCs w:val="18"/>
    </w:rPr>
  </w:style>
  <w:style w:type="paragraph" w:styleId="Index8">
    <w:name w:val="index 8"/>
    <w:basedOn w:val="Normal"/>
    <w:next w:val="Normal"/>
    <w:autoRedefine/>
    <w:uiPriority w:val="99"/>
    <w:unhideWhenUsed/>
    <w:rsid w:val="00EC765C"/>
    <w:pPr>
      <w:spacing w:after="0"/>
      <w:ind w:left="1920" w:hanging="240"/>
    </w:pPr>
    <w:rPr>
      <w:rFonts w:ascii="Cambria" w:hAnsi="Cambria"/>
      <w:sz w:val="18"/>
      <w:szCs w:val="18"/>
    </w:rPr>
  </w:style>
  <w:style w:type="paragraph" w:styleId="Index9">
    <w:name w:val="index 9"/>
    <w:basedOn w:val="Normal"/>
    <w:next w:val="Normal"/>
    <w:autoRedefine/>
    <w:uiPriority w:val="99"/>
    <w:unhideWhenUsed/>
    <w:rsid w:val="00EC765C"/>
    <w:pPr>
      <w:spacing w:after="0"/>
      <w:ind w:left="2160" w:hanging="240"/>
    </w:pPr>
    <w:rPr>
      <w:rFonts w:ascii="Cambria" w:hAnsi="Cambria"/>
      <w:sz w:val="18"/>
      <w:szCs w:val="18"/>
    </w:rPr>
  </w:style>
  <w:style w:type="paragraph" w:styleId="IndexHeading">
    <w:name w:val="index heading"/>
    <w:basedOn w:val="Normal"/>
    <w:next w:val="Index1"/>
    <w:uiPriority w:val="99"/>
    <w:unhideWhenUsed/>
    <w:rsid w:val="00EC765C"/>
    <w:pPr>
      <w:spacing w:before="240"/>
      <w:jc w:val="center"/>
    </w:pPr>
    <w:rPr>
      <w:rFonts w:ascii="Cambria" w:hAnsi="Cambria"/>
      <w:b/>
      <w:bCs/>
      <w:sz w:val="26"/>
      <w:szCs w:val="26"/>
    </w:rPr>
  </w:style>
  <w:style w:type="paragraph" w:styleId="BalloonText">
    <w:name w:val="Balloon Text"/>
    <w:basedOn w:val="Normal"/>
    <w:link w:val="BalloonTextChar"/>
    <w:uiPriority w:val="99"/>
    <w:semiHidden/>
    <w:unhideWhenUsed/>
    <w:rsid w:val="00A82C3E"/>
    <w:pPr>
      <w:spacing w:after="0"/>
    </w:pPr>
    <w:rPr>
      <w:rFonts w:ascii="Tahoma" w:hAnsi="Tahoma" w:cs="Tahoma"/>
      <w:sz w:val="16"/>
      <w:szCs w:val="16"/>
    </w:rPr>
  </w:style>
  <w:style w:type="character" w:customStyle="1" w:styleId="BalloonTextChar">
    <w:name w:val="Balloon Text Char"/>
    <w:link w:val="BalloonText"/>
    <w:uiPriority w:val="99"/>
    <w:semiHidden/>
    <w:rsid w:val="00A82C3E"/>
    <w:rPr>
      <w:rFonts w:ascii="Tahoma" w:hAnsi="Tahoma" w:cs="Tahoma"/>
      <w:sz w:val="16"/>
      <w:szCs w:val="16"/>
    </w:rPr>
  </w:style>
  <w:style w:type="paragraph" w:styleId="ListParagraph">
    <w:name w:val="List Paragraph"/>
    <w:aliases w:val="Bullet points"/>
    <w:basedOn w:val="Normal"/>
    <w:uiPriority w:val="34"/>
    <w:qFormat/>
    <w:rsid w:val="0014488E"/>
    <w:pPr>
      <w:ind w:left="720"/>
      <w:contextualSpacing/>
    </w:pPr>
  </w:style>
  <w:style w:type="paragraph" w:styleId="Quote">
    <w:name w:val="Quote"/>
    <w:basedOn w:val="Normal"/>
    <w:next w:val="Normal"/>
    <w:link w:val="QuoteChar"/>
    <w:uiPriority w:val="29"/>
    <w:qFormat/>
    <w:rsid w:val="0014488E"/>
    <w:rPr>
      <w:rFonts w:ascii="Calibri Light" w:hAnsi="Calibri Light"/>
      <w:iCs/>
      <w:color w:val="000000"/>
      <w:sz w:val="20"/>
    </w:rPr>
  </w:style>
  <w:style w:type="character" w:customStyle="1" w:styleId="QuoteChar">
    <w:name w:val="Quote Char"/>
    <w:link w:val="Quote"/>
    <w:uiPriority w:val="29"/>
    <w:rsid w:val="0014488E"/>
    <w:rPr>
      <w:rFonts w:ascii="Calibri Light" w:hAnsi="Calibri Light"/>
      <w:iCs/>
      <w:color w:val="000000"/>
      <w:sz w:val="20"/>
    </w:rPr>
  </w:style>
  <w:style w:type="character" w:styleId="Strong">
    <w:name w:val="Strong"/>
    <w:uiPriority w:val="22"/>
    <w:rsid w:val="0014488E"/>
    <w:rPr>
      <w:b/>
      <w:bCs/>
    </w:rPr>
  </w:style>
  <w:style w:type="paragraph" w:styleId="TOCHeading">
    <w:name w:val="TOC Heading"/>
    <w:basedOn w:val="Heading1"/>
    <w:next w:val="Normal"/>
    <w:uiPriority w:val="39"/>
    <w:unhideWhenUsed/>
    <w:qFormat/>
    <w:rsid w:val="002F7465"/>
    <w:pPr>
      <w:spacing w:before="480" w:after="0" w:line="276" w:lineRule="auto"/>
      <w:outlineLvl w:val="9"/>
    </w:pPr>
    <w:rPr>
      <w:rFonts w:ascii="Cambria" w:eastAsia="MS Gothic" w:hAnsi="Cambria"/>
      <w:b/>
      <w:bCs/>
      <w:noProof w:val="0"/>
      <w:color w:val="365F91"/>
      <w:sz w:val="28"/>
      <w:szCs w:val="28"/>
      <w:lang w:eastAsia="ja-JP"/>
    </w:rPr>
  </w:style>
  <w:style w:type="paragraph" w:styleId="TOC1">
    <w:name w:val="toc 1"/>
    <w:basedOn w:val="Normal"/>
    <w:next w:val="Normal"/>
    <w:autoRedefine/>
    <w:uiPriority w:val="39"/>
    <w:unhideWhenUsed/>
    <w:rsid w:val="002F7465"/>
  </w:style>
  <w:style w:type="paragraph" w:styleId="TOC2">
    <w:name w:val="toc 2"/>
    <w:basedOn w:val="Normal"/>
    <w:next w:val="Normal"/>
    <w:autoRedefine/>
    <w:uiPriority w:val="39"/>
    <w:unhideWhenUsed/>
    <w:rsid w:val="002F7465"/>
    <w:pPr>
      <w:ind w:left="240"/>
    </w:pPr>
  </w:style>
  <w:style w:type="paragraph" w:styleId="TOC3">
    <w:name w:val="toc 3"/>
    <w:basedOn w:val="Normal"/>
    <w:next w:val="Normal"/>
    <w:autoRedefine/>
    <w:uiPriority w:val="39"/>
    <w:unhideWhenUsed/>
    <w:rsid w:val="002F7465"/>
    <w:pPr>
      <w:ind w:left="480"/>
    </w:pPr>
  </w:style>
  <w:style w:type="character" w:styleId="Hyperlink">
    <w:name w:val="Hyperlink"/>
    <w:uiPriority w:val="99"/>
    <w:unhideWhenUsed/>
    <w:rsid w:val="002F74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C765C"/>
    <w:pPr>
      <w:spacing w:after="120"/>
    </w:pPr>
    <w:rPr>
      <w:rFonts w:ascii="Calibri" w:hAnsi="Calibri"/>
      <w:sz w:val="24"/>
      <w:szCs w:val="24"/>
      <w:lang w:val="en-US" w:eastAsia="en-US"/>
    </w:rPr>
  </w:style>
  <w:style w:type="paragraph" w:styleId="Heading1">
    <w:name w:val="heading 1"/>
    <w:basedOn w:val="Normal"/>
    <w:next w:val="Normal"/>
    <w:link w:val="Heading1Char"/>
    <w:autoRedefine/>
    <w:uiPriority w:val="9"/>
    <w:qFormat/>
    <w:rsid w:val="00277095"/>
    <w:pPr>
      <w:keepNext/>
      <w:keepLines/>
      <w:spacing w:before="360"/>
      <w:outlineLvl w:val="0"/>
    </w:pPr>
    <w:rPr>
      <w:rFonts w:eastAsia="Times New Roman"/>
      <w:noProof/>
      <w:color w:val="70AD47"/>
      <w:sz w:val="32"/>
      <w:szCs w:val="32"/>
    </w:rPr>
  </w:style>
  <w:style w:type="paragraph" w:styleId="Heading2">
    <w:name w:val="heading 2"/>
    <w:basedOn w:val="Normal"/>
    <w:next w:val="Normal"/>
    <w:link w:val="Heading2Char"/>
    <w:uiPriority w:val="9"/>
    <w:unhideWhenUsed/>
    <w:qFormat/>
    <w:rsid w:val="00607948"/>
    <w:pPr>
      <w:keepNext/>
      <w:keepLines/>
      <w:spacing w:before="160"/>
      <w:outlineLvl w:val="1"/>
    </w:pPr>
    <w:rPr>
      <w:rFonts w:eastAsia="Times New Roman"/>
      <w:color w:val="70AD47"/>
      <w:sz w:val="26"/>
      <w:szCs w:val="26"/>
    </w:rPr>
  </w:style>
  <w:style w:type="paragraph" w:styleId="Heading3">
    <w:name w:val="heading 3"/>
    <w:basedOn w:val="Normal"/>
    <w:next w:val="Normal"/>
    <w:link w:val="Heading3Char"/>
    <w:uiPriority w:val="9"/>
    <w:unhideWhenUsed/>
    <w:qFormat/>
    <w:rsid w:val="00607948"/>
    <w:pPr>
      <w:keepNext/>
      <w:keepLines/>
      <w:spacing w:before="160"/>
      <w:outlineLvl w:val="2"/>
    </w:pPr>
    <w:rPr>
      <w:rFonts w:eastAsia="Times New Roman"/>
      <w:color w:val="70AD4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8E"/>
    <w:pPr>
      <w:tabs>
        <w:tab w:val="center" w:pos="4513"/>
        <w:tab w:val="right" w:pos="9026"/>
      </w:tabs>
    </w:pPr>
    <w:rPr>
      <w:sz w:val="18"/>
    </w:rPr>
  </w:style>
  <w:style w:type="character" w:customStyle="1" w:styleId="HeaderChar">
    <w:name w:val="Header Char"/>
    <w:link w:val="Header"/>
    <w:uiPriority w:val="99"/>
    <w:rsid w:val="0014488E"/>
    <w:rPr>
      <w:rFonts w:ascii="Calibri" w:hAnsi="Calibri"/>
      <w:sz w:val="18"/>
    </w:rPr>
  </w:style>
  <w:style w:type="paragraph" w:styleId="Footer">
    <w:name w:val="footer"/>
    <w:basedOn w:val="Normal"/>
    <w:link w:val="FooterChar"/>
    <w:uiPriority w:val="99"/>
    <w:unhideWhenUsed/>
    <w:rsid w:val="0014488E"/>
    <w:pPr>
      <w:tabs>
        <w:tab w:val="center" w:pos="4513"/>
        <w:tab w:val="right" w:pos="9026"/>
      </w:tabs>
    </w:pPr>
    <w:rPr>
      <w:sz w:val="18"/>
    </w:rPr>
  </w:style>
  <w:style w:type="character" w:customStyle="1" w:styleId="FooterChar">
    <w:name w:val="Footer Char"/>
    <w:link w:val="Footer"/>
    <w:uiPriority w:val="99"/>
    <w:rsid w:val="0014488E"/>
    <w:rPr>
      <w:rFonts w:ascii="Calibri" w:hAnsi="Calibri"/>
      <w:sz w:val="18"/>
    </w:rPr>
  </w:style>
  <w:style w:type="paragraph" w:styleId="Title">
    <w:name w:val="Title"/>
    <w:basedOn w:val="Normal"/>
    <w:next w:val="Normal"/>
    <w:link w:val="TitleChar"/>
    <w:autoRedefine/>
    <w:uiPriority w:val="10"/>
    <w:qFormat/>
    <w:rsid w:val="00642C6D"/>
    <w:pPr>
      <w:contextualSpacing/>
    </w:pPr>
    <w:rPr>
      <w:rFonts w:eastAsia="Times New Roman"/>
      <w:spacing w:val="-10"/>
      <w:kern w:val="28"/>
      <w:sz w:val="72"/>
      <w:szCs w:val="72"/>
      <w:lang w:val="en-GB"/>
    </w:rPr>
  </w:style>
  <w:style w:type="character" w:customStyle="1" w:styleId="TitleChar">
    <w:name w:val="Title Char"/>
    <w:link w:val="Title"/>
    <w:uiPriority w:val="10"/>
    <w:rsid w:val="00642C6D"/>
    <w:rPr>
      <w:rFonts w:eastAsia="Times New Roman" w:cs="Times New Roman"/>
      <w:spacing w:val="-10"/>
      <w:kern w:val="28"/>
      <w:sz w:val="72"/>
      <w:szCs w:val="72"/>
      <w:lang w:val="en-GB"/>
    </w:rPr>
  </w:style>
  <w:style w:type="paragraph" w:styleId="Subtitle">
    <w:name w:val="Subtitle"/>
    <w:basedOn w:val="Normal"/>
    <w:next w:val="Normal"/>
    <w:link w:val="SubtitleChar"/>
    <w:autoRedefine/>
    <w:uiPriority w:val="11"/>
    <w:qFormat/>
    <w:rsid w:val="00642C6D"/>
    <w:pPr>
      <w:numPr>
        <w:ilvl w:val="1"/>
      </w:numPr>
      <w:spacing w:after="160"/>
    </w:pPr>
    <w:rPr>
      <w:rFonts w:eastAsia="Times New Roman"/>
      <w:color w:val="5A5A5A"/>
      <w:spacing w:val="15"/>
      <w:sz w:val="48"/>
      <w:szCs w:val="48"/>
      <w:lang w:val="en-GB"/>
    </w:rPr>
  </w:style>
  <w:style w:type="character" w:customStyle="1" w:styleId="SubtitleChar">
    <w:name w:val="Subtitle Char"/>
    <w:link w:val="Subtitle"/>
    <w:uiPriority w:val="11"/>
    <w:rsid w:val="00642C6D"/>
    <w:rPr>
      <w:rFonts w:ascii="Calibri" w:eastAsia="Times New Roman" w:hAnsi="Calibri"/>
      <w:color w:val="5A5A5A"/>
      <w:spacing w:val="15"/>
      <w:sz w:val="48"/>
      <w:szCs w:val="48"/>
      <w:lang w:val="en-GB"/>
    </w:rPr>
  </w:style>
  <w:style w:type="character" w:customStyle="1" w:styleId="Heading1Char">
    <w:name w:val="Heading 1 Char"/>
    <w:link w:val="Heading1"/>
    <w:uiPriority w:val="9"/>
    <w:rsid w:val="00277095"/>
    <w:rPr>
      <w:rFonts w:ascii="Calibri" w:eastAsia="Times New Roman" w:hAnsi="Calibri"/>
      <w:noProof/>
      <w:color w:val="70AD47"/>
      <w:sz w:val="32"/>
      <w:szCs w:val="32"/>
      <w:lang w:val="en-US" w:eastAsia="en-US"/>
    </w:rPr>
  </w:style>
  <w:style w:type="paragraph" w:customStyle="1" w:styleId="Style1">
    <w:name w:val="Style1"/>
    <w:basedOn w:val="Heading2"/>
    <w:autoRedefine/>
    <w:rsid w:val="006F3A17"/>
    <w:rPr>
      <w:color w:val="7F7F7F"/>
    </w:rPr>
  </w:style>
  <w:style w:type="paragraph" w:customStyle="1" w:styleId="Style2">
    <w:name w:val="Style2"/>
    <w:basedOn w:val="Normal"/>
    <w:next w:val="Normal"/>
    <w:autoRedefine/>
    <w:rsid w:val="002210DD"/>
    <w:rPr>
      <w:color w:val="000000"/>
      <w:sz w:val="28"/>
    </w:rPr>
  </w:style>
  <w:style w:type="character" w:customStyle="1" w:styleId="Heading2Char">
    <w:name w:val="Heading 2 Char"/>
    <w:link w:val="Heading2"/>
    <w:uiPriority w:val="9"/>
    <w:rsid w:val="00607948"/>
    <w:rPr>
      <w:rFonts w:ascii="Calibri" w:eastAsia="Times New Roman" w:hAnsi="Calibri" w:cs="Times New Roman"/>
      <w:color w:val="70AD47"/>
      <w:sz w:val="26"/>
      <w:szCs w:val="26"/>
    </w:rPr>
  </w:style>
  <w:style w:type="paragraph" w:styleId="NoSpacing">
    <w:name w:val="No Spacing"/>
    <w:uiPriority w:val="1"/>
    <w:qFormat/>
    <w:rsid w:val="0014488E"/>
    <w:rPr>
      <w:rFonts w:ascii="Calibri" w:hAnsi="Calibri"/>
      <w:sz w:val="24"/>
      <w:szCs w:val="24"/>
      <w:lang w:val="en-US" w:eastAsia="en-US"/>
    </w:rPr>
  </w:style>
  <w:style w:type="character" w:customStyle="1" w:styleId="Heading3Char">
    <w:name w:val="Heading 3 Char"/>
    <w:link w:val="Heading3"/>
    <w:uiPriority w:val="9"/>
    <w:rsid w:val="00607948"/>
    <w:rPr>
      <w:rFonts w:ascii="Calibri" w:eastAsia="Times New Roman" w:hAnsi="Calibri" w:cs="Times New Roman"/>
      <w:color w:val="70AD47"/>
    </w:rPr>
  </w:style>
  <w:style w:type="character" w:styleId="PageNumber">
    <w:name w:val="page number"/>
    <w:basedOn w:val="DefaultParagraphFont"/>
    <w:uiPriority w:val="99"/>
    <w:semiHidden/>
    <w:unhideWhenUsed/>
    <w:rsid w:val="003F37F9"/>
  </w:style>
  <w:style w:type="paragraph" w:styleId="Index1">
    <w:name w:val="index 1"/>
    <w:basedOn w:val="Normal"/>
    <w:next w:val="Normal"/>
    <w:autoRedefine/>
    <w:uiPriority w:val="99"/>
    <w:unhideWhenUsed/>
    <w:rsid w:val="00EC765C"/>
    <w:pPr>
      <w:spacing w:after="0"/>
      <w:ind w:left="240" w:hanging="240"/>
    </w:pPr>
    <w:rPr>
      <w:rFonts w:ascii="Cambria" w:hAnsi="Cambria"/>
      <w:sz w:val="18"/>
      <w:szCs w:val="18"/>
    </w:rPr>
  </w:style>
  <w:style w:type="paragraph" w:styleId="Index2">
    <w:name w:val="index 2"/>
    <w:basedOn w:val="Normal"/>
    <w:next w:val="Normal"/>
    <w:autoRedefine/>
    <w:uiPriority w:val="99"/>
    <w:unhideWhenUsed/>
    <w:rsid w:val="00EC765C"/>
    <w:pPr>
      <w:spacing w:after="0"/>
      <w:ind w:left="480" w:hanging="240"/>
    </w:pPr>
    <w:rPr>
      <w:rFonts w:ascii="Cambria" w:hAnsi="Cambria"/>
      <w:sz w:val="18"/>
      <w:szCs w:val="18"/>
    </w:rPr>
  </w:style>
  <w:style w:type="paragraph" w:styleId="Index3">
    <w:name w:val="index 3"/>
    <w:basedOn w:val="Normal"/>
    <w:next w:val="Normal"/>
    <w:autoRedefine/>
    <w:uiPriority w:val="99"/>
    <w:unhideWhenUsed/>
    <w:rsid w:val="00EC765C"/>
    <w:pPr>
      <w:spacing w:after="0"/>
      <w:ind w:left="720" w:hanging="240"/>
    </w:pPr>
    <w:rPr>
      <w:rFonts w:ascii="Cambria" w:hAnsi="Cambria"/>
      <w:sz w:val="18"/>
      <w:szCs w:val="18"/>
    </w:rPr>
  </w:style>
  <w:style w:type="paragraph" w:styleId="Index4">
    <w:name w:val="index 4"/>
    <w:basedOn w:val="Normal"/>
    <w:next w:val="Normal"/>
    <w:autoRedefine/>
    <w:uiPriority w:val="99"/>
    <w:unhideWhenUsed/>
    <w:rsid w:val="00EC765C"/>
    <w:pPr>
      <w:spacing w:after="0"/>
      <w:ind w:left="960" w:hanging="240"/>
    </w:pPr>
    <w:rPr>
      <w:rFonts w:ascii="Cambria" w:hAnsi="Cambria"/>
      <w:sz w:val="18"/>
      <w:szCs w:val="18"/>
    </w:rPr>
  </w:style>
  <w:style w:type="paragraph" w:styleId="Index5">
    <w:name w:val="index 5"/>
    <w:basedOn w:val="Normal"/>
    <w:next w:val="Normal"/>
    <w:autoRedefine/>
    <w:uiPriority w:val="99"/>
    <w:unhideWhenUsed/>
    <w:rsid w:val="00EC765C"/>
    <w:pPr>
      <w:spacing w:after="0"/>
      <w:ind w:left="1200" w:hanging="240"/>
    </w:pPr>
    <w:rPr>
      <w:rFonts w:ascii="Cambria" w:hAnsi="Cambria"/>
      <w:sz w:val="18"/>
      <w:szCs w:val="18"/>
    </w:rPr>
  </w:style>
  <w:style w:type="paragraph" w:styleId="Index6">
    <w:name w:val="index 6"/>
    <w:basedOn w:val="Normal"/>
    <w:next w:val="Normal"/>
    <w:autoRedefine/>
    <w:uiPriority w:val="99"/>
    <w:unhideWhenUsed/>
    <w:rsid w:val="00EC765C"/>
    <w:pPr>
      <w:spacing w:after="0"/>
      <w:ind w:left="1440" w:hanging="240"/>
    </w:pPr>
    <w:rPr>
      <w:rFonts w:ascii="Cambria" w:hAnsi="Cambria"/>
      <w:sz w:val="18"/>
      <w:szCs w:val="18"/>
    </w:rPr>
  </w:style>
  <w:style w:type="paragraph" w:styleId="Index7">
    <w:name w:val="index 7"/>
    <w:basedOn w:val="Normal"/>
    <w:next w:val="Normal"/>
    <w:autoRedefine/>
    <w:uiPriority w:val="99"/>
    <w:unhideWhenUsed/>
    <w:rsid w:val="00EC765C"/>
    <w:pPr>
      <w:spacing w:after="0"/>
      <w:ind w:left="1680" w:hanging="240"/>
    </w:pPr>
    <w:rPr>
      <w:rFonts w:ascii="Cambria" w:hAnsi="Cambria"/>
      <w:sz w:val="18"/>
      <w:szCs w:val="18"/>
    </w:rPr>
  </w:style>
  <w:style w:type="paragraph" w:styleId="Index8">
    <w:name w:val="index 8"/>
    <w:basedOn w:val="Normal"/>
    <w:next w:val="Normal"/>
    <w:autoRedefine/>
    <w:uiPriority w:val="99"/>
    <w:unhideWhenUsed/>
    <w:rsid w:val="00EC765C"/>
    <w:pPr>
      <w:spacing w:after="0"/>
      <w:ind w:left="1920" w:hanging="240"/>
    </w:pPr>
    <w:rPr>
      <w:rFonts w:ascii="Cambria" w:hAnsi="Cambria"/>
      <w:sz w:val="18"/>
      <w:szCs w:val="18"/>
    </w:rPr>
  </w:style>
  <w:style w:type="paragraph" w:styleId="Index9">
    <w:name w:val="index 9"/>
    <w:basedOn w:val="Normal"/>
    <w:next w:val="Normal"/>
    <w:autoRedefine/>
    <w:uiPriority w:val="99"/>
    <w:unhideWhenUsed/>
    <w:rsid w:val="00EC765C"/>
    <w:pPr>
      <w:spacing w:after="0"/>
      <w:ind w:left="2160" w:hanging="240"/>
    </w:pPr>
    <w:rPr>
      <w:rFonts w:ascii="Cambria" w:hAnsi="Cambria"/>
      <w:sz w:val="18"/>
      <w:szCs w:val="18"/>
    </w:rPr>
  </w:style>
  <w:style w:type="paragraph" w:styleId="IndexHeading">
    <w:name w:val="index heading"/>
    <w:basedOn w:val="Normal"/>
    <w:next w:val="Index1"/>
    <w:uiPriority w:val="99"/>
    <w:unhideWhenUsed/>
    <w:rsid w:val="00EC765C"/>
    <w:pPr>
      <w:spacing w:before="240"/>
      <w:jc w:val="center"/>
    </w:pPr>
    <w:rPr>
      <w:rFonts w:ascii="Cambria" w:hAnsi="Cambria"/>
      <w:b/>
      <w:bCs/>
      <w:sz w:val="26"/>
      <w:szCs w:val="26"/>
    </w:rPr>
  </w:style>
  <w:style w:type="paragraph" w:styleId="BalloonText">
    <w:name w:val="Balloon Text"/>
    <w:basedOn w:val="Normal"/>
    <w:link w:val="BalloonTextChar"/>
    <w:uiPriority w:val="99"/>
    <w:semiHidden/>
    <w:unhideWhenUsed/>
    <w:rsid w:val="00A82C3E"/>
    <w:pPr>
      <w:spacing w:after="0"/>
    </w:pPr>
    <w:rPr>
      <w:rFonts w:ascii="Tahoma" w:hAnsi="Tahoma" w:cs="Tahoma"/>
      <w:sz w:val="16"/>
      <w:szCs w:val="16"/>
    </w:rPr>
  </w:style>
  <w:style w:type="character" w:customStyle="1" w:styleId="BalloonTextChar">
    <w:name w:val="Balloon Text Char"/>
    <w:link w:val="BalloonText"/>
    <w:uiPriority w:val="99"/>
    <w:semiHidden/>
    <w:rsid w:val="00A82C3E"/>
    <w:rPr>
      <w:rFonts w:ascii="Tahoma" w:hAnsi="Tahoma" w:cs="Tahoma"/>
      <w:sz w:val="16"/>
      <w:szCs w:val="16"/>
    </w:rPr>
  </w:style>
  <w:style w:type="paragraph" w:styleId="ListParagraph">
    <w:name w:val="List Paragraph"/>
    <w:aliases w:val="Bullet points"/>
    <w:basedOn w:val="Normal"/>
    <w:uiPriority w:val="34"/>
    <w:qFormat/>
    <w:rsid w:val="0014488E"/>
    <w:pPr>
      <w:ind w:left="720"/>
      <w:contextualSpacing/>
    </w:pPr>
  </w:style>
  <w:style w:type="paragraph" w:styleId="Quote">
    <w:name w:val="Quote"/>
    <w:basedOn w:val="Normal"/>
    <w:next w:val="Normal"/>
    <w:link w:val="QuoteChar"/>
    <w:uiPriority w:val="29"/>
    <w:qFormat/>
    <w:rsid w:val="0014488E"/>
    <w:rPr>
      <w:rFonts w:ascii="Calibri Light" w:hAnsi="Calibri Light"/>
      <w:iCs/>
      <w:color w:val="000000"/>
      <w:sz w:val="20"/>
    </w:rPr>
  </w:style>
  <w:style w:type="character" w:customStyle="1" w:styleId="QuoteChar">
    <w:name w:val="Quote Char"/>
    <w:link w:val="Quote"/>
    <w:uiPriority w:val="29"/>
    <w:rsid w:val="0014488E"/>
    <w:rPr>
      <w:rFonts w:ascii="Calibri Light" w:hAnsi="Calibri Light"/>
      <w:iCs/>
      <w:color w:val="000000"/>
      <w:sz w:val="20"/>
    </w:rPr>
  </w:style>
  <w:style w:type="character" w:styleId="Strong">
    <w:name w:val="Strong"/>
    <w:uiPriority w:val="22"/>
    <w:rsid w:val="0014488E"/>
    <w:rPr>
      <w:b/>
      <w:bCs/>
    </w:rPr>
  </w:style>
  <w:style w:type="paragraph" w:styleId="TOCHeading">
    <w:name w:val="TOC Heading"/>
    <w:basedOn w:val="Heading1"/>
    <w:next w:val="Normal"/>
    <w:uiPriority w:val="39"/>
    <w:unhideWhenUsed/>
    <w:qFormat/>
    <w:rsid w:val="002F7465"/>
    <w:pPr>
      <w:spacing w:before="480" w:after="0" w:line="276" w:lineRule="auto"/>
      <w:outlineLvl w:val="9"/>
    </w:pPr>
    <w:rPr>
      <w:rFonts w:ascii="Cambria" w:eastAsia="MS Gothic" w:hAnsi="Cambria"/>
      <w:b/>
      <w:bCs/>
      <w:noProof w:val="0"/>
      <w:color w:val="365F91"/>
      <w:sz w:val="28"/>
      <w:szCs w:val="28"/>
      <w:lang w:eastAsia="ja-JP"/>
    </w:rPr>
  </w:style>
  <w:style w:type="paragraph" w:styleId="TOC1">
    <w:name w:val="toc 1"/>
    <w:basedOn w:val="Normal"/>
    <w:next w:val="Normal"/>
    <w:autoRedefine/>
    <w:uiPriority w:val="39"/>
    <w:unhideWhenUsed/>
    <w:rsid w:val="002F7465"/>
  </w:style>
  <w:style w:type="paragraph" w:styleId="TOC2">
    <w:name w:val="toc 2"/>
    <w:basedOn w:val="Normal"/>
    <w:next w:val="Normal"/>
    <w:autoRedefine/>
    <w:uiPriority w:val="39"/>
    <w:unhideWhenUsed/>
    <w:rsid w:val="002F7465"/>
    <w:pPr>
      <w:ind w:left="240"/>
    </w:pPr>
  </w:style>
  <w:style w:type="paragraph" w:styleId="TOC3">
    <w:name w:val="toc 3"/>
    <w:basedOn w:val="Normal"/>
    <w:next w:val="Normal"/>
    <w:autoRedefine/>
    <w:uiPriority w:val="39"/>
    <w:unhideWhenUsed/>
    <w:rsid w:val="002F7465"/>
    <w:pPr>
      <w:ind w:left="480"/>
    </w:pPr>
  </w:style>
  <w:style w:type="character" w:styleId="Hyperlink">
    <w:name w:val="Hyperlink"/>
    <w:uiPriority w:val="99"/>
    <w:unhideWhenUsed/>
    <w:rsid w:val="002F74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EB29E-2F53-4102-9028-840D78A29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2898</Words>
  <Characters>16522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19382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Charlotte</dc:creator>
  <cp:lastModifiedBy>Mughal Farrah</cp:lastModifiedBy>
  <cp:revision>3</cp:revision>
  <dcterms:created xsi:type="dcterms:W3CDTF">2020-02-13T10:40:00Z</dcterms:created>
  <dcterms:modified xsi:type="dcterms:W3CDTF">2020-02-25T10:26:00Z</dcterms:modified>
</cp:coreProperties>
</file>