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2C6D" w:rsidRPr="0014488E" w:rsidRDefault="004F135B" w:rsidP="0014488E">
      <w:pPr>
        <w:rPr>
          <w:rStyle w:val="Strong"/>
        </w:rPr>
      </w:pPr>
      <w:r>
        <w:rPr>
          <w:noProof/>
          <w:lang w:val="en-GB" w:eastAsia="en-GB"/>
        </w:rPr>
        <mc:AlternateContent>
          <mc:Choice Requires="wps">
            <w:drawing>
              <wp:anchor distT="0" distB="0" distL="114300" distR="114300" simplePos="0" relativeHeight="251655680" behindDoc="1" locked="0" layoutInCell="1" allowOverlap="1">
                <wp:simplePos x="0" y="0"/>
                <wp:positionH relativeFrom="margin">
                  <wp:posOffset>3858260</wp:posOffset>
                </wp:positionH>
                <wp:positionV relativeFrom="margin">
                  <wp:posOffset>-962025</wp:posOffset>
                </wp:positionV>
                <wp:extent cx="2835275" cy="13967460"/>
                <wp:effectExtent l="0" t="0" r="3175" b="0"/>
                <wp:wrapNone/>
                <wp:docPr id="6"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35275" cy="13967460"/>
                        </a:xfrm>
                        <a:prstGeom prst="rect">
                          <a:avLst/>
                        </a:prstGeom>
                        <a:solidFill>
                          <a:srgbClr val="003A65"/>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 o:spid="_x0000_s1026" style="position:absolute;margin-left:303.8pt;margin-top:-75.75pt;width:223.25pt;height:1099.8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" fillcolor="#003a65" stroked="f" strokeweight="1pt">
                <v:path arrowok="t"/>
                <w10:wrap anchorx="margin" anchory="margin"/>
              </v:rect>
            </w:pict>
          </mc:Fallback>
        </mc:AlternateContent>
      </w:r>
      <w:r>
        <w:rPr>
          <w:noProof/>
          <w:lang w:val="en-GB" w:eastAsia="en-GB"/>
        </w:rPr>
        <w:drawing>
          <wp:anchor distT="0" distB="0" distL="114300" distR="114300" simplePos="0" relativeHeight="251659776" behindDoc="0" locked="0" layoutInCell="1" allowOverlap="1">
            <wp:simplePos x="0" y="0"/>
            <wp:positionH relativeFrom="page">
              <wp:posOffset>388620</wp:posOffset>
            </wp:positionH>
            <wp:positionV relativeFrom="page">
              <wp:posOffset>461645</wp:posOffset>
            </wp:positionV>
            <wp:extent cx="1601470" cy="1601470"/>
            <wp:effectExtent l="0" t="0" r="0" b="0"/>
            <wp:wrapTight wrapText="right">
              <wp:wrapPolygon edited="0">
                <wp:start x="0" y="0"/>
                <wp:lineTo x="0" y="21326"/>
                <wp:lineTo x="21326" y="21326"/>
                <wp:lineTo x="21326" y="0"/>
                <wp:lineTo x="0" y="0"/>
              </wp:wrapPolygon>
            </wp:wrapTight>
            <wp:docPr id="5"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01470" cy="1601470"/>
                    </a:xfrm>
                    <a:prstGeom prst="rect">
                      <a:avLst/>
                    </a:prstGeom>
                    <a:noFill/>
                  </pic:spPr>
                </pic:pic>
              </a:graphicData>
            </a:graphic>
            <wp14:sizeRelH relativeFrom="page">
              <wp14:pctWidth>0</wp14:pctWidth>
            </wp14:sizeRelH>
            <wp14:sizeRelV relativeFrom="page">
              <wp14:pctHeight>0</wp14:pctHeight>
            </wp14:sizeRelV>
          </wp:anchor>
        </w:drawing>
      </w:r>
    </w:p>
    <w:p w:rsidR="00642C6D" w:rsidRPr="00642C6D" w:rsidRDefault="00642C6D" w:rsidP="00642C6D"/>
    <w:p w:rsidR="00642C6D" w:rsidRPr="00642C6D" w:rsidRDefault="00642C6D" w:rsidP="00642C6D"/>
    <w:p w:rsidR="00642C6D" w:rsidRPr="00642C6D" w:rsidRDefault="00642C6D" w:rsidP="00642C6D"/>
    <w:p w:rsidR="00642C6D" w:rsidRPr="00642C6D" w:rsidRDefault="00642C6D" w:rsidP="00642C6D"/>
    <w:p w:rsidR="00642C6D" w:rsidRPr="00642C6D" w:rsidRDefault="00642C6D" w:rsidP="00642C6D"/>
    <w:p w:rsidR="00642C6D" w:rsidRPr="00642C6D" w:rsidRDefault="00642C6D" w:rsidP="00642C6D"/>
    <w:p w:rsidR="00642C6D" w:rsidRPr="00642C6D" w:rsidRDefault="004F135B" w:rsidP="00642C6D">
      <w:r>
        <w:rPr>
          <w:noProof/>
          <w:lang w:val="en-GB" w:eastAsia="en-GB"/>
        </w:rPr>
        <w:drawing>
          <wp:anchor distT="0" distB="0" distL="114300" distR="114300" simplePos="0" relativeHeight="251661824" behindDoc="0" locked="0" layoutInCell="1" allowOverlap="1">
            <wp:simplePos x="0" y="0"/>
            <wp:positionH relativeFrom="column">
              <wp:posOffset>-661670</wp:posOffset>
            </wp:positionH>
            <wp:positionV relativeFrom="paragraph">
              <wp:posOffset>59055</wp:posOffset>
            </wp:positionV>
            <wp:extent cx="4246245" cy="636270"/>
            <wp:effectExtent l="0" t="0" r="1905" b="0"/>
            <wp:wrapSquare wrapText="bothSides"/>
            <wp:docPr id="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246245" cy="636270"/>
                    </a:xfrm>
                    <a:prstGeom prst="rect">
                      <a:avLst/>
                    </a:prstGeom>
                    <a:noFill/>
                  </pic:spPr>
                </pic:pic>
              </a:graphicData>
            </a:graphic>
            <wp14:sizeRelH relativeFrom="page">
              <wp14:pctWidth>0</wp14:pctWidth>
            </wp14:sizeRelH>
            <wp14:sizeRelV relativeFrom="page">
              <wp14:pctHeight>0</wp14:pctHeight>
            </wp14:sizeRelV>
          </wp:anchor>
        </w:drawing>
      </w:r>
    </w:p>
    <w:p w:rsidR="00642C6D" w:rsidRPr="00642C6D" w:rsidRDefault="00642C6D" w:rsidP="00642C6D"/>
    <w:p w:rsidR="00642C6D" w:rsidRPr="00642C6D" w:rsidRDefault="00642C6D" w:rsidP="00642C6D"/>
    <w:p w:rsidR="00642C6D" w:rsidRPr="00642C6D" w:rsidRDefault="004F135B" w:rsidP="00642C6D">
      <w:r>
        <w:rPr>
          <w:noProof/>
          <w:lang w:val="en-GB" w:eastAsia="en-GB"/>
        </w:rPr>
        <mc:AlternateContent>
          <mc:Choice Requires="wps">
            <w:drawing>
              <wp:anchor distT="0" distB="0" distL="114300" distR="114300" simplePos="0" relativeHeight="251657728" behindDoc="0" locked="0" layoutInCell="1" allowOverlap="1">
                <wp:simplePos x="0" y="0"/>
                <wp:positionH relativeFrom="column">
                  <wp:posOffset>-578485</wp:posOffset>
                </wp:positionH>
                <wp:positionV relativeFrom="paragraph">
                  <wp:posOffset>120015</wp:posOffset>
                </wp:positionV>
                <wp:extent cx="4265930" cy="1830070"/>
                <wp:effectExtent l="0" t="0" r="0" b="0"/>
                <wp:wrapSquare wrapText="bothSides"/>
                <wp:docPr id="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65930" cy="1830070"/>
                        </a:xfrm>
                        <a:prstGeom prst="rect">
                          <a:avLst/>
                        </a:prstGeom>
                        <a:noFill/>
                        <a:ln>
                          <a:noFill/>
                        </a:ln>
                        <a:effectLst/>
                      </wps:spPr>
                      <wps:txbx>
                        <w:txbxContent>
                          <w:p w:rsidR="00EB3AEB" w:rsidRPr="00642C6D" w:rsidRDefault="00EB3AEB" w:rsidP="00642C6D">
                            <w:pPr>
                              <w:pStyle w:val="Title"/>
                            </w:pPr>
                            <w:r>
                              <w:t>Slough Virtual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margin-left:-45.55pt;margin-top:9.45pt;width:335.9pt;height:144.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" filled="f" stroked="f">
                <v:path arrowok="t"/>
                <v:textbox>
                  <w:txbxContent>
                    <w:p w:rsidR="00EB3AEB" w:rsidRPr="00642C6D" w:rsidRDefault="00EB3AEB" w:rsidP="00642C6D">
                      <w:pPr>
                        <w:pStyle w:val="Title"/>
                      </w:pPr>
                      <w:r>
                        <w:t>Slough Virtual School</w:t>
                      </w:r>
                    </w:p>
                  </w:txbxContent>
                </v:textbox>
                <w10:wrap type="square"/>
              </v:shape>
            </w:pict>
          </mc:Fallback>
        </mc:AlternateContent>
      </w:r>
    </w:p>
    <w:p w:rsidR="00642C6D" w:rsidRPr="00642C6D" w:rsidRDefault="00642C6D" w:rsidP="00642C6D"/>
    <w:p w:rsidR="00642C6D" w:rsidRPr="00642C6D" w:rsidRDefault="004F135B" w:rsidP="00642C6D">
      <w:r>
        <w:rPr>
          <w:noProof/>
          <w:lang w:val="en-GB" w:eastAsia="en-GB"/>
        </w:rPr>
        <mc:AlternateContent>
          <mc:Choice Requires="wps">
            <w:drawing>
              <wp:anchor distT="0" distB="0" distL="114300" distR="114300" simplePos="0" relativeHeight="251658752" behindDoc="0" locked="0" layoutInCell="1" allowOverlap="1">
                <wp:simplePos x="0" y="0"/>
                <wp:positionH relativeFrom="column">
                  <wp:posOffset>362585</wp:posOffset>
                </wp:positionH>
                <wp:positionV relativeFrom="paragraph">
                  <wp:posOffset>24130</wp:posOffset>
                </wp:positionV>
                <wp:extent cx="2133600" cy="5935980"/>
                <wp:effectExtent l="0" t="0" r="0" b="762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33600" cy="5935980"/>
                        </a:xfrm>
                        <a:prstGeom prst="rect">
                          <a:avLst/>
                        </a:prstGeom>
                        <a:noFill/>
                        <a:ln>
                          <a:noFill/>
                        </a:ln>
                        <a:effectLst/>
                      </wps:spPr>
                      <wps:txbx>
                        <w:txbxContent>
                          <w:p w:rsidR="00EB3AEB" w:rsidRPr="00EB1E39" w:rsidRDefault="00EB3AEB" w:rsidP="00EB1E39">
                            <w:pPr>
                              <w:rPr>
                                <w:b/>
                                <w:bCs/>
                                <w:color w:val="FFFFFF"/>
                                <w:lang w:val="en-GB"/>
                              </w:rPr>
                            </w:pPr>
                            <w:r w:rsidRPr="00F13817">
                              <w:rPr>
                                <w:b/>
                                <w:color w:val="FFFFFF"/>
                                <w:lang w:val="en-GB"/>
                              </w:rPr>
                              <w:t>P</w:t>
                            </w:r>
                            <w:r>
                              <w:rPr>
                                <w:b/>
                                <w:color w:val="FFFFFF"/>
                                <w:lang w:val="en-GB"/>
                              </w:rPr>
                              <w:t>olicy</w:t>
                            </w:r>
                            <w:r w:rsidRPr="00F13817">
                              <w:rPr>
                                <w:b/>
                                <w:color w:val="FFFFFF"/>
                                <w:lang w:val="en-GB"/>
                              </w:rPr>
                              <w:t xml:space="preserve"> Summary</w:t>
                            </w:r>
                            <w:r w:rsidRPr="00F13817">
                              <w:rPr>
                                <w:color w:val="FFFFFF"/>
                                <w:lang w:val="en-GB"/>
                              </w:rPr>
                              <w:br/>
                            </w:r>
                            <w:r w:rsidRPr="00EB1E39">
                              <w:rPr>
                                <w:color w:val="FFFFFF"/>
                              </w:rPr>
                              <w:t xml:space="preserve">This policy outlines the role of the Virtual School, and the </w:t>
                            </w:r>
                            <w:r w:rsidRPr="00EB1E39">
                              <w:rPr>
                                <w:bCs/>
                                <w:color w:val="FFFFFF"/>
                                <w:lang w:val="en-GB"/>
                              </w:rPr>
                              <w:t>Education Support for Children and Young People in Care</w:t>
                            </w:r>
                            <w:r w:rsidR="00543960">
                              <w:rPr>
                                <w:bCs/>
                                <w:color w:val="FFFFFF"/>
                                <w:lang w:val="en-GB"/>
                              </w:rPr>
                              <w:t>.</w:t>
                            </w:r>
                          </w:p>
                          <w:p w:rsidR="00EB3AEB" w:rsidRPr="00F13817" w:rsidRDefault="00EB3AEB" w:rsidP="006C0869">
                            <w:pPr>
                              <w:rPr>
                                <w:color w:val="FFFFFF"/>
                              </w:rPr>
                            </w:pPr>
                          </w:p>
                          <w:p w:rsidR="00EB3AEB" w:rsidRPr="00F13817" w:rsidRDefault="00EB3AEB" w:rsidP="002210DD">
                            <w:pPr>
                              <w:rPr>
                                <w:color w:val="FFFFFF"/>
                              </w:rPr>
                            </w:pPr>
                          </w:p>
                          <w:p w:rsidR="00EB3AEB" w:rsidRPr="00F13817" w:rsidRDefault="00EB3AEB" w:rsidP="00FB7615">
                            <w:pPr>
                              <w:rPr>
                                <w:color w:val="FFFFFF"/>
                                <w:lang w:val="en-GB"/>
                              </w:rPr>
                            </w:pPr>
                            <w:r w:rsidRPr="00F13817">
                              <w:rPr>
                                <w:b/>
                                <w:color w:val="FFFFFF"/>
                                <w:lang w:val="en-GB"/>
                              </w:rPr>
                              <w:t>Policy Owner</w:t>
                            </w:r>
                            <w:r>
                              <w:rPr>
                                <w:b/>
                                <w:color w:val="FFFFFF"/>
                                <w:lang w:val="en-GB"/>
                              </w:rPr>
                              <w:t xml:space="preserve">: </w:t>
                            </w:r>
                            <w:r w:rsidRPr="00020BA3">
                              <w:rPr>
                                <w:color w:val="FFFFFF"/>
                                <w:lang w:val="en-GB"/>
                              </w:rPr>
                              <w:t>Anne Bunce,</w:t>
                            </w:r>
                            <w:r w:rsidRPr="00F13817">
                              <w:rPr>
                                <w:color w:val="FFFFFF"/>
                                <w:lang w:val="en-GB"/>
                              </w:rPr>
                              <w:t xml:space="preserve"> </w:t>
                            </w:r>
                            <w:r>
                              <w:rPr>
                                <w:color w:val="FFFFFF"/>
                                <w:lang w:val="en-GB"/>
                              </w:rPr>
                              <w:t>Virtual School Head</w:t>
                            </w:r>
                          </w:p>
                          <w:p w:rsidR="00EB3AEB" w:rsidRPr="00F13817" w:rsidRDefault="00EB3AEB" w:rsidP="00FB7615">
                            <w:pPr>
                              <w:rPr>
                                <w:color w:val="FFFFFF"/>
                                <w:lang w:val="en-GB"/>
                              </w:rPr>
                            </w:pPr>
                          </w:p>
                          <w:p w:rsidR="00EB3AEB" w:rsidRPr="00F13817" w:rsidRDefault="00EB3AEB" w:rsidP="00FB7615">
                            <w:pPr>
                              <w:rPr>
                                <w:color w:val="FFFFFF"/>
                                <w:lang w:val="en-GB"/>
                              </w:rPr>
                            </w:pPr>
                            <w:r w:rsidRPr="00F13817">
                              <w:rPr>
                                <w:b/>
                                <w:color w:val="FFFFFF"/>
                                <w:lang w:val="en-GB"/>
                              </w:rPr>
                              <w:t>Version:</w:t>
                            </w:r>
                            <w:r>
                              <w:rPr>
                                <w:color w:val="FFFFFF"/>
                                <w:lang w:val="en-GB"/>
                              </w:rPr>
                              <w:t xml:space="preserve"> 1.0</w:t>
                            </w:r>
                          </w:p>
                          <w:p w:rsidR="00EB3AEB" w:rsidRPr="00F13817" w:rsidRDefault="00EB3AEB" w:rsidP="00FB7615">
                            <w:pPr>
                              <w:rPr>
                                <w:color w:val="FFFFFF"/>
                                <w:lang w:val="en-GB"/>
                              </w:rPr>
                            </w:pPr>
                          </w:p>
                          <w:p w:rsidR="00EB3AEB" w:rsidRPr="00F13817" w:rsidRDefault="00EB3AEB" w:rsidP="00FB7615">
                            <w:pPr>
                              <w:rPr>
                                <w:color w:val="FFFFFF"/>
                                <w:lang w:val="en-GB"/>
                              </w:rPr>
                            </w:pPr>
                            <w:r w:rsidRPr="00F13817">
                              <w:rPr>
                                <w:b/>
                                <w:color w:val="FFFFFF"/>
                                <w:lang w:val="en-GB"/>
                              </w:rPr>
                              <w:t>Date:</w:t>
                            </w:r>
                            <w:r>
                              <w:rPr>
                                <w:color w:val="FFFFFF"/>
                                <w:lang w:val="en-GB"/>
                              </w:rPr>
                              <w:t xml:space="preserve"> December 2018</w:t>
                            </w:r>
                          </w:p>
                          <w:p w:rsidR="00EB3AEB" w:rsidRPr="00F13817" w:rsidRDefault="00EB3AEB" w:rsidP="00FB7615">
                            <w:pPr>
                              <w:rPr>
                                <w:color w:val="FFFFFF"/>
                                <w:lang w:val="en-GB"/>
                              </w:rPr>
                            </w:pPr>
                          </w:p>
                          <w:p w:rsidR="00EB3AEB" w:rsidRPr="00F13817" w:rsidRDefault="00EB3AEB" w:rsidP="00FB7615">
                            <w:pPr>
                              <w:rPr>
                                <w:color w:val="FFFFFF"/>
                                <w:lang w:val="en-GB"/>
                              </w:rPr>
                            </w:pPr>
                            <w:r w:rsidRPr="00F13817">
                              <w:rPr>
                                <w:b/>
                                <w:color w:val="FFFFFF"/>
                                <w:lang w:val="en-GB"/>
                              </w:rPr>
                              <w:t xml:space="preserve">Review Date: </w:t>
                            </w:r>
                            <w:r>
                              <w:rPr>
                                <w:color w:val="FFFFFF"/>
                                <w:lang w:val="en-GB"/>
                              </w:rPr>
                              <w:t>December 2019</w:t>
                            </w:r>
                          </w:p>
                          <w:p w:rsidR="00EB3AEB" w:rsidRPr="00F13817" w:rsidRDefault="00EB3AEB" w:rsidP="00FB7615">
                            <w:pPr>
                              <w:rPr>
                                <w:color w:val="FFFFFF"/>
                                <w:lang w:val="en-GB"/>
                              </w:rPr>
                            </w:pPr>
                          </w:p>
                          <w:p w:rsidR="00EB3AEB" w:rsidRPr="00F13817" w:rsidRDefault="00EB3AEB" w:rsidP="003A3CA7">
                            <w:pPr>
                              <w:rPr>
                                <w:color w:val="FFFFFF"/>
                                <w:sz w:val="15"/>
                                <w:szCs w:val="15"/>
                                <w:lang w:val="en-GB"/>
                              </w:rPr>
                            </w:pPr>
                            <w:r w:rsidRPr="00F13817">
                              <w:rPr>
                                <w:color w:val="FFFFFF"/>
                                <w:sz w:val="15"/>
                                <w:szCs w:val="15"/>
                                <w:lang w:val="en-GB"/>
                              </w:rPr>
                              <w:t xml:space="preserve">©Slough Children’s Services Trust </w:t>
                            </w:r>
                            <w:r w:rsidRPr="00F13817">
                              <w:rPr>
                                <w:color w:val="FFFFFF"/>
                                <w:sz w:val="15"/>
                                <w:szCs w:val="15"/>
                                <w:lang w:val="en-GB"/>
                              </w:rPr>
                              <w:br/>
                              <w:t xml:space="preserve">St Martins Place, 51 Bath Road Slough SL1 3UF </w:t>
                            </w:r>
                          </w:p>
                          <w:p w:rsidR="00EB3AEB" w:rsidRPr="00F13817" w:rsidRDefault="00EB3AEB" w:rsidP="003A3CA7">
                            <w:pPr>
                              <w:widowControl w:val="0"/>
                              <w:autoSpaceDE w:val="0"/>
                              <w:autoSpaceDN w:val="0"/>
                              <w:adjustRightInd w:val="0"/>
                              <w:rPr>
                                <w:color w:val="FFFFFF"/>
                                <w:sz w:val="15"/>
                                <w:szCs w:val="15"/>
                              </w:rPr>
                            </w:pPr>
                            <w:r w:rsidRPr="00F13817">
                              <w:rPr>
                                <w:color w:val="FFFFFF"/>
                                <w:sz w:val="15"/>
                                <w:szCs w:val="15"/>
                              </w:rPr>
                              <w:t>Registered Company: England and Wales: 9487106</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28.55pt;margin-top:1.9pt;width:168pt;height:467.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" filled="f" stroked="f">
                <v:path arrowok="t"/>
                <v:textbox style="mso-fit-shape-to-text:t">
                  <w:txbxContent>
                    <w:p w:rsidR="00EB3AEB" w:rsidRPr="00EB1E39" w:rsidRDefault="00EB3AEB" w:rsidP="00EB1E39">
                      <w:pPr>
                        <w:rPr>
                          <w:b/>
                          <w:bCs/>
                          <w:color w:val="FFFFFF"/>
                          <w:lang w:val="en-GB"/>
                        </w:rPr>
                      </w:pPr>
                      <w:r w:rsidRPr="00F13817">
                        <w:rPr>
                          <w:b/>
                          <w:color w:val="FFFFFF"/>
                          <w:lang w:val="en-GB"/>
                        </w:rPr>
                        <w:t>P</w:t>
                      </w:r>
                      <w:r>
                        <w:rPr>
                          <w:b/>
                          <w:color w:val="FFFFFF"/>
                          <w:lang w:val="en-GB"/>
                        </w:rPr>
                        <w:t>olicy</w:t>
                      </w:r>
                      <w:r w:rsidRPr="00F13817">
                        <w:rPr>
                          <w:b/>
                          <w:color w:val="FFFFFF"/>
                          <w:lang w:val="en-GB"/>
                        </w:rPr>
                        <w:t xml:space="preserve"> Summary</w:t>
                      </w:r>
                      <w:r w:rsidRPr="00F13817">
                        <w:rPr>
                          <w:color w:val="FFFFFF"/>
                          <w:lang w:val="en-GB"/>
                        </w:rPr>
                        <w:br/>
                      </w:r>
                      <w:r w:rsidRPr="00EB1E39">
                        <w:rPr>
                          <w:color w:val="FFFFFF"/>
                        </w:rPr>
                        <w:t xml:space="preserve">This policy outlines the role of the Virtual School, and the </w:t>
                      </w:r>
                      <w:r w:rsidRPr="00EB1E39">
                        <w:rPr>
                          <w:bCs/>
                          <w:color w:val="FFFFFF"/>
                          <w:lang w:val="en-GB"/>
                        </w:rPr>
                        <w:t>Education Support for Children and Young People in Care</w:t>
                      </w:r>
                      <w:r w:rsidR="00543960">
                        <w:rPr>
                          <w:bCs/>
                          <w:color w:val="FFFFFF"/>
                          <w:lang w:val="en-GB"/>
                        </w:rPr>
                        <w:t>.</w:t>
                      </w:r>
                    </w:p>
                    <w:p w:rsidR="00EB3AEB" w:rsidRPr="00F13817" w:rsidRDefault="00EB3AEB" w:rsidP="006C0869">
                      <w:pPr>
                        <w:rPr>
                          <w:color w:val="FFFFFF"/>
                        </w:rPr>
                      </w:pPr>
                    </w:p>
                    <w:p w:rsidR="00EB3AEB" w:rsidRPr="00F13817" w:rsidRDefault="00EB3AEB" w:rsidP="002210DD">
                      <w:pPr>
                        <w:rPr>
                          <w:color w:val="FFFFFF"/>
                        </w:rPr>
                      </w:pPr>
                    </w:p>
                    <w:p w:rsidR="00EB3AEB" w:rsidRPr="00F13817" w:rsidRDefault="00EB3AEB" w:rsidP="00FB7615">
                      <w:pPr>
                        <w:rPr>
                          <w:color w:val="FFFFFF"/>
                          <w:lang w:val="en-GB"/>
                        </w:rPr>
                      </w:pPr>
                      <w:r w:rsidRPr="00F13817">
                        <w:rPr>
                          <w:b/>
                          <w:color w:val="FFFFFF"/>
                          <w:lang w:val="en-GB"/>
                        </w:rPr>
                        <w:t>Policy Owner</w:t>
                      </w:r>
                      <w:r>
                        <w:rPr>
                          <w:b/>
                          <w:color w:val="FFFFFF"/>
                          <w:lang w:val="en-GB"/>
                        </w:rPr>
                        <w:t xml:space="preserve">: </w:t>
                      </w:r>
                      <w:r w:rsidRPr="00020BA3">
                        <w:rPr>
                          <w:color w:val="FFFFFF"/>
                          <w:lang w:val="en-GB"/>
                        </w:rPr>
                        <w:t>Anne Bunce,</w:t>
                      </w:r>
                      <w:r w:rsidRPr="00F13817">
                        <w:rPr>
                          <w:color w:val="FFFFFF"/>
                          <w:lang w:val="en-GB"/>
                        </w:rPr>
                        <w:t xml:space="preserve"> </w:t>
                      </w:r>
                      <w:r>
                        <w:rPr>
                          <w:color w:val="FFFFFF"/>
                          <w:lang w:val="en-GB"/>
                        </w:rPr>
                        <w:t>Virtual School Head</w:t>
                      </w:r>
                    </w:p>
                    <w:p w:rsidR="00EB3AEB" w:rsidRPr="00F13817" w:rsidRDefault="00EB3AEB" w:rsidP="00FB7615">
                      <w:pPr>
                        <w:rPr>
                          <w:color w:val="FFFFFF"/>
                          <w:lang w:val="en-GB"/>
                        </w:rPr>
                      </w:pPr>
                    </w:p>
                    <w:p w:rsidR="00EB3AEB" w:rsidRPr="00F13817" w:rsidRDefault="00EB3AEB" w:rsidP="00FB7615">
                      <w:pPr>
                        <w:rPr>
                          <w:color w:val="FFFFFF"/>
                          <w:lang w:val="en-GB"/>
                        </w:rPr>
                      </w:pPr>
                      <w:r w:rsidRPr="00F13817">
                        <w:rPr>
                          <w:b/>
                          <w:color w:val="FFFFFF"/>
                          <w:lang w:val="en-GB"/>
                        </w:rPr>
                        <w:t>Version:</w:t>
                      </w:r>
                      <w:r>
                        <w:rPr>
                          <w:color w:val="FFFFFF"/>
                          <w:lang w:val="en-GB"/>
                        </w:rPr>
                        <w:t xml:space="preserve"> 1.0</w:t>
                      </w:r>
                    </w:p>
                    <w:p w:rsidR="00EB3AEB" w:rsidRPr="00F13817" w:rsidRDefault="00EB3AEB" w:rsidP="00FB7615">
                      <w:pPr>
                        <w:rPr>
                          <w:color w:val="FFFFFF"/>
                          <w:lang w:val="en-GB"/>
                        </w:rPr>
                      </w:pPr>
                    </w:p>
                    <w:p w:rsidR="00EB3AEB" w:rsidRPr="00F13817" w:rsidRDefault="00EB3AEB" w:rsidP="00FB7615">
                      <w:pPr>
                        <w:rPr>
                          <w:color w:val="FFFFFF"/>
                          <w:lang w:val="en-GB"/>
                        </w:rPr>
                      </w:pPr>
                      <w:r w:rsidRPr="00F13817">
                        <w:rPr>
                          <w:b/>
                          <w:color w:val="FFFFFF"/>
                          <w:lang w:val="en-GB"/>
                        </w:rPr>
                        <w:t>Date:</w:t>
                      </w:r>
                      <w:r>
                        <w:rPr>
                          <w:color w:val="FFFFFF"/>
                          <w:lang w:val="en-GB"/>
                        </w:rPr>
                        <w:t xml:space="preserve"> December 2018</w:t>
                      </w:r>
                    </w:p>
                    <w:p w:rsidR="00EB3AEB" w:rsidRPr="00F13817" w:rsidRDefault="00EB3AEB" w:rsidP="00FB7615">
                      <w:pPr>
                        <w:rPr>
                          <w:color w:val="FFFFFF"/>
                          <w:lang w:val="en-GB"/>
                        </w:rPr>
                      </w:pPr>
                    </w:p>
                    <w:p w:rsidR="00EB3AEB" w:rsidRPr="00F13817" w:rsidRDefault="00EB3AEB" w:rsidP="00FB7615">
                      <w:pPr>
                        <w:rPr>
                          <w:color w:val="FFFFFF"/>
                          <w:lang w:val="en-GB"/>
                        </w:rPr>
                      </w:pPr>
                      <w:r w:rsidRPr="00F13817">
                        <w:rPr>
                          <w:b/>
                          <w:color w:val="FFFFFF"/>
                          <w:lang w:val="en-GB"/>
                        </w:rPr>
                        <w:t xml:space="preserve">Review Date: </w:t>
                      </w:r>
                      <w:r>
                        <w:rPr>
                          <w:color w:val="FFFFFF"/>
                          <w:lang w:val="en-GB"/>
                        </w:rPr>
                        <w:t>December 2019</w:t>
                      </w:r>
                    </w:p>
                    <w:p w:rsidR="00EB3AEB" w:rsidRPr="00F13817" w:rsidRDefault="00EB3AEB" w:rsidP="00FB7615">
                      <w:pPr>
                        <w:rPr>
                          <w:color w:val="FFFFFF"/>
                          <w:lang w:val="en-GB"/>
                        </w:rPr>
                      </w:pPr>
                    </w:p>
                    <w:p w:rsidR="00EB3AEB" w:rsidRPr="00F13817" w:rsidRDefault="00EB3AEB" w:rsidP="003A3CA7">
                      <w:pPr>
                        <w:rPr>
                          <w:color w:val="FFFFFF"/>
                          <w:sz w:val="15"/>
                          <w:szCs w:val="15"/>
                          <w:lang w:val="en-GB"/>
                        </w:rPr>
                      </w:pPr>
                      <w:r w:rsidRPr="00F13817">
                        <w:rPr>
                          <w:color w:val="FFFFFF"/>
                          <w:sz w:val="15"/>
                          <w:szCs w:val="15"/>
                          <w:lang w:val="en-GB"/>
                        </w:rPr>
                        <w:t xml:space="preserve">©Slough Children’s Services Trust </w:t>
                      </w:r>
                      <w:r w:rsidRPr="00F13817">
                        <w:rPr>
                          <w:color w:val="FFFFFF"/>
                          <w:sz w:val="15"/>
                          <w:szCs w:val="15"/>
                          <w:lang w:val="en-GB"/>
                        </w:rPr>
                        <w:br/>
                        <w:t xml:space="preserve">St Martins Place, 51 Bath Road Slough SL1 3UF </w:t>
                      </w:r>
                    </w:p>
                    <w:p w:rsidR="00EB3AEB" w:rsidRPr="00F13817" w:rsidRDefault="00EB3AEB" w:rsidP="003A3CA7">
                      <w:pPr>
                        <w:widowControl w:val="0"/>
                        <w:autoSpaceDE w:val="0"/>
                        <w:autoSpaceDN w:val="0"/>
                        <w:adjustRightInd w:val="0"/>
                        <w:rPr>
                          <w:color w:val="FFFFFF"/>
                          <w:sz w:val="15"/>
                          <w:szCs w:val="15"/>
                        </w:rPr>
                      </w:pPr>
                      <w:r w:rsidRPr="00F13817">
                        <w:rPr>
                          <w:color w:val="FFFFFF"/>
                          <w:sz w:val="15"/>
                          <w:szCs w:val="15"/>
                        </w:rPr>
                        <w:t>Registered Company: England and Wales: 9487106</w:t>
                      </w:r>
                    </w:p>
                  </w:txbxContent>
                </v:textbox>
                <w10:wrap type="square"/>
              </v:shape>
            </w:pict>
          </mc:Fallback>
        </mc:AlternateContent>
      </w:r>
    </w:p>
    <w:p w:rsidR="00642C6D" w:rsidRPr="00642C6D" w:rsidRDefault="00642C6D" w:rsidP="00642C6D"/>
    <w:p w:rsidR="00277095" w:rsidRDefault="004858C4" w:rsidP="00EB3AEB">
      <w:pPr>
        <w:pStyle w:val="Heading1"/>
      </w:pPr>
      <w:bookmarkStart w:id="0" w:name="_Toc531864410"/>
      <w:r>
        <w:rPr>
          <w:lang w:val="en-GB" w:eastAsia="en-GB"/>
        </w:rPr>
        <w:drawing>
          <wp:anchor distT="0" distB="0" distL="114300" distR="114300" simplePos="0" relativeHeight="251664896" behindDoc="0" locked="0" layoutInCell="1" allowOverlap="1" wp14:anchorId="2CCD3813" wp14:editId="57ED026C">
            <wp:simplePos x="0" y="0"/>
            <wp:positionH relativeFrom="column">
              <wp:posOffset>-3034030</wp:posOffset>
            </wp:positionH>
            <wp:positionV relativeFrom="paragraph">
              <wp:posOffset>1360805</wp:posOffset>
            </wp:positionV>
            <wp:extent cx="1440180" cy="1440180"/>
            <wp:effectExtent l="0" t="0" r="7620" b="7620"/>
            <wp:wrapSquare wrapText="bothSides"/>
            <wp:docPr id="9" name="Picture 9" descr="SCST Full Colour Logo - 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CST Full Colour Logo - Larg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40180" cy="1440180"/>
                    </a:xfrm>
                    <a:prstGeom prst="rect">
                      <a:avLst/>
                    </a:prstGeom>
                    <a:noFill/>
                    <a:ln>
                      <a:noFill/>
                    </a:ln>
                  </pic:spPr>
                </pic:pic>
              </a:graphicData>
            </a:graphic>
            <wp14:sizeRelH relativeFrom="page">
              <wp14:pctWidth>0</wp14:pctWidth>
            </wp14:sizeRelH>
            <wp14:sizeRelV relativeFrom="page">
              <wp14:pctHeight>0</wp14:pctHeight>
            </wp14:sizeRelV>
          </wp:anchor>
        </w:drawing>
      </w:r>
      <w:r w:rsidR="004F135B">
        <w:rPr>
          <w:lang w:val="en-GB" w:eastAsia="en-GB"/>
        </w:rPr>
        <mc:AlternateContent>
          <mc:Choice Requires="wps">
            <w:drawing>
              <wp:anchor distT="0" distB="0" distL="114300" distR="114300" simplePos="0" relativeHeight="251656704" behindDoc="0" locked="0" layoutInCell="1" allowOverlap="1" wp14:anchorId="3A82DB0D" wp14:editId="491A5831">
                <wp:simplePos x="0" y="0"/>
                <wp:positionH relativeFrom="column">
                  <wp:posOffset>-4275455</wp:posOffset>
                </wp:positionH>
                <wp:positionV relativeFrom="paragraph">
                  <wp:posOffset>379095</wp:posOffset>
                </wp:positionV>
                <wp:extent cx="4267200" cy="911225"/>
                <wp:effectExtent l="0" t="0" r="0" b="3175"/>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67200" cy="911225"/>
                        </a:xfrm>
                        <a:prstGeom prst="rect">
                          <a:avLst/>
                        </a:prstGeom>
                        <a:noFill/>
                        <a:ln>
                          <a:noFill/>
                        </a:ln>
                        <a:effectLst/>
                      </wps:spPr>
                      <wps:txbx>
                        <w:txbxContent>
                          <w:p w:rsidR="00EB3AEB" w:rsidRPr="002F7465" w:rsidRDefault="00EB3AEB" w:rsidP="002F7465">
                            <w:pPr>
                              <w:pStyle w:val="Subtitle"/>
                            </w:pPr>
                            <w:r>
                              <w:t>SLA for Slough Virtual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7" o:spid="_x0000_s1028" type="#_x0000_t202" style="position:absolute;margin-left:-336.65pt;margin-top:29.85pt;width:336pt;height:71.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" filled="f" stroked="f">
                <v:path arrowok="t"/>
                <v:textbox>
                  <w:txbxContent>
                    <w:p w:rsidR="00EB3AEB" w:rsidRPr="002F7465" w:rsidRDefault="00EB3AEB" w:rsidP="002F7465">
                      <w:pPr>
                        <w:pStyle w:val="Subtitle"/>
                      </w:pPr>
                      <w:r>
                        <w:t>SLA for Slough Virtual School</w:t>
                      </w:r>
                    </w:p>
                  </w:txbxContent>
                </v:textbox>
                <w10:wrap type="square"/>
              </v:shape>
            </w:pict>
          </mc:Fallback>
        </mc:AlternateContent>
      </w:r>
      <w:r w:rsidR="000F788F" w:rsidRPr="00F13817">
        <w:br w:type="page"/>
      </w:r>
      <w:r w:rsidR="00277095">
        <w:lastRenderedPageBreak/>
        <w:t>Contents</w:t>
      </w:r>
      <w:bookmarkEnd w:id="0"/>
    </w:p>
    <w:p w:rsidR="00F01FCA" w:rsidRDefault="00277095">
      <w:pPr>
        <w:pStyle w:val="TOC1"/>
        <w:tabs>
          <w:tab w:val="right" w:leader="dot" w:pos="9054"/>
        </w:tabs>
        <w:rPr>
          <w:rFonts w:asciiTheme="minorHAnsi" w:eastAsiaTheme="minorEastAsia" w:hAnsiTheme="minorHAnsi" w:cstheme="minorBidi"/>
          <w:noProof/>
          <w:sz w:val="22"/>
          <w:szCs w:val="22"/>
          <w:lang w:val="en-GB" w:eastAsia="en-GB"/>
        </w:rPr>
      </w:pPr>
      <w:r>
        <w:fldChar w:fldCharType="begin"/>
      </w:r>
      <w:r>
        <w:instrText xml:space="preserve"> TOC \o "1-3" \h \z \u </w:instrText>
      </w:r>
      <w:r>
        <w:fldChar w:fldCharType="separate"/>
      </w:r>
      <w:hyperlink w:anchor="_Toc531864410" w:history="1">
        <w:r w:rsidR="00F01FCA" w:rsidRPr="002C7C5A">
          <w:rPr>
            <w:rStyle w:val="Hyperlink"/>
            <w:noProof/>
          </w:rPr>
          <w:t>Contents</w:t>
        </w:r>
        <w:r w:rsidR="00F01FCA">
          <w:rPr>
            <w:noProof/>
            <w:webHidden/>
          </w:rPr>
          <w:tab/>
        </w:r>
        <w:r w:rsidR="00F01FCA">
          <w:rPr>
            <w:noProof/>
            <w:webHidden/>
          </w:rPr>
          <w:fldChar w:fldCharType="begin"/>
        </w:r>
        <w:r w:rsidR="00F01FCA">
          <w:rPr>
            <w:noProof/>
            <w:webHidden/>
          </w:rPr>
          <w:instrText xml:space="preserve"> PAGEREF _Toc531864410 \h </w:instrText>
        </w:r>
        <w:r w:rsidR="00F01FCA">
          <w:rPr>
            <w:noProof/>
            <w:webHidden/>
          </w:rPr>
        </w:r>
        <w:r w:rsidR="00F01FCA">
          <w:rPr>
            <w:noProof/>
            <w:webHidden/>
          </w:rPr>
          <w:fldChar w:fldCharType="separate"/>
        </w:r>
        <w:r w:rsidR="00F01FCA">
          <w:rPr>
            <w:noProof/>
            <w:webHidden/>
          </w:rPr>
          <w:t>1</w:t>
        </w:r>
        <w:r w:rsidR="00F01FCA">
          <w:rPr>
            <w:noProof/>
            <w:webHidden/>
          </w:rPr>
          <w:fldChar w:fldCharType="end"/>
        </w:r>
      </w:hyperlink>
    </w:p>
    <w:p w:rsidR="00F01FCA" w:rsidRDefault="00A62666">
      <w:pPr>
        <w:pStyle w:val="TOC1"/>
        <w:tabs>
          <w:tab w:val="right" w:leader="dot" w:pos="9054"/>
        </w:tabs>
        <w:rPr>
          <w:rFonts w:asciiTheme="minorHAnsi" w:eastAsiaTheme="minorEastAsia" w:hAnsiTheme="minorHAnsi" w:cstheme="minorBidi"/>
          <w:noProof/>
          <w:sz w:val="22"/>
          <w:szCs w:val="22"/>
          <w:lang w:val="en-GB" w:eastAsia="en-GB"/>
        </w:rPr>
      </w:pPr>
      <w:hyperlink w:anchor="_Toc531864411" w:history="1">
        <w:r w:rsidR="00F01FCA" w:rsidRPr="002C7C5A">
          <w:rPr>
            <w:rStyle w:val="Hyperlink"/>
            <w:noProof/>
          </w:rPr>
          <w:t>Contacts</w:t>
        </w:r>
        <w:r w:rsidR="00F01FCA">
          <w:rPr>
            <w:noProof/>
            <w:webHidden/>
          </w:rPr>
          <w:tab/>
        </w:r>
        <w:r w:rsidR="00F01FCA">
          <w:rPr>
            <w:noProof/>
            <w:webHidden/>
          </w:rPr>
          <w:fldChar w:fldCharType="begin"/>
        </w:r>
        <w:r w:rsidR="00F01FCA">
          <w:rPr>
            <w:noProof/>
            <w:webHidden/>
          </w:rPr>
          <w:instrText xml:space="preserve"> PAGEREF _Toc531864411 \h </w:instrText>
        </w:r>
        <w:r w:rsidR="00F01FCA">
          <w:rPr>
            <w:noProof/>
            <w:webHidden/>
          </w:rPr>
        </w:r>
        <w:r w:rsidR="00F01FCA">
          <w:rPr>
            <w:noProof/>
            <w:webHidden/>
          </w:rPr>
          <w:fldChar w:fldCharType="separate"/>
        </w:r>
        <w:r w:rsidR="00F01FCA">
          <w:rPr>
            <w:noProof/>
            <w:webHidden/>
          </w:rPr>
          <w:t>3</w:t>
        </w:r>
        <w:r w:rsidR="00F01FCA">
          <w:rPr>
            <w:noProof/>
            <w:webHidden/>
          </w:rPr>
          <w:fldChar w:fldCharType="end"/>
        </w:r>
      </w:hyperlink>
    </w:p>
    <w:p w:rsidR="00F01FCA" w:rsidRDefault="00A62666">
      <w:pPr>
        <w:pStyle w:val="TOC1"/>
        <w:tabs>
          <w:tab w:val="right" w:leader="dot" w:pos="9054"/>
        </w:tabs>
        <w:rPr>
          <w:rFonts w:asciiTheme="minorHAnsi" w:eastAsiaTheme="minorEastAsia" w:hAnsiTheme="minorHAnsi" w:cstheme="minorBidi"/>
          <w:noProof/>
          <w:sz w:val="22"/>
          <w:szCs w:val="22"/>
          <w:lang w:val="en-GB" w:eastAsia="en-GB"/>
        </w:rPr>
      </w:pPr>
      <w:hyperlink w:anchor="_Toc531864412" w:history="1">
        <w:r w:rsidR="00F01FCA" w:rsidRPr="002C7C5A">
          <w:rPr>
            <w:rStyle w:val="Hyperlink"/>
            <w:noProof/>
          </w:rPr>
          <w:t>Summary of service</w:t>
        </w:r>
        <w:r w:rsidR="00F01FCA">
          <w:rPr>
            <w:noProof/>
            <w:webHidden/>
          </w:rPr>
          <w:tab/>
        </w:r>
        <w:r w:rsidR="00F01FCA">
          <w:rPr>
            <w:noProof/>
            <w:webHidden/>
          </w:rPr>
          <w:fldChar w:fldCharType="begin"/>
        </w:r>
        <w:r w:rsidR="00F01FCA">
          <w:rPr>
            <w:noProof/>
            <w:webHidden/>
          </w:rPr>
          <w:instrText xml:space="preserve"> PAGEREF _Toc531864412 \h </w:instrText>
        </w:r>
        <w:r w:rsidR="00F01FCA">
          <w:rPr>
            <w:noProof/>
            <w:webHidden/>
          </w:rPr>
        </w:r>
        <w:r w:rsidR="00F01FCA">
          <w:rPr>
            <w:noProof/>
            <w:webHidden/>
          </w:rPr>
          <w:fldChar w:fldCharType="separate"/>
        </w:r>
        <w:r w:rsidR="00F01FCA">
          <w:rPr>
            <w:noProof/>
            <w:webHidden/>
          </w:rPr>
          <w:t>3</w:t>
        </w:r>
        <w:r w:rsidR="00F01FCA">
          <w:rPr>
            <w:noProof/>
            <w:webHidden/>
          </w:rPr>
          <w:fldChar w:fldCharType="end"/>
        </w:r>
      </w:hyperlink>
    </w:p>
    <w:p w:rsidR="00F01FCA" w:rsidRDefault="00A62666">
      <w:pPr>
        <w:pStyle w:val="TOC1"/>
        <w:tabs>
          <w:tab w:val="right" w:leader="dot" w:pos="9054"/>
        </w:tabs>
        <w:rPr>
          <w:rFonts w:asciiTheme="minorHAnsi" w:eastAsiaTheme="minorEastAsia" w:hAnsiTheme="minorHAnsi" w:cstheme="minorBidi"/>
          <w:noProof/>
          <w:sz w:val="22"/>
          <w:szCs w:val="22"/>
          <w:lang w:val="en-GB" w:eastAsia="en-GB"/>
        </w:rPr>
      </w:pPr>
      <w:hyperlink w:anchor="_Toc531864413" w:history="1">
        <w:r w:rsidR="00F01FCA" w:rsidRPr="002C7C5A">
          <w:rPr>
            <w:rStyle w:val="Hyperlink"/>
            <w:noProof/>
          </w:rPr>
          <w:t>Service available</w:t>
        </w:r>
        <w:r w:rsidR="00F01FCA">
          <w:rPr>
            <w:noProof/>
            <w:webHidden/>
          </w:rPr>
          <w:tab/>
        </w:r>
        <w:r w:rsidR="00F01FCA">
          <w:rPr>
            <w:noProof/>
            <w:webHidden/>
          </w:rPr>
          <w:fldChar w:fldCharType="begin"/>
        </w:r>
        <w:r w:rsidR="00F01FCA">
          <w:rPr>
            <w:noProof/>
            <w:webHidden/>
          </w:rPr>
          <w:instrText xml:space="preserve"> PAGEREF _Toc531864413 \h </w:instrText>
        </w:r>
        <w:r w:rsidR="00F01FCA">
          <w:rPr>
            <w:noProof/>
            <w:webHidden/>
          </w:rPr>
        </w:r>
        <w:r w:rsidR="00F01FCA">
          <w:rPr>
            <w:noProof/>
            <w:webHidden/>
          </w:rPr>
          <w:fldChar w:fldCharType="separate"/>
        </w:r>
        <w:r w:rsidR="00F01FCA">
          <w:rPr>
            <w:noProof/>
            <w:webHidden/>
          </w:rPr>
          <w:t>3</w:t>
        </w:r>
        <w:r w:rsidR="00F01FCA">
          <w:rPr>
            <w:noProof/>
            <w:webHidden/>
          </w:rPr>
          <w:fldChar w:fldCharType="end"/>
        </w:r>
      </w:hyperlink>
    </w:p>
    <w:p w:rsidR="00F01FCA" w:rsidRDefault="00A62666">
      <w:pPr>
        <w:pStyle w:val="TOC2"/>
        <w:tabs>
          <w:tab w:val="right" w:leader="dot" w:pos="9054"/>
        </w:tabs>
        <w:rPr>
          <w:rFonts w:asciiTheme="minorHAnsi" w:eastAsiaTheme="minorEastAsia" w:hAnsiTheme="minorHAnsi" w:cstheme="minorBidi"/>
          <w:noProof/>
          <w:sz w:val="22"/>
          <w:szCs w:val="22"/>
          <w:lang w:val="en-GB" w:eastAsia="en-GB"/>
        </w:rPr>
      </w:pPr>
      <w:hyperlink w:anchor="_Toc531864414" w:history="1">
        <w:r w:rsidR="00F01FCA" w:rsidRPr="002C7C5A">
          <w:rPr>
            <w:rStyle w:val="Hyperlink"/>
            <w:noProof/>
          </w:rPr>
          <w:t>Referral to the Virtual School</w:t>
        </w:r>
        <w:r w:rsidR="00F01FCA">
          <w:rPr>
            <w:noProof/>
            <w:webHidden/>
          </w:rPr>
          <w:tab/>
        </w:r>
        <w:r w:rsidR="00F01FCA">
          <w:rPr>
            <w:noProof/>
            <w:webHidden/>
          </w:rPr>
          <w:fldChar w:fldCharType="begin"/>
        </w:r>
        <w:r w:rsidR="00F01FCA">
          <w:rPr>
            <w:noProof/>
            <w:webHidden/>
          </w:rPr>
          <w:instrText xml:space="preserve"> PAGEREF _Toc531864414 \h </w:instrText>
        </w:r>
        <w:r w:rsidR="00F01FCA">
          <w:rPr>
            <w:noProof/>
            <w:webHidden/>
          </w:rPr>
        </w:r>
        <w:r w:rsidR="00F01FCA">
          <w:rPr>
            <w:noProof/>
            <w:webHidden/>
          </w:rPr>
          <w:fldChar w:fldCharType="separate"/>
        </w:r>
        <w:r w:rsidR="00F01FCA">
          <w:rPr>
            <w:noProof/>
            <w:webHidden/>
          </w:rPr>
          <w:t>4</w:t>
        </w:r>
        <w:r w:rsidR="00F01FCA">
          <w:rPr>
            <w:noProof/>
            <w:webHidden/>
          </w:rPr>
          <w:fldChar w:fldCharType="end"/>
        </w:r>
      </w:hyperlink>
    </w:p>
    <w:p w:rsidR="00F01FCA" w:rsidRDefault="00A62666">
      <w:pPr>
        <w:pStyle w:val="TOC1"/>
        <w:tabs>
          <w:tab w:val="right" w:leader="dot" w:pos="9054"/>
        </w:tabs>
        <w:rPr>
          <w:rFonts w:asciiTheme="minorHAnsi" w:eastAsiaTheme="minorEastAsia" w:hAnsiTheme="minorHAnsi" w:cstheme="minorBidi"/>
          <w:noProof/>
          <w:sz w:val="22"/>
          <w:szCs w:val="22"/>
          <w:lang w:val="en-GB" w:eastAsia="en-GB"/>
        </w:rPr>
      </w:pPr>
      <w:hyperlink w:anchor="_Toc531864415" w:history="1">
        <w:r w:rsidR="00F01FCA" w:rsidRPr="002C7C5A">
          <w:rPr>
            <w:rStyle w:val="Hyperlink"/>
            <w:noProof/>
          </w:rPr>
          <w:t>Service standards</w:t>
        </w:r>
        <w:r w:rsidR="00F01FCA">
          <w:rPr>
            <w:noProof/>
            <w:webHidden/>
          </w:rPr>
          <w:tab/>
        </w:r>
        <w:r w:rsidR="00F01FCA">
          <w:rPr>
            <w:noProof/>
            <w:webHidden/>
          </w:rPr>
          <w:fldChar w:fldCharType="begin"/>
        </w:r>
        <w:r w:rsidR="00F01FCA">
          <w:rPr>
            <w:noProof/>
            <w:webHidden/>
          </w:rPr>
          <w:instrText xml:space="preserve"> PAGEREF _Toc531864415 \h </w:instrText>
        </w:r>
        <w:r w:rsidR="00F01FCA">
          <w:rPr>
            <w:noProof/>
            <w:webHidden/>
          </w:rPr>
        </w:r>
        <w:r w:rsidR="00F01FCA">
          <w:rPr>
            <w:noProof/>
            <w:webHidden/>
          </w:rPr>
          <w:fldChar w:fldCharType="separate"/>
        </w:r>
        <w:r w:rsidR="00F01FCA">
          <w:rPr>
            <w:noProof/>
            <w:webHidden/>
          </w:rPr>
          <w:t>4</w:t>
        </w:r>
        <w:r w:rsidR="00F01FCA">
          <w:rPr>
            <w:noProof/>
            <w:webHidden/>
          </w:rPr>
          <w:fldChar w:fldCharType="end"/>
        </w:r>
      </w:hyperlink>
    </w:p>
    <w:p w:rsidR="00F01FCA" w:rsidRDefault="00A62666">
      <w:pPr>
        <w:pStyle w:val="TOC1"/>
        <w:tabs>
          <w:tab w:val="right" w:leader="dot" w:pos="9054"/>
        </w:tabs>
        <w:rPr>
          <w:rFonts w:asciiTheme="minorHAnsi" w:eastAsiaTheme="minorEastAsia" w:hAnsiTheme="minorHAnsi" w:cstheme="minorBidi"/>
          <w:noProof/>
          <w:sz w:val="22"/>
          <w:szCs w:val="22"/>
          <w:lang w:val="en-GB" w:eastAsia="en-GB"/>
        </w:rPr>
      </w:pPr>
      <w:hyperlink w:anchor="_Toc531864416" w:history="1">
        <w:r w:rsidR="00F01FCA" w:rsidRPr="002C7C5A">
          <w:rPr>
            <w:rStyle w:val="Hyperlink"/>
            <w:noProof/>
            <w:lang w:val="en-GB"/>
          </w:rPr>
          <w:t>Monitoring and evaluation</w:t>
        </w:r>
        <w:r w:rsidR="00F01FCA">
          <w:rPr>
            <w:noProof/>
            <w:webHidden/>
          </w:rPr>
          <w:tab/>
        </w:r>
        <w:r w:rsidR="00F01FCA">
          <w:rPr>
            <w:noProof/>
            <w:webHidden/>
          </w:rPr>
          <w:fldChar w:fldCharType="begin"/>
        </w:r>
        <w:r w:rsidR="00F01FCA">
          <w:rPr>
            <w:noProof/>
            <w:webHidden/>
          </w:rPr>
          <w:instrText xml:space="preserve"> PAGEREF _Toc531864416 \h </w:instrText>
        </w:r>
        <w:r w:rsidR="00F01FCA">
          <w:rPr>
            <w:noProof/>
            <w:webHidden/>
          </w:rPr>
        </w:r>
        <w:r w:rsidR="00F01FCA">
          <w:rPr>
            <w:noProof/>
            <w:webHidden/>
          </w:rPr>
          <w:fldChar w:fldCharType="separate"/>
        </w:r>
        <w:r w:rsidR="00F01FCA">
          <w:rPr>
            <w:noProof/>
            <w:webHidden/>
          </w:rPr>
          <w:t>5</w:t>
        </w:r>
        <w:r w:rsidR="00F01FCA">
          <w:rPr>
            <w:noProof/>
            <w:webHidden/>
          </w:rPr>
          <w:fldChar w:fldCharType="end"/>
        </w:r>
      </w:hyperlink>
    </w:p>
    <w:p w:rsidR="00F01FCA" w:rsidRDefault="00A62666">
      <w:pPr>
        <w:pStyle w:val="TOC1"/>
        <w:tabs>
          <w:tab w:val="right" w:leader="dot" w:pos="9054"/>
        </w:tabs>
        <w:rPr>
          <w:rFonts w:asciiTheme="minorHAnsi" w:eastAsiaTheme="minorEastAsia" w:hAnsiTheme="minorHAnsi" w:cstheme="minorBidi"/>
          <w:noProof/>
          <w:sz w:val="22"/>
          <w:szCs w:val="22"/>
          <w:lang w:val="en-GB" w:eastAsia="en-GB"/>
        </w:rPr>
      </w:pPr>
      <w:hyperlink w:anchor="_Toc531864417" w:history="1">
        <w:r w:rsidR="00F01FCA" w:rsidRPr="002C7C5A">
          <w:rPr>
            <w:rStyle w:val="Hyperlink"/>
            <w:noProof/>
            <w:lang w:val="en-GB"/>
          </w:rPr>
          <w:t>Schools’ responsibilites</w:t>
        </w:r>
        <w:r w:rsidR="00F01FCA">
          <w:rPr>
            <w:noProof/>
            <w:webHidden/>
          </w:rPr>
          <w:tab/>
        </w:r>
        <w:r w:rsidR="00F01FCA">
          <w:rPr>
            <w:noProof/>
            <w:webHidden/>
          </w:rPr>
          <w:fldChar w:fldCharType="begin"/>
        </w:r>
        <w:r w:rsidR="00F01FCA">
          <w:rPr>
            <w:noProof/>
            <w:webHidden/>
          </w:rPr>
          <w:instrText xml:space="preserve"> PAGEREF _Toc531864417 \h </w:instrText>
        </w:r>
        <w:r w:rsidR="00F01FCA">
          <w:rPr>
            <w:noProof/>
            <w:webHidden/>
          </w:rPr>
        </w:r>
        <w:r w:rsidR="00F01FCA">
          <w:rPr>
            <w:noProof/>
            <w:webHidden/>
          </w:rPr>
          <w:fldChar w:fldCharType="separate"/>
        </w:r>
        <w:r w:rsidR="00F01FCA">
          <w:rPr>
            <w:noProof/>
            <w:webHidden/>
          </w:rPr>
          <w:t>6</w:t>
        </w:r>
        <w:r w:rsidR="00F01FCA">
          <w:rPr>
            <w:noProof/>
            <w:webHidden/>
          </w:rPr>
          <w:fldChar w:fldCharType="end"/>
        </w:r>
      </w:hyperlink>
    </w:p>
    <w:p w:rsidR="00F01FCA" w:rsidRDefault="00A62666">
      <w:pPr>
        <w:pStyle w:val="TOC1"/>
        <w:tabs>
          <w:tab w:val="right" w:leader="dot" w:pos="9054"/>
        </w:tabs>
        <w:rPr>
          <w:rFonts w:asciiTheme="minorHAnsi" w:eastAsiaTheme="minorEastAsia" w:hAnsiTheme="minorHAnsi" w:cstheme="minorBidi"/>
          <w:noProof/>
          <w:sz w:val="22"/>
          <w:szCs w:val="22"/>
          <w:lang w:val="en-GB" w:eastAsia="en-GB"/>
        </w:rPr>
      </w:pPr>
      <w:hyperlink w:anchor="_Toc531864418" w:history="1">
        <w:r w:rsidR="00F01FCA" w:rsidRPr="002C7C5A">
          <w:rPr>
            <w:rStyle w:val="Hyperlink"/>
            <w:noProof/>
            <w:lang w:val="en-GB"/>
          </w:rPr>
          <w:t>Social workers responsibilities</w:t>
        </w:r>
        <w:r w:rsidR="00F01FCA">
          <w:rPr>
            <w:noProof/>
            <w:webHidden/>
          </w:rPr>
          <w:tab/>
        </w:r>
        <w:r w:rsidR="00F01FCA">
          <w:rPr>
            <w:noProof/>
            <w:webHidden/>
          </w:rPr>
          <w:fldChar w:fldCharType="begin"/>
        </w:r>
        <w:r w:rsidR="00F01FCA">
          <w:rPr>
            <w:noProof/>
            <w:webHidden/>
          </w:rPr>
          <w:instrText xml:space="preserve"> PAGEREF _Toc531864418 \h </w:instrText>
        </w:r>
        <w:r w:rsidR="00F01FCA">
          <w:rPr>
            <w:noProof/>
            <w:webHidden/>
          </w:rPr>
        </w:r>
        <w:r w:rsidR="00F01FCA">
          <w:rPr>
            <w:noProof/>
            <w:webHidden/>
          </w:rPr>
          <w:fldChar w:fldCharType="separate"/>
        </w:r>
        <w:r w:rsidR="00F01FCA">
          <w:rPr>
            <w:noProof/>
            <w:webHidden/>
          </w:rPr>
          <w:t>6</w:t>
        </w:r>
        <w:r w:rsidR="00F01FCA">
          <w:rPr>
            <w:noProof/>
            <w:webHidden/>
          </w:rPr>
          <w:fldChar w:fldCharType="end"/>
        </w:r>
      </w:hyperlink>
    </w:p>
    <w:p w:rsidR="00F01FCA" w:rsidRDefault="00A62666">
      <w:pPr>
        <w:pStyle w:val="TOC1"/>
        <w:tabs>
          <w:tab w:val="right" w:leader="dot" w:pos="9054"/>
        </w:tabs>
        <w:rPr>
          <w:rFonts w:asciiTheme="minorHAnsi" w:eastAsiaTheme="minorEastAsia" w:hAnsiTheme="minorHAnsi" w:cstheme="minorBidi"/>
          <w:noProof/>
          <w:sz w:val="22"/>
          <w:szCs w:val="22"/>
          <w:lang w:val="en-GB" w:eastAsia="en-GB"/>
        </w:rPr>
      </w:pPr>
      <w:hyperlink w:anchor="_Toc531864419" w:history="1">
        <w:r w:rsidR="00F01FCA" w:rsidRPr="002C7C5A">
          <w:rPr>
            <w:rStyle w:val="Hyperlink"/>
            <w:noProof/>
            <w:lang w:val="en-GB"/>
          </w:rPr>
          <w:t>Foster carers/residential key worker responsibilites</w:t>
        </w:r>
        <w:r w:rsidR="00F01FCA">
          <w:rPr>
            <w:noProof/>
            <w:webHidden/>
          </w:rPr>
          <w:tab/>
        </w:r>
        <w:r w:rsidR="00F01FCA">
          <w:rPr>
            <w:noProof/>
            <w:webHidden/>
          </w:rPr>
          <w:fldChar w:fldCharType="begin"/>
        </w:r>
        <w:r w:rsidR="00F01FCA">
          <w:rPr>
            <w:noProof/>
            <w:webHidden/>
          </w:rPr>
          <w:instrText xml:space="preserve"> PAGEREF _Toc531864419 \h </w:instrText>
        </w:r>
        <w:r w:rsidR="00F01FCA">
          <w:rPr>
            <w:noProof/>
            <w:webHidden/>
          </w:rPr>
        </w:r>
        <w:r w:rsidR="00F01FCA">
          <w:rPr>
            <w:noProof/>
            <w:webHidden/>
          </w:rPr>
          <w:fldChar w:fldCharType="separate"/>
        </w:r>
        <w:r w:rsidR="00F01FCA">
          <w:rPr>
            <w:noProof/>
            <w:webHidden/>
          </w:rPr>
          <w:t>6</w:t>
        </w:r>
        <w:r w:rsidR="00F01FCA">
          <w:rPr>
            <w:noProof/>
            <w:webHidden/>
          </w:rPr>
          <w:fldChar w:fldCharType="end"/>
        </w:r>
      </w:hyperlink>
    </w:p>
    <w:p w:rsidR="00767576" w:rsidRPr="00B76D56" w:rsidRDefault="00277095" w:rsidP="00C659B9">
      <w:r>
        <w:rPr>
          <w:b/>
          <w:bCs/>
          <w:noProof/>
        </w:rPr>
        <w:fldChar w:fldCharType="end"/>
      </w:r>
    </w:p>
    <w:p w:rsidR="002F7465" w:rsidRPr="008B26B5" w:rsidRDefault="002F7465" w:rsidP="002F7465"/>
    <w:p w:rsidR="002F7465" w:rsidRPr="008B26B5" w:rsidRDefault="002F7465" w:rsidP="002F7465"/>
    <w:p w:rsidR="002F7465" w:rsidRDefault="002F7465" w:rsidP="002F7465"/>
    <w:p w:rsidR="00C659B9" w:rsidRDefault="00C659B9" w:rsidP="002F7465"/>
    <w:p w:rsidR="00C659B9" w:rsidRDefault="00C659B9" w:rsidP="002F7465"/>
    <w:p w:rsidR="00C659B9" w:rsidRDefault="00C659B9" w:rsidP="002F7465"/>
    <w:p w:rsidR="00C659B9" w:rsidRDefault="00C659B9" w:rsidP="002F7465"/>
    <w:p w:rsidR="00C659B9" w:rsidRDefault="00C659B9" w:rsidP="002F7465"/>
    <w:p w:rsidR="00EB3AEB" w:rsidRDefault="00EB3AEB">
      <w:pPr>
        <w:spacing w:after="0"/>
      </w:pPr>
      <w:r>
        <w:br w:type="page"/>
      </w:r>
    </w:p>
    <w:p w:rsidR="002F7465" w:rsidRDefault="00C57D5E" w:rsidP="00EB3AEB">
      <w:pPr>
        <w:pStyle w:val="Heading1"/>
      </w:pPr>
      <w:bookmarkStart w:id="1" w:name="_Toc531864411"/>
      <w:r>
        <w:lastRenderedPageBreak/>
        <w:t>Contacts</w:t>
      </w:r>
      <w:bookmarkEnd w:id="1"/>
    </w:p>
    <w:p w:rsidR="00C57D5E" w:rsidRPr="00C57D5E" w:rsidRDefault="00C57D5E" w:rsidP="00C57D5E">
      <w:pPr>
        <w:rPr>
          <w:bCs/>
          <w:lang w:val="en-GB"/>
        </w:rPr>
      </w:pPr>
      <w:r w:rsidRPr="00C57D5E">
        <w:rPr>
          <w:bCs/>
          <w:lang w:val="en-GB"/>
        </w:rPr>
        <w:t xml:space="preserve">Anne Bunce, Virtual School Head teacher:  01753 875920, </w:t>
      </w:r>
      <w:hyperlink r:id="rId12" w:history="1">
        <w:r w:rsidRPr="00175420">
          <w:rPr>
            <w:rStyle w:val="Hyperlink"/>
            <w:bCs/>
            <w:lang w:val="en-GB"/>
          </w:rPr>
          <w:t>Anne.Bunce@scstrust.co.uk</w:t>
        </w:r>
      </w:hyperlink>
    </w:p>
    <w:p w:rsidR="00C57D5E" w:rsidRPr="00C57D5E" w:rsidRDefault="00C57D5E" w:rsidP="00C57D5E">
      <w:pPr>
        <w:rPr>
          <w:bCs/>
          <w:lang w:val="en-GB"/>
        </w:rPr>
      </w:pPr>
      <w:r w:rsidRPr="00C57D5E">
        <w:rPr>
          <w:bCs/>
          <w:lang w:val="en-GB"/>
        </w:rPr>
        <w:t xml:space="preserve">Sherry Landa, </w:t>
      </w:r>
      <w:r>
        <w:rPr>
          <w:bCs/>
          <w:lang w:val="en-GB"/>
        </w:rPr>
        <w:t>Learning Advocate Birth -</w:t>
      </w:r>
      <w:r w:rsidRPr="00C57D5E">
        <w:rPr>
          <w:bCs/>
          <w:lang w:val="en-GB"/>
        </w:rPr>
        <w:t xml:space="preserve"> Year 5: 01753 875943</w:t>
      </w:r>
      <w:r>
        <w:rPr>
          <w:bCs/>
          <w:lang w:val="en-GB"/>
        </w:rPr>
        <w:t>,</w:t>
      </w:r>
      <w:r w:rsidRPr="00C57D5E">
        <w:rPr>
          <w:bCs/>
          <w:lang w:val="en-GB"/>
        </w:rPr>
        <w:t xml:space="preserve"> </w:t>
      </w:r>
      <w:hyperlink r:id="rId13" w:history="1">
        <w:r w:rsidRPr="00C57D5E">
          <w:rPr>
            <w:rStyle w:val="Hyperlink"/>
            <w:bCs/>
            <w:lang w:val="en-GB"/>
          </w:rPr>
          <w:t>Sherry.Landa@scstrust.co.uk</w:t>
        </w:r>
      </w:hyperlink>
    </w:p>
    <w:p w:rsidR="00C57D5E" w:rsidRDefault="00C57D5E" w:rsidP="00C57D5E">
      <w:pPr>
        <w:rPr>
          <w:bCs/>
          <w:lang w:val="en-GB"/>
        </w:rPr>
      </w:pPr>
      <w:r w:rsidRPr="00C57D5E">
        <w:rPr>
          <w:bCs/>
          <w:lang w:val="en-GB"/>
        </w:rPr>
        <w:t>Sameena Rizvi, Post – 16 Advisor:  01753-690424</w:t>
      </w:r>
      <w:r>
        <w:rPr>
          <w:bCs/>
          <w:lang w:val="en-GB"/>
        </w:rPr>
        <w:t xml:space="preserve">, </w:t>
      </w:r>
      <w:hyperlink r:id="rId14" w:history="1">
        <w:r w:rsidRPr="00175420">
          <w:rPr>
            <w:rStyle w:val="Hyperlink"/>
            <w:bCs/>
            <w:lang w:val="en-GB"/>
          </w:rPr>
          <w:t>Sameena.Rizvi@scstrust.co.uk</w:t>
        </w:r>
      </w:hyperlink>
    </w:p>
    <w:p w:rsidR="00C57D5E" w:rsidRPr="00C57D5E" w:rsidRDefault="00C57D5E" w:rsidP="00C57D5E">
      <w:pPr>
        <w:rPr>
          <w:bCs/>
          <w:lang w:val="en-GB"/>
        </w:rPr>
      </w:pPr>
      <w:r>
        <w:rPr>
          <w:bCs/>
          <w:lang w:val="en-GB"/>
        </w:rPr>
        <w:t>Sabbah Khan – Post 16 education supp</w:t>
      </w:r>
      <w:r w:rsidR="00BC3C01">
        <w:rPr>
          <w:bCs/>
          <w:lang w:val="en-GB"/>
        </w:rPr>
        <w:t>ort, sabbah.khan@scstrust.co.uk</w:t>
      </w:r>
    </w:p>
    <w:p w:rsidR="00C57D5E" w:rsidRPr="00C57D5E" w:rsidRDefault="00C57D5E" w:rsidP="00C57D5E">
      <w:pPr>
        <w:rPr>
          <w:bCs/>
          <w:lang w:val="en-GB"/>
        </w:rPr>
      </w:pPr>
      <w:r w:rsidRPr="00C57D5E">
        <w:rPr>
          <w:bCs/>
          <w:lang w:val="en-GB"/>
        </w:rPr>
        <w:t>Ewen Godfrey, Learning Advocate</w:t>
      </w:r>
      <w:r>
        <w:rPr>
          <w:bCs/>
          <w:lang w:val="en-GB"/>
        </w:rPr>
        <w:t xml:space="preserve"> PLAC,</w:t>
      </w:r>
      <w:r w:rsidRPr="00C57D5E">
        <w:rPr>
          <w:bCs/>
          <w:lang w:val="en-GB"/>
        </w:rPr>
        <w:t xml:space="preserve"> 07806 431710</w:t>
      </w:r>
      <w:r>
        <w:rPr>
          <w:bCs/>
          <w:lang w:val="en-GB"/>
        </w:rPr>
        <w:t>,</w:t>
      </w:r>
      <w:r w:rsidRPr="00C57D5E">
        <w:rPr>
          <w:bCs/>
          <w:lang w:val="en-GB"/>
        </w:rPr>
        <w:t xml:space="preserve"> </w:t>
      </w:r>
      <w:hyperlink r:id="rId15" w:history="1">
        <w:r w:rsidRPr="00175420">
          <w:rPr>
            <w:rStyle w:val="Hyperlink"/>
            <w:bCs/>
            <w:lang w:val="en-GB"/>
          </w:rPr>
          <w:t>Ewen.Godfrey@scstrust.co.uk</w:t>
        </w:r>
      </w:hyperlink>
    </w:p>
    <w:p w:rsidR="00C57D5E" w:rsidRPr="00C57D5E" w:rsidRDefault="00C57D5E" w:rsidP="00C57D5E">
      <w:pPr>
        <w:rPr>
          <w:bCs/>
          <w:lang w:val="en-GB"/>
        </w:rPr>
      </w:pPr>
      <w:r w:rsidRPr="00C57D5E">
        <w:rPr>
          <w:bCs/>
          <w:lang w:val="en-GB"/>
        </w:rPr>
        <w:t>St</w:t>
      </w:r>
      <w:r>
        <w:rPr>
          <w:bCs/>
          <w:lang w:val="en-GB"/>
        </w:rPr>
        <w:t xml:space="preserve">ella Dulo, PEP Champion, 01753 69071, </w:t>
      </w:r>
      <w:hyperlink r:id="rId16" w:history="1">
        <w:r w:rsidRPr="00175420">
          <w:rPr>
            <w:rStyle w:val="Hyperlink"/>
            <w:bCs/>
            <w:lang w:val="en-GB"/>
          </w:rPr>
          <w:t>Stella.Dulo@scstrust.co.uk</w:t>
        </w:r>
      </w:hyperlink>
    </w:p>
    <w:p w:rsidR="00C57D5E" w:rsidRDefault="00C57D5E" w:rsidP="00C57D5E">
      <w:pPr>
        <w:rPr>
          <w:bCs/>
          <w:lang w:val="en-GB"/>
        </w:rPr>
      </w:pPr>
      <w:r w:rsidRPr="00C57D5E">
        <w:rPr>
          <w:bCs/>
          <w:lang w:val="en-GB"/>
        </w:rPr>
        <w:t>C</w:t>
      </w:r>
      <w:r w:rsidR="00BC3C01">
        <w:rPr>
          <w:bCs/>
          <w:lang w:val="en-GB"/>
        </w:rPr>
        <w:t>herie Sears, Learning Advocate,</w:t>
      </w:r>
      <w:r w:rsidRPr="00C57D5E">
        <w:rPr>
          <w:bCs/>
          <w:lang w:val="en-GB"/>
        </w:rPr>
        <w:t xml:space="preserve"> 07710 153662 </w:t>
      </w:r>
      <w:hyperlink r:id="rId17" w:history="1">
        <w:r w:rsidRPr="00175420">
          <w:rPr>
            <w:rStyle w:val="Hyperlink"/>
            <w:bCs/>
            <w:lang w:val="en-GB"/>
          </w:rPr>
          <w:t>Cherie.Sears@scstrust.co.uk</w:t>
        </w:r>
      </w:hyperlink>
    </w:p>
    <w:p w:rsidR="00C57D5E" w:rsidRDefault="00C57D5E" w:rsidP="00C57D5E">
      <w:pPr>
        <w:rPr>
          <w:bCs/>
          <w:lang w:val="en-GB"/>
        </w:rPr>
      </w:pPr>
      <w:r>
        <w:rPr>
          <w:bCs/>
          <w:lang w:val="en-GB"/>
        </w:rPr>
        <w:t xml:space="preserve">Heather Boyle, Learning Advocate, 01753 690725, </w:t>
      </w:r>
      <w:hyperlink r:id="rId18" w:history="1">
        <w:r w:rsidRPr="00175420">
          <w:rPr>
            <w:rStyle w:val="Hyperlink"/>
            <w:bCs/>
            <w:lang w:val="en-GB"/>
          </w:rPr>
          <w:t>heather.boyle@scstrust.co.uk</w:t>
        </w:r>
      </w:hyperlink>
    </w:p>
    <w:p w:rsidR="00C57D5E" w:rsidRPr="00C57D5E" w:rsidRDefault="00BC3C01" w:rsidP="00C57D5E">
      <w:pPr>
        <w:rPr>
          <w:bCs/>
          <w:lang w:val="en-GB"/>
        </w:rPr>
      </w:pPr>
      <w:r>
        <w:rPr>
          <w:bCs/>
          <w:lang w:val="en-GB"/>
        </w:rPr>
        <w:t xml:space="preserve">Julia Elmes-Rozario, </w:t>
      </w:r>
      <w:r w:rsidR="00C57D5E">
        <w:rPr>
          <w:bCs/>
          <w:lang w:val="en-GB"/>
        </w:rPr>
        <w:t>Learning</w:t>
      </w:r>
      <w:r>
        <w:rPr>
          <w:bCs/>
          <w:lang w:val="en-GB"/>
        </w:rPr>
        <w:t xml:space="preserve"> Advocate, 01753 690725, Julia.</w:t>
      </w:r>
      <w:hyperlink r:id="rId19" w:history="1">
        <w:r w:rsidR="00C57D5E" w:rsidRPr="00175420">
          <w:rPr>
            <w:rStyle w:val="Hyperlink"/>
            <w:bCs/>
            <w:lang w:val="en-GB"/>
          </w:rPr>
          <w:t>Elmes-rozario@scstrust.co.uk</w:t>
        </w:r>
      </w:hyperlink>
      <w:r w:rsidR="00C57D5E">
        <w:rPr>
          <w:bCs/>
          <w:lang w:val="en-GB"/>
        </w:rPr>
        <w:t xml:space="preserve"> </w:t>
      </w:r>
    </w:p>
    <w:p w:rsidR="00C57D5E" w:rsidRDefault="00C57D5E" w:rsidP="00C57D5E">
      <w:pPr>
        <w:rPr>
          <w:rStyle w:val="Hyperlink"/>
          <w:bCs/>
          <w:lang w:val="en-GB"/>
        </w:rPr>
      </w:pPr>
      <w:r>
        <w:rPr>
          <w:bCs/>
          <w:lang w:val="en-GB"/>
        </w:rPr>
        <w:t>Farrah Mughal</w:t>
      </w:r>
      <w:r w:rsidR="00BC3C01">
        <w:rPr>
          <w:bCs/>
          <w:lang w:val="en-GB"/>
        </w:rPr>
        <w:t>, Admin and Finance Officer,</w:t>
      </w:r>
      <w:r w:rsidRPr="00C57D5E">
        <w:rPr>
          <w:bCs/>
          <w:lang w:val="en-GB"/>
        </w:rPr>
        <w:t xml:space="preserve"> 01753 476721 </w:t>
      </w:r>
      <w:hyperlink r:id="rId20" w:history="1">
        <w:r w:rsidRPr="00175420">
          <w:rPr>
            <w:rStyle w:val="Hyperlink"/>
            <w:bCs/>
            <w:lang w:val="en-GB"/>
          </w:rPr>
          <w:t>farrah.mughal@scstrust.co.uk</w:t>
        </w:r>
      </w:hyperlink>
    </w:p>
    <w:p w:rsidR="00A62666" w:rsidRPr="00A62666" w:rsidRDefault="00A62666" w:rsidP="00C57D5E">
      <w:pPr>
        <w:rPr>
          <w:bCs/>
          <w:lang w:val="en-GB"/>
        </w:rPr>
      </w:pPr>
      <w:r w:rsidRPr="00A62666">
        <w:rPr>
          <w:rStyle w:val="Hyperlink"/>
          <w:bCs/>
          <w:color w:val="auto"/>
          <w:u w:val="none"/>
          <w:lang w:val="en-GB"/>
        </w:rPr>
        <w:t>Liz Christie, Educational Support Worker liz.christie@scstrust.co.uk</w:t>
      </w:r>
    </w:p>
    <w:p w:rsidR="00C57D5E" w:rsidRPr="00C57D5E" w:rsidRDefault="00C57D5E" w:rsidP="00EB3AEB">
      <w:pPr>
        <w:pStyle w:val="Heading1"/>
      </w:pPr>
      <w:bookmarkStart w:id="2" w:name="_Toc531864412"/>
      <w:r w:rsidRPr="003261BE">
        <w:t>Summary of service</w:t>
      </w:r>
      <w:bookmarkEnd w:id="2"/>
    </w:p>
    <w:p w:rsidR="00C57D5E" w:rsidRPr="003261BE" w:rsidRDefault="00C57D5E" w:rsidP="00C57D5E">
      <w:r w:rsidRPr="003261BE">
        <w:t>Th</w:t>
      </w:r>
      <w:r>
        <w:t>e Virtual School for Children Looked After (CLA)</w:t>
      </w:r>
      <w:r w:rsidRPr="003261BE">
        <w:t xml:space="preserve"> is a core service within Slough Children’s Services Trust. The Service provides advice, training and support to children and young people in care, teachers, school staff and governors, education support services, social workers, residential key workers, parents and foster carers. The Service monitors the educational provision and progress of all children and young people in the care of Slough The aim of the Service is to promote achievement and equality of opportunity to increase the life chances for all children in care. The Service strives to raise attainment, improve attendance and reduce the number of exclusions of children &amp; young people in line with national targets. For more information regarding the responsibilities of the Trust please refer to ‘Promoting the education of looked after children: Statutory guidance for local aut</w:t>
      </w:r>
      <w:r>
        <w:t>horities (March 2018</w:t>
      </w:r>
      <w:r w:rsidRPr="003261BE">
        <w:t>)</w:t>
      </w:r>
      <w:r>
        <w:t>.</w:t>
      </w:r>
    </w:p>
    <w:p w:rsidR="00C57D5E" w:rsidRPr="00C57D5E" w:rsidRDefault="006577B7" w:rsidP="00EB3AEB">
      <w:pPr>
        <w:pStyle w:val="Heading1"/>
      </w:pPr>
      <w:bookmarkStart w:id="3" w:name="_Toc531864413"/>
      <w:r>
        <w:t>Service a</w:t>
      </w:r>
      <w:r w:rsidR="00C57D5E" w:rsidRPr="003261BE">
        <w:t>vailable</w:t>
      </w:r>
      <w:bookmarkEnd w:id="3"/>
      <w:r w:rsidR="00C57D5E" w:rsidRPr="003261BE">
        <w:t xml:space="preserve"> </w:t>
      </w:r>
    </w:p>
    <w:p w:rsidR="00C57D5E" w:rsidRDefault="00543960" w:rsidP="00C57D5E">
      <w:r>
        <w:t>The Virtual School provides</w:t>
      </w:r>
      <w:r w:rsidR="00C57D5E" w:rsidRPr="003261BE">
        <w:t>:-</w:t>
      </w:r>
    </w:p>
    <w:p w:rsidR="00C57D5E" w:rsidRPr="003261BE" w:rsidRDefault="00C57D5E" w:rsidP="00543960">
      <w:pPr>
        <w:pStyle w:val="ListParagraph"/>
        <w:numPr>
          <w:ilvl w:val="0"/>
          <w:numId w:val="7"/>
        </w:numPr>
        <w:contextualSpacing w:val="0"/>
      </w:pPr>
      <w:r w:rsidRPr="003261BE">
        <w:t>Support and organise individual, group and online learning to pupils in their school.</w:t>
      </w:r>
    </w:p>
    <w:p w:rsidR="00C57D5E" w:rsidRPr="003261BE" w:rsidRDefault="00C57D5E" w:rsidP="00543960">
      <w:pPr>
        <w:pStyle w:val="ListParagraph"/>
        <w:numPr>
          <w:ilvl w:val="0"/>
          <w:numId w:val="7"/>
        </w:numPr>
        <w:contextualSpacing w:val="0"/>
      </w:pPr>
      <w:r w:rsidRPr="003261BE">
        <w:t xml:space="preserve">Early identification of educational difficulties of </w:t>
      </w:r>
      <w:r>
        <w:t>CLA</w:t>
      </w:r>
      <w:r w:rsidRPr="003261BE">
        <w:t xml:space="preserve">, early intervention and preventative work in schools. This includes identifying children who would benefit from an Education, Health and Care Plan (EHCP) and making sure Special Education and Disability needs are met. </w:t>
      </w:r>
    </w:p>
    <w:p w:rsidR="00C57D5E" w:rsidRDefault="00C57D5E" w:rsidP="00543960">
      <w:pPr>
        <w:pStyle w:val="ListParagraph"/>
        <w:numPr>
          <w:ilvl w:val="0"/>
          <w:numId w:val="7"/>
        </w:numPr>
        <w:contextualSpacing w:val="0"/>
      </w:pPr>
      <w:r w:rsidRPr="003261BE">
        <w:t xml:space="preserve">Additional study support to </w:t>
      </w:r>
      <w:r>
        <w:t>CLA</w:t>
      </w:r>
      <w:r w:rsidR="00EB3AEB">
        <w:t xml:space="preserve"> taking SATs and GCSEs, and throughout their learning journey.</w:t>
      </w:r>
    </w:p>
    <w:p w:rsidR="00CD15FB" w:rsidRPr="003261BE" w:rsidRDefault="00CD15FB" w:rsidP="00CD15FB">
      <w:pPr>
        <w:pStyle w:val="ListParagraph"/>
        <w:numPr>
          <w:ilvl w:val="0"/>
          <w:numId w:val="7"/>
        </w:numPr>
        <w:contextualSpacing w:val="0"/>
      </w:pPr>
      <w:r>
        <w:t>SLA from the Educational Psychologists to support Slough CLA through screening and educational psychology reports.</w:t>
      </w:r>
    </w:p>
    <w:p w:rsidR="00C57D5E" w:rsidRPr="003261BE" w:rsidRDefault="00C57D5E" w:rsidP="00543960">
      <w:pPr>
        <w:pStyle w:val="ListParagraph"/>
        <w:numPr>
          <w:ilvl w:val="0"/>
          <w:numId w:val="7"/>
        </w:numPr>
        <w:contextualSpacing w:val="0"/>
      </w:pPr>
      <w:r w:rsidRPr="003261BE">
        <w:t xml:space="preserve">Support to </w:t>
      </w:r>
      <w:r>
        <w:t>CLA</w:t>
      </w:r>
      <w:r w:rsidRPr="003261BE">
        <w:t xml:space="preserve"> and their carers in accessing school places.</w:t>
      </w:r>
    </w:p>
    <w:p w:rsidR="00C57D5E" w:rsidRPr="003261BE" w:rsidRDefault="00C57D5E" w:rsidP="00543960">
      <w:pPr>
        <w:pStyle w:val="ListParagraph"/>
        <w:numPr>
          <w:ilvl w:val="0"/>
          <w:numId w:val="7"/>
        </w:numPr>
        <w:contextualSpacing w:val="0"/>
      </w:pPr>
      <w:r w:rsidRPr="003261BE">
        <w:t xml:space="preserve">Tracking attendance and follow up support to social workers and schools. </w:t>
      </w:r>
    </w:p>
    <w:p w:rsidR="00C57D5E" w:rsidRDefault="00C57D5E" w:rsidP="00543960">
      <w:pPr>
        <w:pStyle w:val="ListParagraph"/>
        <w:numPr>
          <w:ilvl w:val="0"/>
          <w:numId w:val="7"/>
        </w:numPr>
        <w:contextualSpacing w:val="0"/>
      </w:pPr>
      <w:r w:rsidRPr="003261BE">
        <w:lastRenderedPageBreak/>
        <w:t xml:space="preserve">Initially set up and review Personal Education Plans (PEPs) for all </w:t>
      </w:r>
      <w:r>
        <w:t>CLA</w:t>
      </w:r>
      <w:r w:rsidRPr="003261BE">
        <w:t>. The review will also incorporate the Educat</w:t>
      </w:r>
      <w:r w:rsidR="00EB3AEB">
        <w:t>ion, Health and Care Plan, the Annual R</w:t>
      </w:r>
      <w:r w:rsidRPr="003261BE">
        <w:t xml:space="preserve">eview for the Virtual School and Post-16 pathway planning. </w:t>
      </w:r>
    </w:p>
    <w:p w:rsidR="00BC3C01" w:rsidRPr="003261BE" w:rsidRDefault="00BC3C01" w:rsidP="00543960">
      <w:pPr>
        <w:pStyle w:val="ListParagraph"/>
        <w:numPr>
          <w:ilvl w:val="0"/>
          <w:numId w:val="7"/>
        </w:numPr>
        <w:contextualSpacing w:val="0"/>
      </w:pPr>
      <w:r>
        <w:t xml:space="preserve">From </w:t>
      </w:r>
      <w:r w:rsidR="00BB6E95">
        <w:t>3</w:t>
      </w:r>
      <w:r>
        <w:t xml:space="preserve"> months to the end of year 5, children receive a personally chose</w:t>
      </w:r>
      <w:r w:rsidR="00BB6E95">
        <w:t>n book each month. Years 6.7,</w:t>
      </w:r>
      <w:r>
        <w:t xml:space="preserve"> 8 </w:t>
      </w:r>
      <w:r w:rsidR="00BB6E95">
        <w:t xml:space="preserve">and 9 </w:t>
      </w:r>
      <w:r>
        <w:t>recei</w:t>
      </w:r>
      <w:r w:rsidR="00BB6E95">
        <w:t>ve a £10 book token. Other year</w:t>
      </w:r>
      <w:r>
        <w:t xml:space="preserve"> groups can opt in.</w:t>
      </w:r>
    </w:p>
    <w:p w:rsidR="00C57D5E" w:rsidRPr="003261BE" w:rsidRDefault="00C57D5E" w:rsidP="00543960">
      <w:pPr>
        <w:pStyle w:val="ListParagraph"/>
        <w:numPr>
          <w:ilvl w:val="0"/>
          <w:numId w:val="7"/>
        </w:numPr>
        <w:contextualSpacing w:val="0"/>
      </w:pPr>
      <w:r w:rsidRPr="003261BE">
        <w:t xml:space="preserve">Help and support with the ePEP system, our electronic system for recording PEPs. </w:t>
      </w:r>
    </w:p>
    <w:p w:rsidR="00C57D5E" w:rsidRPr="003261BE" w:rsidRDefault="00C57D5E" w:rsidP="00543960">
      <w:pPr>
        <w:pStyle w:val="ListParagraph"/>
        <w:numPr>
          <w:ilvl w:val="0"/>
          <w:numId w:val="7"/>
        </w:numPr>
        <w:contextualSpacing w:val="0"/>
      </w:pPr>
      <w:r w:rsidRPr="003261BE">
        <w:t>Awareness training for all schools and other stakehol</w:t>
      </w:r>
      <w:r>
        <w:t xml:space="preserve">ders on issues which affect the </w:t>
      </w:r>
      <w:r w:rsidRPr="003261BE">
        <w:t xml:space="preserve">education and achievement of </w:t>
      </w:r>
      <w:r>
        <w:t>CLA</w:t>
      </w:r>
      <w:r w:rsidR="00CD15FB">
        <w:t>.</w:t>
      </w:r>
    </w:p>
    <w:p w:rsidR="00C57D5E" w:rsidRPr="00C57D5E" w:rsidRDefault="00C57D5E" w:rsidP="00543960">
      <w:pPr>
        <w:pStyle w:val="ListParagraph"/>
        <w:numPr>
          <w:ilvl w:val="0"/>
          <w:numId w:val="7"/>
        </w:numPr>
        <w:contextualSpacing w:val="0"/>
        <w:rPr>
          <w:szCs w:val="22"/>
        </w:rPr>
      </w:pPr>
      <w:r w:rsidRPr="00C57D5E">
        <w:rPr>
          <w:szCs w:val="22"/>
        </w:rPr>
        <w:t>Training and support to Designated Teachers</w:t>
      </w:r>
      <w:r w:rsidR="00EB3AEB">
        <w:rPr>
          <w:szCs w:val="22"/>
        </w:rPr>
        <w:t xml:space="preserve"> and other professionals,</w:t>
      </w:r>
      <w:r w:rsidRPr="00C57D5E">
        <w:rPr>
          <w:szCs w:val="22"/>
        </w:rPr>
        <w:t xml:space="preserve"> for </w:t>
      </w:r>
      <w:r>
        <w:rPr>
          <w:szCs w:val="22"/>
        </w:rPr>
        <w:t>CLA</w:t>
      </w:r>
      <w:r w:rsidRPr="00C57D5E">
        <w:rPr>
          <w:szCs w:val="22"/>
        </w:rPr>
        <w:t xml:space="preserve"> in carrying out their role effectively.</w:t>
      </w:r>
    </w:p>
    <w:p w:rsidR="00C57D5E" w:rsidRPr="00C57D5E" w:rsidRDefault="00C57D5E" w:rsidP="00543960">
      <w:pPr>
        <w:pStyle w:val="ListParagraph"/>
        <w:numPr>
          <w:ilvl w:val="0"/>
          <w:numId w:val="7"/>
        </w:numPr>
        <w:contextualSpacing w:val="0"/>
        <w:rPr>
          <w:szCs w:val="22"/>
        </w:rPr>
      </w:pPr>
      <w:r w:rsidRPr="00C57D5E">
        <w:rPr>
          <w:szCs w:val="22"/>
        </w:rPr>
        <w:t>Monitoring and evaluation of the educational performance of all children in the care of Slough to assess need and inform development of policy and future provision.</w:t>
      </w:r>
    </w:p>
    <w:p w:rsidR="00C57D5E" w:rsidRPr="00C57D5E" w:rsidRDefault="00C57D5E" w:rsidP="00543960">
      <w:pPr>
        <w:pStyle w:val="ListParagraph"/>
        <w:numPr>
          <w:ilvl w:val="0"/>
          <w:numId w:val="7"/>
        </w:numPr>
        <w:contextualSpacing w:val="0"/>
        <w:rPr>
          <w:szCs w:val="22"/>
        </w:rPr>
      </w:pPr>
      <w:r w:rsidRPr="00C57D5E">
        <w:rPr>
          <w:szCs w:val="22"/>
        </w:rPr>
        <w:t>A comprehensive and interactive database of educational information relating to all children and young people in the care of Slough.</w:t>
      </w:r>
    </w:p>
    <w:p w:rsidR="00C57D5E" w:rsidRPr="00C57D5E" w:rsidRDefault="00C57D5E" w:rsidP="00543960">
      <w:pPr>
        <w:pStyle w:val="ListParagraph"/>
        <w:numPr>
          <w:ilvl w:val="0"/>
          <w:numId w:val="7"/>
        </w:numPr>
        <w:contextualSpacing w:val="0"/>
        <w:rPr>
          <w:szCs w:val="22"/>
        </w:rPr>
      </w:pPr>
      <w:r w:rsidRPr="00C57D5E">
        <w:rPr>
          <w:szCs w:val="22"/>
        </w:rPr>
        <w:t>Policies, procedures and protocols between education and social services on the education of children and young people in care.</w:t>
      </w:r>
    </w:p>
    <w:p w:rsidR="00C57D5E" w:rsidRPr="00C57D5E" w:rsidRDefault="00C57D5E" w:rsidP="00543960">
      <w:pPr>
        <w:pStyle w:val="ListParagraph"/>
        <w:numPr>
          <w:ilvl w:val="0"/>
          <w:numId w:val="7"/>
        </w:numPr>
        <w:contextualSpacing w:val="0"/>
        <w:rPr>
          <w:szCs w:val="22"/>
        </w:rPr>
      </w:pPr>
      <w:r w:rsidRPr="00C57D5E">
        <w:rPr>
          <w:szCs w:val="22"/>
        </w:rPr>
        <w:t xml:space="preserve">Reports on the educational progress of </w:t>
      </w:r>
      <w:r>
        <w:rPr>
          <w:szCs w:val="22"/>
        </w:rPr>
        <w:t>CLA</w:t>
      </w:r>
      <w:r w:rsidRPr="00C57D5E">
        <w:rPr>
          <w:szCs w:val="22"/>
        </w:rPr>
        <w:t xml:space="preserve"> to schools, social workers, residential key workers, parents and carers generated via ePEP</w:t>
      </w:r>
      <w:r w:rsidR="00CD15FB">
        <w:rPr>
          <w:szCs w:val="22"/>
        </w:rPr>
        <w:t>.</w:t>
      </w:r>
    </w:p>
    <w:p w:rsidR="00C57D5E" w:rsidRPr="00C57D5E" w:rsidRDefault="00C57D5E" w:rsidP="00543960">
      <w:pPr>
        <w:pStyle w:val="ListParagraph"/>
        <w:numPr>
          <w:ilvl w:val="0"/>
          <w:numId w:val="7"/>
        </w:numPr>
        <w:contextualSpacing w:val="0"/>
        <w:rPr>
          <w:szCs w:val="22"/>
        </w:rPr>
      </w:pPr>
      <w:r w:rsidRPr="00C57D5E">
        <w:rPr>
          <w:szCs w:val="22"/>
        </w:rPr>
        <w:t xml:space="preserve">Visits to universities and organised activity days for groups of </w:t>
      </w:r>
      <w:r>
        <w:rPr>
          <w:szCs w:val="22"/>
        </w:rPr>
        <w:t>CLA</w:t>
      </w:r>
      <w:r w:rsidRPr="00C57D5E">
        <w:rPr>
          <w:szCs w:val="22"/>
        </w:rPr>
        <w:t>.</w:t>
      </w:r>
    </w:p>
    <w:p w:rsidR="00C57D5E" w:rsidRPr="00C57D5E" w:rsidRDefault="00C57D5E" w:rsidP="00C57D5E">
      <w:pPr>
        <w:pStyle w:val="Heading2"/>
      </w:pPr>
      <w:bookmarkStart w:id="4" w:name="_Toc531864414"/>
      <w:r w:rsidRPr="00C57D5E">
        <w:t>Referral to the Virtual School</w:t>
      </w:r>
      <w:bookmarkEnd w:id="4"/>
      <w:r w:rsidRPr="00C57D5E">
        <w:t xml:space="preserve"> </w:t>
      </w:r>
    </w:p>
    <w:p w:rsidR="00C57D5E" w:rsidRPr="00C57D5E" w:rsidRDefault="00C57D5E" w:rsidP="00C57D5E">
      <w:pPr>
        <w:rPr>
          <w:bCs/>
          <w:lang w:val="en-GB"/>
        </w:rPr>
      </w:pPr>
      <w:r>
        <w:t>When a child or</w:t>
      </w:r>
      <w:r w:rsidRPr="00C57D5E">
        <w:t xml:space="preserve"> young person becomes looked after the </w:t>
      </w:r>
      <w:r>
        <w:t>relevant team</w:t>
      </w:r>
      <w:r w:rsidRPr="00C57D5E">
        <w:t xml:space="preserve"> is required to send the Notification Start LAC email which </w:t>
      </w:r>
      <w:r>
        <w:t>alerts the Virtual School .The c</w:t>
      </w:r>
      <w:r w:rsidRPr="00C57D5E">
        <w:t>ase will be allocated to a Learning Advocate who will co-ordinate the first PEP.</w:t>
      </w:r>
    </w:p>
    <w:p w:rsidR="00EB3AEB" w:rsidRPr="003261BE" w:rsidRDefault="006577B7" w:rsidP="00EB3AEB">
      <w:pPr>
        <w:pStyle w:val="Heading1"/>
      </w:pPr>
      <w:bookmarkStart w:id="5" w:name="_Toc531864415"/>
      <w:r>
        <w:t>Service s</w:t>
      </w:r>
      <w:r w:rsidR="00EB3AEB" w:rsidRPr="003261BE">
        <w:t>tandards</w:t>
      </w:r>
      <w:bookmarkEnd w:id="5"/>
      <w:r w:rsidR="00EB3AEB" w:rsidRPr="003261BE">
        <w:t xml:space="preserve"> </w:t>
      </w:r>
    </w:p>
    <w:p w:rsidR="00EB3AEB" w:rsidRPr="00EB3AEB" w:rsidRDefault="00EB3AEB" w:rsidP="00EB3AEB">
      <w:r w:rsidRPr="003261BE">
        <w:t>All service users can expect the Virtual School staff to:-</w:t>
      </w:r>
    </w:p>
    <w:p w:rsidR="00EB3AEB" w:rsidRPr="003261BE" w:rsidRDefault="00EB3AEB" w:rsidP="00543960">
      <w:pPr>
        <w:pStyle w:val="ListParagraph"/>
        <w:numPr>
          <w:ilvl w:val="0"/>
          <w:numId w:val="1"/>
        </w:numPr>
        <w:ind w:left="714" w:hanging="357"/>
        <w:contextualSpacing w:val="0"/>
      </w:pPr>
      <w:r w:rsidRPr="003261BE">
        <w:t>Respond to telephone and email enquiries within 3 working days and acknowledge and respond to mail within 5 working days (excluding periods when staff are on annual or emergency  leave)</w:t>
      </w:r>
    </w:p>
    <w:p w:rsidR="00EB3AEB" w:rsidRPr="003261BE" w:rsidRDefault="00EB3AEB" w:rsidP="00543960">
      <w:pPr>
        <w:pStyle w:val="ListParagraph"/>
        <w:numPr>
          <w:ilvl w:val="0"/>
          <w:numId w:val="1"/>
        </w:numPr>
        <w:ind w:left="714" w:hanging="357"/>
        <w:contextualSpacing w:val="0"/>
      </w:pPr>
      <w:r w:rsidRPr="003261BE">
        <w:t>Acknowledge individual referrals and request for support/advice within 5 working days.</w:t>
      </w:r>
    </w:p>
    <w:p w:rsidR="00EB3AEB" w:rsidRPr="003261BE" w:rsidRDefault="00EB3AEB" w:rsidP="00543960">
      <w:pPr>
        <w:pStyle w:val="ListParagraph"/>
        <w:numPr>
          <w:ilvl w:val="0"/>
          <w:numId w:val="1"/>
        </w:numPr>
        <w:ind w:left="714" w:hanging="357"/>
        <w:contextualSpacing w:val="0"/>
      </w:pPr>
      <w:r w:rsidRPr="003261BE">
        <w:t>Give priority to pupils at risk of exclusion when responding to referrals.</w:t>
      </w:r>
    </w:p>
    <w:p w:rsidR="00EB3AEB" w:rsidRPr="003261BE" w:rsidRDefault="00EB3AEB" w:rsidP="00543960">
      <w:pPr>
        <w:pStyle w:val="ListParagraph"/>
        <w:numPr>
          <w:ilvl w:val="0"/>
          <w:numId w:val="1"/>
        </w:numPr>
        <w:ind w:left="714" w:hanging="357"/>
        <w:contextualSpacing w:val="0"/>
      </w:pPr>
      <w:r w:rsidRPr="003261BE">
        <w:t>Ensure that permission has been obtained from parents/carers or social workers prior to any direct contact with an individual child or young person</w:t>
      </w:r>
      <w:r w:rsidR="00CD15FB">
        <w:t xml:space="preserve"> (under 16)</w:t>
      </w:r>
      <w:r w:rsidRPr="003261BE">
        <w:t>.</w:t>
      </w:r>
    </w:p>
    <w:p w:rsidR="00EB3AEB" w:rsidRPr="003261BE" w:rsidRDefault="00EB3AEB" w:rsidP="00543960">
      <w:pPr>
        <w:pStyle w:val="ListParagraph"/>
        <w:numPr>
          <w:ilvl w:val="0"/>
          <w:numId w:val="1"/>
        </w:numPr>
        <w:ind w:left="714" w:hanging="357"/>
        <w:contextualSpacing w:val="0"/>
      </w:pPr>
      <w:r w:rsidRPr="003261BE">
        <w:t>Consult with social workers, school staff and carers as to how the referral should be addressed and agree on form of intervention.</w:t>
      </w:r>
    </w:p>
    <w:p w:rsidR="00EB3AEB" w:rsidRPr="003261BE" w:rsidRDefault="00EB3AEB" w:rsidP="00543960">
      <w:pPr>
        <w:pStyle w:val="ListParagraph"/>
        <w:numPr>
          <w:ilvl w:val="0"/>
          <w:numId w:val="1"/>
        </w:numPr>
        <w:ind w:left="714" w:hanging="357"/>
        <w:contextualSpacing w:val="0"/>
      </w:pPr>
      <w:r w:rsidRPr="003261BE">
        <w:t>Consult with other colleagues within Education and Children’s Services and professionals from other agencies where necessary.</w:t>
      </w:r>
    </w:p>
    <w:p w:rsidR="00EB3AEB" w:rsidRPr="003261BE" w:rsidRDefault="00EB3AEB" w:rsidP="00543960">
      <w:pPr>
        <w:pStyle w:val="ListParagraph"/>
        <w:numPr>
          <w:ilvl w:val="0"/>
          <w:numId w:val="1"/>
        </w:numPr>
        <w:ind w:left="714" w:hanging="357"/>
        <w:contextualSpacing w:val="0"/>
      </w:pPr>
      <w:r w:rsidRPr="003261BE">
        <w:lastRenderedPageBreak/>
        <w:t>Arrive punctually for planned visits, support work and meetings, informing the school, carers or Social Services staff as soon as possible of any unavoidable delay.</w:t>
      </w:r>
    </w:p>
    <w:p w:rsidR="00EB3AEB" w:rsidRPr="003261BE" w:rsidRDefault="00EB3AEB" w:rsidP="00543960">
      <w:pPr>
        <w:pStyle w:val="ListParagraph"/>
        <w:numPr>
          <w:ilvl w:val="0"/>
          <w:numId w:val="1"/>
        </w:numPr>
        <w:ind w:left="714" w:hanging="357"/>
        <w:contextualSpacing w:val="0"/>
      </w:pPr>
      <w:r w:rsidRPr="003261BE">
        <w:t>Ensure confidentiality is maintained at all times.</w:t>
      </w:r>
    </w:p>
    <w:p w:rsidR="00EB3AEB" w:rsidRPr="003261BE" w:rsidRDefault="00EB3AEB" w:rsidP="00543960">
      <w:pPr>
        <w:pStyle w:val="ListParagraph"/>
        <w:numPr>
          <w:ilvl w:val="0"/>
          <w:numId w:val="1"/>
        </w:numPr>
        <w:ind w:left="714" w:hanging="357"/>
        <w:contextualSpacing w:val="0"/>
      </w:pPr>
      <w:r w:rsidRPr="003261BE">
        <w:t>Agree to share information only on a need to know basis from any meeting, discussion or intervention with teachers, parents/carers, social workers, other professionals and the child/young person.</w:t>
      </w:r>
    </w:p>
    <w:p w:rsidR="00EB3AEB" w:rsidRPr="003261BE" w:rsidRDefault="00EB3AEB" w:rsidP="00543960">
      <w:pPr>
        <w:pStyle w:val="ListParagraph"/>
        <w:numPr>
          <w:ilvl w:val="0"/>
          <w:numId w:val="1"/>
        </w:numPr>
        <w:ind w:left="714" w:hanging="357"/>
        <w:contextualSpacing w:val="0"/>
      </w:pPr>
      <w:r w:rsidRPr="003261BE">
        <w:t>Provide oral and written feedback to schools, social workers and parents/carers following intervention.</w:t>
      </w:r>
    </w:p>
    <w:p w:rsidR="00EB3AEB" w:rsidRDefault="00EB3AEB" w:rsidP="00543960">
      <w:pPr>
        <w:pStyle w:val="ListParagraph"/>
        <w:numPr>
          <w:ilvl w:val="0"/>
          <w:numId w:val="1"/>
        </w:numPr>
        <w:ind w:left="714" w:hanging="357"/>
        <w:contextualSpacing w:val="0"/>
      </w:pPr>
      <w:r w:rsidRPr="003261BE">
        <w:t xml:space="preserve">Attend education liaison and planning meetings/reviews of </w:t>
      </w:r>
      <w:r>
        <w:t>CLA</w:t>
      </w:r>
      <w:r w:rsidR="006577B7">
        <w:t>.</w:t>
      </w:r>
    </w:p>
    <w:p w:rsidR="006577B7" w:rsidRPr="006577B7" w:rsidRDefault="006577B7" w:rsidP="006577B7">
      <w:pPr>
        <w:numPr>
          <w:ilvl w:val="0"/>
          <w:numId w:val="1"/>
        </w:numPr>
        <w:rPr>
          <w:bCs/>
          <w:lang w:val="en-GB"/>
        </w:rPr>
      </w:pPr>
      <w:r>
        <w:rPr>
          <w:bCs/>
          <w:lang w:val="en-GB"/>
        </w:rPr>
        <w:t>Upload completed PEPs onto the documents section of ICS.</w:t>
      </w:r>
    </w:p>
    <w:p w:rsidR="00EB3AEB" w:rsidRPr="00EB3AEB" w:rsidRDefault="00EB3AEB" w:rsidP="00EB3AEB">
      <w:pPr>
        <w:pStyle w:val="Heading1"/>
        <w:rPr>
          <w:lang w:val="en-GB"/>
        </w:rPr>
      </w:pPr>
      <w:bookmarkStart w:id="6" w:name="_Toc531864416"/>
      <w:r w:rsidRPr="00EB3AEB">
        <w:rPr>
          <w:lang w:val="en-GB"/>
        </w:rPr>
        <w:t>M</w:t>
      </w:r>
      <w:r>
        <w:rPr>
          <w:lang w:val="en-GB"/>
        </w:rPr>
        <w:t>onitoring and evaluation</w:t>
      </w:r>
      <w:bookmarkEnd w:id="6"/>
      <w:r>
        <w:rPr>
          <w:lang w:val="en-GB"/>
        </w:rPr>
        <w:t xml:space="preserve"> </w:t>
      </w:r>
    </w:p>
    <w:p w:rsidR="00EB3AEB" w:rsidRPr="00EB3AEB" w:rsidRDefault="00EB3AEB" w:rsidP="00EB3AEB">
      <w:pPr>
        <w:rPr>
          <w:bCs/>
          <w:lang w:val="en-GB"/>
        </w:rPr>
      </w:pPr>
      <w:r w:rsidRPr="00EB3AEB">
        <w:rPr>
          <w:bCs/>
          <w:lang w:val="en-GB"/>
        </w:rPr>
        <w:t>The quality and effectiveness of the service is eva</w:t>
      </w:r>
      <w:r w:rsidR="00A62666">
        <w:rPr>
          <w:bCs/>
          <w:lang w:val="en-GB"/>
        </w:rPr>
        <w:t>luated by the following targets</w:t>
      </w:r>
      <w:r w:rsidRPr="00EB3AEB">
        <w:rPr>
          <w:bCs/>
          <w:lang w:val="en-GB"/>
        </w:rPr>
        <w:t>:-</w:t>
      </w:r>
    </w:p>
    <w:p w:rsidR="00EB3AEB" w:rsidRPr="00EB3AEB" w:rsidRDefault="00EB3AEB" w:rsidP="00543960">
      <w:pPr>
        <w:pStyle w:val="ListParagraph"/>
        <w:numPr>
          <w:ilvl w:val="0"/>
          <w:numId w:val="4"/>
        </w:numPr>
        <w:ind w:left="714" w:hanging="357"/>
        <w:contextualSpacing w:val="0"/>
        <w:rPr>
          <w:lang w:val="en-GB"/>
        </w:rPr>
      </w:pPr>
      <w:r w:rsidRPr="00EB3AEB">
        <w:rPr>
          <w:lang w:val="en-GB"/>
        </w:rPr>
        <w:t xml:space="preserve">Closing the attainment and progress gap between </w:t>
      </w:r>
      <w:r w:rsidR="00543960">
        <w:rPr>
          <w:lang w:val="en-GB"/>
        </w:rPr>
        <w:t>CLA</w:t>
      </w:r>
      <w:r w:rsidRPr="00EB3AEB">
        <w:rPr>
          <w:lang w:val="en-GB"/>
        </w:rPr>
        <w:t xml:space="preserve"> and their peers by creatin</w:t>
      </w:r>
      <w:r w:rsidR="00A62666">
        <w:rPr>
          <w:lang w:val="en-GB"/>
        </w:rPr>
        <w:t>g a culture of high aspirations.</w:t>
      </w:r>
    </w:p>
    <w:p w:rsidR="00EB3AEB" w:rsidRPr="00EB3AEB" w:rsidRDefault="00EB3AEB" w:rsidP="00543960">
      <w:pPr>
        <w:pStyle w:val="ListParagraph"/>
        <w:numPr>
          <w:ilvl w:val="0"/>
          <w:numId w:val="4"/>
        </w:numPr>
        <w:ind w:left="714" w:hanging="357"/>
        <w:contextualSpacing w:val="0"/>
        <w:rPr>
          <w:lang w:val="en-GB"/>
        </w:rPr>
      </w:pPr>
      <w:r w:rsidRPr="00EB3AEB">
        <w:rPr>
          <w:lang w:val="en-GB"/>
        </w:rPr>
        <w:t xml:space="preserve">Ensure all </w:t>
      </w:r>
      <w:r w:rsidR="00543960">
        <w:rPr>
          <w:lang w:val="en-GB"/>
        </w:rPr>
        <w:t>CLA</w:t>
      </w:r>
      <w:r w:rsidRPr="00EB3AEB">
        <w:rPr>
          <w:lang w:val="en-GB"/>
        </w:rPr>
        <w:t xml:space="preserve"> have an up to date Personal Education Plan; reviews should take at least 3 times a year, once per term. When a child first comes into care the first PEP should take place within 20 working days. The Virtual School will lead on at least 1 PEP meeting. </w:t>
      </w:r>
    </w:p>
    <w:p w:rsidR="00EB3AEB" w:rsidRPr="00EB3AEB" w:rsidRDefault="00EB3AEB" w:rsidP="00543960">
      <w:pPr>
        <w:pStyle w:val="ListParagraph"/>
        <w:numPr>
          <w:ilvl w:val="0"/>
          <w:numId w:val="4"/>
        </w:numPr>
        <w:ind w:left="714" w:hanging="357"/>
        <w:contextualSpacing w:val="0"/>
        <w:rPr>
          <w:lang w:val="en-GB"/>
        </w:rPr>
      </w:pPr>
      <w:r w:rsidRPr="00EB3AEB">
        <w:rPr>
          <w:lang w:val="en-GB"/>
        </w:rPr>
        <w:t xml:space="preserve">Prioritising ‘good’ or ‘outstanding’ schools for </w:t>
      </w:r>
      <w:r w:rsidR="00543960">
        <w:rPr>
          <w:lang w:val="en-GB"/>
        </w:rPr>
        <w:t>CLA</w:t>
      </w:r>
      <w:r w:rsidRPr="00EB3AEB">
        <w:rPr>
          <w:lang w:val="en-GB"/>
        </w:rPr>
        <w:t xml:space="preserve">; unless there are evidence based reasons </w:t>
      </w:r>
      <w:r w:rsidR="00543960">
        <w:rPr>
          <w:lang w:val="en-GB"/>
        </w:rPr>
        <w:t>CLA</w:t>
      </w:r>
      <w:r w:rsidRPr="00EB3AEB">
        <w:rPr>
          <w:lang w:val="en-GB"/>
        </w:rPr>
        <w:t xml:space="preserve"> should not be placed in a school judged by Ofsted to be ‘inadequate’. </w:t>
      </w:r>
    </w:p>
    <w:p w:rsidR="00EB3AEB" w:rsidRPr="00EB3AEB" w:rsidRDefault="00EB3AEB" w:rsidP="00543960">
      <w:pPr>
        <w:pStyle w:val="ListParagraph"/>
        <w:numPr>
          <w:ilvl w:val="0"/>
          <w:numId w:val="4"/>
        </w:numPr>
        <w:ind w:left="714" w:hanging="357"/>
        <w:contextualSpacing w:val="0"/>
        <w:rPr>
          <w:lang w:val="en-GB"/>
        </w:rPr>
      </w:pPr>
      <w:r w:rsidRPr="00EB3AEB">
        <w:rPr>
          <w:lang w:val="en-GB"/>
        </w:rPr>
        <w:t>Regular updating of the ICS database to make sure education placement and attainment res</w:t>
      </w:r>
      <w:r w:rsidR="00A62666">
        <w:rPr>
          <w:lang w:val="en-GB"/>
        </w:rPr>
        <w:t>ults are accurately represented.</w:t>
      </w:r>
    </w:p>
    <w:p w:rsidR="00EB3AEB" w:rsidRPr="00EB3AEB" w:rsidRDefault="00EB3AEB" w:rsidP="00543960">
      <w:pPr>
        <w:pStyle w:val="ListParagraph"/>
        <w:numPr>
          <w:ilvl w:val="0"/>
          <w:numId w:val="4"/>
        </w:numPr>
        <w:ind w:left="714" w:hanging="357"/>
        <w:contextualSpacing w:val="0"/>
        <w:rPr>
          <w:lang w:val="en-GB"/>
        </w:rPr>
      </w:pPr>
      <w:r w:rsidRPr="00EB3AEB">
        <w:rPr>
          <w:lang w:val="en-GB"/>
        </w:rPr>
        <w:t xml:space="preserve">Regular monitoring of fixed and permanent exclusions of </w:t>
      </w:r>
      <w:r w:rsidR="00543960">
        <w:rPr>
          <w:lang w:val="en-GB"/>
        </w:rPr>
        <w:t>CLA</w:t>
      </w:r>
      <w:r w:rsidRPr="00EB3AEB">
        <w:rPr>
          <w:lang w:val="en-GB"/>
        </w:rPr>
        <w:t xml:space="preserve">. Our target is </w:t>
      </w:r>
      <w:r w:rsidR="00A62666">
        <w:rPr>
          <w:lang w:val="en-GB"/>
        </w:rPr>
        <w:t>to have no permanent exclusions.</w:t>
      </w:r>
    </w:p>
    <w:p w:rsidR="00EB3AEB" w:rsidRPr="00EB3AEB" w:rsidRDefault="00EB3AEB" w:rsidP="00543960">
      <w:pPr>
        <w:pStyle w:val="ListParagraph"/>
        <w:numPr>
          <w:ilvl w:val="0"/>
          <w:numId w:val="4"/>
        </w:numPr>
        <w:ind w:left="714" w:hanging="357"/>
        <w:contextualSpacing w:val="0"/>
        <w:rPr>
          <w:lang w:val="en-GB"/>
        </w:rPr>
      </w:pPr>
      <w:r w:rsidRPr="00EB3AEB">
        <w:rPr>
          <w:lang w:val="en-GB"/>
        </w:rPr>
        <w:t>Management arrangements to monitor the activities of the team.</w:t>
      </w:r>
    </w:p>
    <w:p w:rsidR="00EB3AEB" w:rsidRPr="00EB3AEB" w:rsidRDefault="00EB3AEB" w:rsidP="00EB3AEB">
      <w:pPr>
        <w:rPr>
          <w:bCs/>
          <w:lang w:val="en-GB"/>
        </w:rPr>
      </w:pPr>
    </w:p>
    <w:p w:rsidR="00EB3AEB" w:rsidRPr="00EB3AEB" w:rsidRDefault="00EB3AEB" w:rsidP="00EB3AEB">
      <w:pPr>
        <w:rPr>
          <w:bCs/>
          <w:lang w:val="en-GB"/>
        </w:rPr>
      </w:pPr>
      <w:r w:rsidRPr="00EB3AEB">
        <w:rPr>
          <w:bCs/>
          <w:lang w:val="en-GB"/>
        </w:rPr>
        <w:t xml:space="preserve">Termly monitoring and updating of Personal Education Plans for </w:t>
      </w:r>
      <w:r w:rsidR="00543960">
        <w:rPr>
          <w:bCs/>
          <w:lang w:val="en-GB"/>
        </w:rPr>
        <w:t>CLA</w:t>
      </w:r>
      <w:r w:rsidRPr="00EB3AEB">
        <w:rPr>
          <w:bCs/>
          <w:lang w:val="en-GB"/>
        </w:rPr>
        <w:t>.</w:t>
      </w:r>
    </w:p>
    <w:p w:rsidR="00EB3AEB" w:rsidRPr="00EB3AEB" w:rsidRDefault="00EB3AEB" w:rsidP="00543960">
      <w:pPr>
        <w:pStyle w:val="ListParagraph"/>
        <w:numPr>
          <w:ilvl w:val="0"/>
          <w:numId w:val="3"/>
        </w:numPr>
        <w:ind w:left="714" w:hanging="357"/>
        <w:contextualSpacing w:val="0"/>
        <w:rPr>
          <w:lang w:val="en-GB"/>
        </w:rPr>
      </w:pPr>
      <w:r w:rsidRPr="00EB3AEB">
        <w:rPr>
          <w:lang w:val="en-GB"/>
        </w:rPr>
        <w:t xml:space="preserve">Annual collation of statistics of SATs, GCSE results, and exclusion figures of </w:t>
      </w:r>
      <w:r w:rsidR="00543960">
        <w:rPr>
          <w:lang w:val="en-GB"/>
        </w:rPr>
        <w:t>CLA</w:t>
      </w:r>
      <w:r w:rsidRPr="00EB3AEB">
        <w:rPr>
          <w:lang w:val="en-GB"/>
        </w:rPr>
        <w:t xml:space="preserve">. Attendance will be monitored on a termly basis with appropriate targets in place if attendance is below 95%. </w:t>
      </w:r>
    </w:p>
    <w:p w:rsidR="00EB3AEB" w:rsidRPr="00EB3AEB" w:rsidRDefault="00EB3AEB" w:rsidP="00543960">
      <w:pPr>
        <w:pStyle w:val="ListParagraph"/>
        <w:numPr>
          <w:ilvl w:val="0"/>
          <w:numId w:val="3"/>
        </w:numPr>
        <w:ind w:left="714" w:hanging="357"/>
        <w:contextualSpacing w:val="0"/>
        <w:rPr>
          <w:lang w:val="en-GB"/>
        </w:rPr>
      </w:pPr>
      <w:r w:rsidRPr="00EB3AEB">
        <w:rPr>
          <w:lang w:val="en-GB"/>
        </w:rPr>
        <w:t>Training evaluation forms.</w:t>
      </w:r>
    </w:p>
    <w:p w:rsidR="00EB3AEB" w:rsidRPr="00EB3AEB" w:rsidRDefault="00EB3AEB" w:rsidP="00543960">
      <w:pPr>
        <w:pStyle w:val="ListParagraph"/>
        <w:numPr>
          <w:ilvl w:val="0"/>
          <w:numId w:val="3"/>
        </w:numPr>
        <w:ind w:left="714" w:hanging="357"/>
        <w:contextualSpacing w:val="0"/>
        <w:rPr>
          <w:lang w:val="en-GB"/>
        </w:rPr>
      </w:pPr>
      <w:r w:rsidRPr="00EB3AEB">
        <w:rPr>
          <w:lang w:val="en-GB"/>
        </w:rPr>
        <w:t>Review of methods, materials and resources following feedback.</w:t>
      </w:r>
    </w:p>
    <w:p w:rsidR="00EB3AEB" w:rsidRPr="00EB3AEB" w:rsidRDefault="00EB3AEB" w:rsidP="00543960">
      <w:pPr>
        <w:pStyle w:val="ListParagraph"/>
        <w:numPr>
          <w:ilvl w:val="0"/>
          <w:numId w:val="3"/>
        </w:numPr>
        <w:ind w:left="714" w:hanging="357"/>
        <w:contextualSpacing w:val="0"/>
        <w:rPr>
          <w:lang w:val="en-GB"/>
        </w:rPr>
      </w:pPr>
      <w:r w:rsidRPr="00EB3AEB">
        <w:rPr>
          <w:lang w:val="en-GB"/>
        </w:rPr>
        <w:t>Minutes of multi-agency professional meetings, education planning and care plan meetings/reviews.</w:t>
      </w:r>
    </w:p>
    <w:p w:rsidR="00EB3AEB" w:rsidRPr="00EB3AEB" w:rsidRDefault="00EB3AEB" w:rsidP="00543960">
      <w:pPr>
        <w:pStyle w:val="ListParagraph"/>
        <w:numPr>
          <w:ilvl w:val="0"/>
          <w:numId w:val="3"/>
        </w:numPr>
        <w:ind w:left="714" w:hanging="357"/>
        <w:contextualSpacing w:val="0"/>
        <w:rPr>
          <w:lang w:val="en-GB"/>
        </w:rPr>
      </w:pPr>
      <w:r w:rsidRPr="00EB3AEB">
        <w:rPr>
          <w:lang w:val="en-GB"/>
        </w:rPr>
        <w:t>Staff supervision and appraisal.</w:t>
      </w:r>
    </w:p>
    <w:p w:rsidR="00EB3AEB" w:rsidRPr="00EB3AEB" w:rsidRDefault="00EB3AEB" w:rsidP="00543960">
      <w:pPr>
        <w:pStyle w:val="ListParagraph"/>
        <w:numPr>
          <w:ilvl w:val="0"/>
          <w:numId w:val="3"/>
        </w:numPr>
        <w:ind w:left="714" w:hanging="357"/>
        <w:contextualSpacing w:val="0"/>
      </w:pPr>
      <w:r w:rsidRPr="00EB3AEB">
        <w:rPr>
          <w:lang w:val="en-GB"/>
        </w:rPr>
        <w:t>Production of the Annual Report</w:t>
      </w:r>
      <w:r w:rsidR="00A62666">
        <w:rPr>
          <w:lang w:val="en-GB"/>
        </w:rPr>
        <w:t>.</w:t>
      </w:r>
    </w:p>
    <w:p w:rsidR="00EB3AEB" w:rsidRPr="00EB3AEB" w:rsidRDefault="00EB3AEB" w:rsidP="00EB3AEB">
      <w:pPr>
        <w:pStyle w:val="Heading1"/>
        <w:rPr>
          <w:lang w:val="en-GB"/>
        </w:rPr>
      </w:pPr>
      <w:bookmarkStart w:id="7" w:name="_Toc531864417"/>
      <w:r w:rsidRPr="00EB3AEB">
        <w:rPr>
          <w:lang w:val="en-GB"/>
        </w:rPr>
        <w:lastRenderedPageBreak/>
        <w:t>S</w:t>
      </w:r>
      <w:r>
        <w:rPr>
          <w:lang w:val="en-GB"/>
        </w:rPr>
        <w:t>chools’ responsibilites</w:t>
      </w:r>
      <w:bookmarkEnd w:id="7"/>
      <w:r>
        <w:rPr>
          <w:lang w:val="en-GB"/>
        </w:rPr>
        <w:t xml:space="preserve"> </w:t>
      </w:r>
    </w:p>
    <w:p w:rsidR="00EB3AEB" w:rsidRPr="00EB3AEB" w:rsidRDefault="00EB3AEB" w:rsidP="00EB3AEB">
      <w:pPr>
        <w:rPr>
          <w:lang w:val="en-GB"/>
        </w:rPr>
      </w:pPr>
      <w:r w:rsidRPr="00EB3AEB">
        <w:rPr>
          <w:lang w:val="en-GB"/>
        </w:rPr>
        <w:t>The school will be responsible for:-</w:t>
      </w:r>
    </w:p>
    <w:p w:rsidR="00EB3AEB" w:rsidRPr="00EB3AEB" w:rsidRDefault="00EB3AEB" w:rsidP="00543960">
      <w:pPr>
        <w:pStyle w:val="ListParagraph"/>
        <w:numPr>
          <w:ilvl w:val="0"/>
          <w:numId w:val="6"/>
        </w:numPr>
        <w:ind w:left="714" w:hanging="357"/>
        <w:contextualSpacing w:val="0"/>
        <w:rPr>
          <w:lang w:val="en-GB"/>
        </w:rPr>
      </w:pPr>
      <w:r w:rsidRPr="00EB3AEB">
        <w:rPr>
          <w:lang w:val="en-GB"/>
        </w:rPr>
        <w:t>Ensuring that there is a Designated Teacher for Children in Care within the school.</w:t>
      </w:r>
    </w:p>
    <w:p w:rsidR="00EB3AEB" w:rsidRPr="00EB3AEB" w:rsidRDefault="00EB3AEB" w:rsidP="00543960">
      <w:pPr>
        <w:pStyle w:val="ListParagraph"/>
        <w:numPr>
          <w:ilvl w:val="0"/>
          <w:numId w:val="6"/>
        </w:numPr>
        <w:ind w:left="714" w:hanging="357"/>
        <w:contextualSpacing w:val="0"/>
        <w:rPr>
          <w:lang w:val="en-GB"/>
        </w:rPr>
      </w:pPr>
      <w:r w:rsidRPr="00EB3AEB">
        <w:rPr>
          <w:lang w:val="en-GB"/>
        </w:rPr>
        <w:t>Liaising with the Virtual School to share relevant information whilst at the same time having respect for confidentiality.</w:t>
      </w:r>
    </w:p>
    <w:p w:rsidR="00EB3AEB" w:rsidRPr="00EB3AEB" w:rsidRDefault="00EB3AEB" w:rsidP="00543960">
      <w:pPr>
        <w:pStyle w:val="ListParagraph"/>
        <w:numPr>
          <w:ilvl w:val="0"/>
          <w:numId w:val="5"/>
        </w:numPr>
        <w:ind w:left="714" w:hanging="357"/>
        <w:contextualSpacing w:val="0"/>
        <w:rPr>
          <w:lang w:val="en-GB"/>
        </w:rPr>
      </w:pPr>
      <w:r w:rsidRPr="00EB3AEB">
        <w:rPr>
          <w:lang w:val="en-GB"/>
        </w:rPr>
        <w:t xml:space="preserve">Leading the Personal Education Plan meeting; ensuring information from the meeting is written up in ePEP within 2 weeks of the meeting taking place. </w:t>
      </w:r>
    </w:p>
    <w:p w:rsidR="00EB3AEB" w:rsidRPr="00EB3AEB" w:rsidRDefault="00EB3AEB" w:rsidP="00543960">
      <w:pPr>
        <w:pStyle w:val="ListParagraph"/>
        <w:numPr>
          <w:ilvl w:val="0"/>
          <w:numId w:val="5"/>
        </w:numPr>
        <w:ind w:left="714" w:hanging="357"/>
        <w:contextualSpacing w:val="0"/>
        <w:rPr>
          <w:lang w:val="en-GB"/>
        </w:rPr>
      </w:pPr>
      <w:r w:rsidRPr="00EB3AEB">
        <w:rPr>
          <w:lang w:val="en-GB"/>
        </w:rPr>
        <w:t xml:space="preserve">Using Pupil Premium funding when necessary to support </w:t>
      </w:r>
      <w:r w:rsidR="00543960">
        <w:rPr>
          <w:lang w:val="en-GB"/>
        </w:rPr>
        <w:t>CLA</w:t>
      </w:r>
      <w:r w:rsidRPr="00EB3AEB">
        <w:rPr>
          <w:lang w:val="en-GB"/>
        </w:rPr>
        <w:t xml:space="preserve"> to reach their full potential. Full details of the use of Pupil Premium funding can be found within the ‘Slough Children’s Services Trust Pupil Premium Policy (September 2016)’</w:t>
      </w:r>
      <w:r w:rsidR="00A62666">
        <w:rPr>
          <w:lang w:val="en-GB"/>
        </w:rPr>
        <w:t>.</w:t>
      </w:r>
    </w:p>
    <w:p w:rsidR="00EB3AEB" w:rsidRPr="00EB3AEB" w:rsidRDefault="00EB3AEB" w:rsidP="00EB3AEB">
      <w:pPr>
        <w:pStyle w:val="Heading1"/>
        <w:rPr>
          <w:lang w:val="en-GB"/>
        </w:rPr>
      </w:pPr>
      <w:bookmarkStart w:id="8" w:name="_Toc531864418"/>
      <w:r w:rsidRPr="00EB3AEB">
        <w:rPr>
          <w:lang w:val="en-GB"/>
        </w:rPr>
        <w:t>S</w:t>
      </w:r>
      <w:r>
        <w:rPr>
          <w:lang w:val="en-GB"/>
        </w:rPr>
        <w:t>ocial workers responsibilities</w:t>
      </w:r>
      <w:bookmarkEnd w:id="8"/>
      <w:r>
        <w:rPr>
          <w:lang w:val="en-GB"/>
        </w:rPr>
        <w:t xml:space="preserve"> </w:t>
      </w:r>
    </w:p>
    <w:p w:rsidR="00EB3AEB" w:rsidRPr="00EB3AEB" w:rsidRDefault="00EB3AEB" w:rsidP="00EB3AEB">
      <w:pPr>
        <w:rPr>
          <w:bCs/>
          <w:lang w:val="en-GB"/>
        </w:rPr>
      </w:pPr>
      <w:r w:rsidRPr="00EB3AEB">
        <w:rPr>
          <w:bCs/>
          <w:lang w:val="en-GB"/>
        </w:rPr>
        <w:t xml:space="preserve">The Social Worker will be responsible for:- </w:t>
      </w:r>
    </w:p>
    <w:p w:rsidR="00EB3AEB" w:rsidRPr="00EB3AEB" w:rsidRDefault="00EB3AEB" w:rsidP="00543960">
      <w:pPr>
        <w:numPr>
          <w:ilvl w:val="0"/>
          <w:numId w:val="2"/>
        </w:numPr>
        <w:rPr>
          <w:bCs/>
          <w:lang w:val="en-GB"/>
        </w:rPr>
      </w:pPr>
      <w:r w:rsidRPr="00EB3AEB">
        <w:rPr>
          <w:bCs/>
          <w:lang w:val="en-GB"/>
        </w:rPr>
        <w:t xml:space="preserve">Ensuring the </w:t>
      </w:r>
      <w:r w:rsidR="00543960">
        <w:rPr>
          <w:bCs/>
          <w:lang w:val="en-GB"/>
        </w:rPr>
        <w:t>CLA</w:t>
      </w:r>
      <w:r w:rsidRPr="00EB3AEB">
        <w:rPr>
          <w:bCs/>
          <w:lang w:val="en-GB"/>
        </w:rPr>
        <w:t xml:space="preserve"> they are responsible for have a minimum of 3 PEP meetings a year; once a term. The Virtual School will lead on the initial PEP meeting. The social worker should liaise with the school to set all other dates in the academic year. </w:t>
      </w:r>
    </w:p>
    <w:p w:rsidR="00EB3AEB" w:rsidRPr="00EB3AEB" w:rsidRDefault="00EB3AEB" w:rsidP="00543960">
      <w:pPr>
        <w:numPr>
          <w:ilvl w:val="0"/>
          <w:numId w:val="2"/>
        </w:numPr>
        <w:rPr>
          <w:bCs/>
          <w:lang w:val="en-GB"/>
        </w:rPr>
      </w:pPr>
      <w:r w:rsidRPr="00EB3AEB">
        <w:rPr>
          <w:bCs/>
          <w:lang w:val="en-GB"/>
        </w:rPr>
        <w:t xml:space="preserve">Keeping ePEP up to date in respects of personal, care and education information. </w:t>
      </w:r>
    </w:p>
    <w:p w:rsidR="00EB3AEB" w:rsidRPr="00EB3AEB" w:rsidRDefault="00EB3AEB" w:rsidP="00543960">
      <w:pPr>
        <w:numPr>
          <w:ilvl w:val="0"/>
          <w:numId w:val="2"/>
        </w:numPr>
        <w:ind w:left="714" w:hanging="357"/>
        <w:rPr>
          <w:bCs/>
          <w:lang w:val="en-GB"/>
        </w:rPr>
      </w:pPr>
      <w:r w:rsidRPr="00EB3AEB">
        <w:rPr>
          <w:bCs/>
          <w:lang w:val="en-GB"/>
        </w:rPr>
        <w:t>Supporting the school to update the ePEP document, liaising with the Virtual School when necessary</w:t>
      </w:r>
      <w:r w:rsidR="00A62666">
        <w:rPr>
          <w:bCs/>
          <w:lang w:val="en-GB"/>
        </w:rPr>
        <w:t>.</w:t>
      </w:r>
    </w:p>
    <w:p w:rsidR="00EB3AEB" w:rsidRPr="00EB3AEB" w:rsidRDefault="00EB3AEB" w:rsidP="00543960">
      <w:pPr>
        <w:numPr>
          <w:ilvl w:val="0"/>
          <w:numId w:val="2"/>
        </w:numPr>
        <w:ind w:left="714" w:hanging="357"/>
        <w:rPr>
          <w:bCs/>
          <w:lang w:val="en-GB"/>
        </w:rPr>
      </w:pPr>
      <w:r w:rsidRPr="00EB3AEB">
        <w:rPr>
          <w:bCs/>
          <w:lang w:val="en-GB"/>
        </w:rPr>
        <w:t xml:space="preserve">Ensure that they actively encourage their </w:t>
      </w:r>
      <w:r w:rsidR="00543960">
        <w:rPr>
          <w:bCs/>
          <w:lang w:val="en-GB"/>
        </w:rPr>
        <w:t>CLA</w:t>
      </w:r>
      <w:r w:rsidRPr="00EB3AEB">
        <w:rPr>
          <w:bCs/>
          <w:lang w:val="en-GB"/>
        </w:rPr>
        <w:t xml:space="preserve"> to attend school regularly</w:t>
      </w:r>
      <w:r w:rsidR="00A62666">
        <w:rPr>
          <w:bCs/>
          <w:lang w:val="en-GB"/>
        </w:rPr>
        <w:t>.</w:t>
      </w:r>
    </w:p>
    <w:p w:rsidR="00EB3AEB" w:rsidRPr="00EB3AEB" w:rsidRDefault="00EB3AEB" w:rsidP="00543960">
      <w:pPr>
        <w:numPr>
          <w:ilvl w:val="0"/>
          <w:numId w:val="2"/>
        </w:numPr>
        <w:ind w:left="714" w:hanging="357"/>
        <w:rPr>
          <w:bCs/>
          <w:lang w:val="en-GB"/>
        </w:rPr>
      </w:pPr>
      <w:r w:rsidRPr="00EB3AEB">
        <w:rPr>
          <w:bCs/>
          <w:lang w:val="en-GB"/>
        </w:rPr>
        <w:t xml:space="preserve">Ensure school applications for their </w:t>
      </w:r>
      <w:r w:rsidR="00543960">
        <w:rPr>
          <w:bCs/>
          <w:lang w:val="en-GB"/>
        </w:rPr>
        <w:t>CLA</w:t>
      </w:r>
      <w:r w:rsidRPr="00EB3AEB">
        <w:rPr>
          <w:bCs/>
          <w:lang w:val="en-GB"/>
        </w:rPr>
        <w:t xml:space="preserve"> are made in good time, with support from the Virtual School and/or Special Educational Needs and Disabilities team if necessary</w:t>
      </w:r>
      <w:r w:rsidR="00A62666">
        <w:rPr>
          <w:bCs/>
          <w:lang w:val="en-GB"/>
        </w:rPr>
        <w:t>.</w:t>
      </w:r>
    </w:p>
    <w:p w:rsidR="00EB3AEB" w:rsidRPr="00EB3AEB" w:rsidRDefault="00EB3AEB" w:rsidP="00543960">
      <w:pPr>
        <w:numPr>
          <w:ilvl w:val="0"/>
          <w:numId w:val="2"/>
        </w:numPr>
        <w:ind w:left="714" w:hanging="357"/>
        <w:rPr>
          <w:bCs/>
          <w:lang w:val="en-GB"/>
        </w:rPr>
      </w:pPr>
      <w:r w:rsidRPr="00EB3AEB">
        <w:rPr>
          <w:bCs/>
          <w:lang w:val="en-GB"/>
        </w:rPr>
        <w:t xml:space="preserve">Work with schools, the Virtual School and parents/carers if any significant changes happen with their </w:t>
      </w:r>
      <w:r w:rsidR="00543960">
        <w:rPr>
          <w:bCs/>
          <w:lang w:val="en-GB"/>
        </w:rPr>
        <w:t>CLA</w:t>
      </w:r>
      <w:r w:rsidRPr="00EB3AEB">
        <w:rPr>
          <w:bCs/>
          <w:lang w:val="en-GB"/>
        </w:rPr>
        <w:t xml:space="preserve">. Working with all parties to resolve any matters as quickly as possible, putting provisions in place to support the child and the school. </w:t>
      </w:r>
    </w:p>
    <w:p w:rsidR="00EB3AEB" w:rsidRPr="00EB3AEB" w:rsidRDefault="00EB3AEB" w:rsidP="00EB3AEB">
      <w:pPr>
        <w:pStyle w:val="Heading1"/>
        <w:rPr>
          <w:lang w:val="en-GB"/>
        </w:rPr>
      </w:pPr>
      <w:bookmarkStart w:id="9" w:name="_Toc531864419"/>
      <w:r w:rsidRPr="00EB3AEB">
        <w:rPr>
          <w:lang w:val="en-GB"/>
        </w:rPr>
        <w:t>F</w:t>
      </w:r>
      <w:r>
        <w:rPr>
          <w:lang w:val="en-GB"/>
        </w:rPr>
        <w:t>oster carers/residential key worker responsibilites</w:t>
      </w:r>
      <w:bookmarkEnd w:id="9"/>
      <w:r>
        <w:rPr>
          <w:lang w:val="en-GB"/>
        </w:rPr>
        <w:t xml:space="preserve"> </w:t>
      </w:r>
    </w:p>
    <w:p w:rsidR="00EB3AEB" w:rsidRPr="00EB3AEB" w:rsidRDefault="00EB3AEB" w:rsidP="00EB3AEB">
      <w:pPr>
        <w:rPr>
          <w:bCs/>
          <w:lang w:val="en-GB"/>
        </w:rPr>
      </w:pPr>
      <w:r w:rsidRPr="00EB3AEB">
        <w:rPr>
          <w:bCs/>
          <w:lang w:val="en-GB"/>
        </w:rPr>
        <w:t>The foster carer/ residential key worker play a lead role in supporting educational attainment of Children in Care (</w:t>
      </w:r>
      <w:r w:rsidR="00543960">
        <w:rPr>
          <w:bCs/>
          <w:lang w:val="en-GB"/>
        </w:rPr>
        <w:t>CLA</w:t>
      </w:r>
      <w:r w:rsidRPr="00EB3AEB">
        <w:rPr>
          <w:bCs/>
          <w:lang w:val="en-GB"/>
        </w:rPr>
        <w:t xml:space="preserve">) outside of school. Maintaining placement stability and understanding the education system and processes used are crucial to supporting </w:t>
      </w:r>
      <w:r w:rsidR="00543960">
        <w:rPr>
          <w:bCs/>
          <w:lang w:val="en-GB"/>
        </w:rPr>
        <w:t>CLA</w:t>
      </w:r>
      <w:r w:rsidRPr="00EB3AEB">
        <w:rPr>
          <w:bCs/>
          <w:lang w:val="en-GB"/>
        </w:rPr>
        <w:t xml:space="preserve"> to improve their educational outcomes and ultimately their life chances.</w:t>
      </w:r>
    </w:p>
    <w:p w:rsidR="00EB3AEB" w:rsidRPr="00EB3AEB" w:rsidRDefault="00EB3AEB" w:rsidP="00EB3AEB">
      <w:pPr>
        <w:rPr>
          <w:b/>
          <w:bCs/>
          <w:lang w:val="en-GB"/>
        </w:rPr>
      </w:pPr>
      <w:r w:rsidRPr="00EB3AEB">
        <w:rPr>
          <w:b/>
          <w:bCs/>
          <w:lang w:val="en-GB"/>
        </w:rPr>
        <w:t>The foster cares/residential key workers will:</w:t>
      </w:r>
    </w:p>
    <w:p w:rsidR="00EB3AEB" w:rsidRPr="00EB3AEB" w:rsidRDefault="00EB3AEB" w:rsidP="00543960">
      <w:pPr>
        <w:numPr>
          <w:ilvl w:val="0"/>
          <w:numId w:val="8"/>
        </w:numPr>
        <w:rPr>
          <w:bCs/>
          <w:lang w:val="en-GB"/>
        </w:rPr>
      </w:pPr>
      <w:r w:rsidRPr="00EB3AEB">
        <w:rPr>
          <w:bCs/>
          <w:lang w:val="en-GB"/>
        </w:rPr>
        <w:t xml:space="preserve">Ensure that they actively encourage their </w:t>
      </w:r>
      <w:r w:rsidR="00543960">
        <w:rPr>
          <w:bCs/>
          <w:lang w:val="en-GB"/>
        </w:rPr>
        <w:t>CLA</w:t>
      </w:r>
      <w:r w:rsidRPr="00EB3AEB">
        <w:rPr>
          <w:bCs/>
          <w:lang w:val="en-GB"/>
        </w:rPr>
        <w:t xml:space="preserve"> to attend school regularly.</w:t>
      </w:r>
    </w:p>
    <w:p w:rsidR="00EB3AEB" w:rsidRPr="00EB3AEB" w:rsidRDefault="00EB3AEB" w:rsidP="00543960">
      <w:pPr>
        <w:numPr>
          <w:ilvl w:val="0"/>
          <w:numId w:val="8"/>
        </w:numPr>
        <w:rPr>
          <w:bCs/>
          <w:lang w:val="en-GB"/>
        </w:rPr>
      </w:pPr>
      <w:r w:rsidRPr="00EB3AEB">
        <w:rPr>
          <w:bCs/>
          <w:lang w:val="en-GB"/>
        </w:rPr>
        <w:t xml:space="preserve">Share responsibility for ensuring that all school aged </w:t>
      </w:r>
      <w:r w:rsidR="00543960">
        <w:rPr>
          <w:bCs/>
          <w:lang w:val="en-GB"/>
        </w:rPr>
        <w:t>CLA</w:t>
      </w:r>
      <w:r w:rsidRPr="00EB3AEB">
        <w:rPr>
          <w:bCs/>
          <w:lang w:val="en-GB"/>
        </w:rPr>
        <w:t xml:space="preserve"> have access to suitable educational provision or an adequate alternative.</w:t>
      </w:r>
    </w:p>
    <w:p w:rsidR="00EB3AEB" w:rsidRPr="00EB3AEB" w:rsidRDefault="00EB3AEB" w:rsidP="00543960">
      <w:pPr>
        <w:numPr>
          <w:ilvl w:val="0"/>
          <w:numId w:val="8"/>
        </w:numPr>
        <w:rPr>
          <w:bCs/>
          <w:lang w:val="en-GB"/>
        </w:rPr>
      </w:pPr>
      <w:r w:rsidRPr="00EB3AEB">
        <w:rPr>
          <w:bCs/>
          <w:lang w:val="en-GB"/>
        </w:rPr>
        <w:t xml:space="preserve">Transport </w:t>
      </w:r>
      <w:r w:rsidR="00543960">
        <w:rPr>
          <w:bCs/>
          <w:lang w:val="en-GB"/>
        </w:rPr>
        <w:t>CLA</w:t>
      </w:r>
      <w:r w:rsidRPr="00EB3AEB">
        <w:rPr>
          <w:bCs/>
          <w:lang w:val="en-GB"/>
        </w:rPr>
        <w:t xml:space="preserve"> to and from school.</w:t>
      </w:r>
    </w:p>
    <w:p w:rsidR="00EB3AEB" w:rsidRPr="00EB3AEB" w:rsidRDefault="00EB3AEB" w:rsidP="00543960">
      <w:pPr>
        <w:numPr>
          <w:ilvl w:val="0"/>
          <w:numId w:val="8"/>
        </w:numPr>
        <w:rPr>
          <w:bCs/>
          <w:lang w:val="en-GB"/>
        </w:rPr>
      </w:pPr>
      <w:r w:rsidRPr="00EB3AEB">
        <w:rPr>
          <w:bCs/>
          <w:lang w:val="en-GB"/>
        </w:rPr>
        <w:t xml:space="preserve">Ensure that </w:t>
      </w:r>
      <w:r w:rsidR="00543960">
        <w:rPr>
          <w:bCs/>
          <w:lang w:val="en-GB"/>
        </w:rPr>
        <w:t>CLA</w:t>
      </w:r>
      <w:r w:rsidRPr="00EB3AEB">
        <w:rPr>
          <w:bCs/>
          <w:lang w:val="en-GB"/>
        </w:rPr>
        <w:t xml:space="preserve"> have a quiet space to do their homework and support them to complete it to a good standard.</w:t>
      </w:r>
    </w:p>
    <w:p w:rsidR="00EB3AEB" w:rsidRPr="00EB3AEB" w:rsidRDefault="00EB3AEB" w:rsidP="00A62666">
      <w:pPr>
        <w:numPr>
          <w:ilvl w:val="0"/>
          <w:numId w:val="8"/>
        </w:numPr>
        <w:spacing w:before="120"/>
        <w:rPr>
          <w:bCs/>
          <w:lang w:val="en-GB"/>
        </w:rPr>
      </w:pPr>
      <w:r w:rsidRPr="00EB3AEB">
        <w:rPr>
          <w:bCs/>
          <w:lang w:val="en-GB"/>
        </w:rPr>
        <w:lastRenderedPageBreak/>
        <w:t xml:space="preserve">Develop a close working relationship with schools Designated Teacher for </w:t>
      </w:r>
      <w:r w:rsidR="00543960">
        <w:rPr>
          <w:bCs/>
          <w:lang w:val="en-GB"/>
        </w:rPr>
        <w:t>CLA</w:t>
      </w:r>
      <w:r w:rsidRPr="00EB3AEB">
        <w:rPr>
          <w:bCs/>
          <w:lang w:val="en-GB"/>
        </w:rPr>
        <w:t>, social worker, and other key professionals.</w:t>
      </w:r>
    </w:p>
    <w:p w:rsidR="00EB3AEB" w:rsidRPr="00EB3AEB" w:rsidRDefault="00EB3AEB" w:rsidP="00A62666">
      <w:pPr>
        <w:numPr>
          <w:ilvl w:val="0"/>
          <w:numId w:val="8"/>
        </w:numPr>
        <w:spacing w:before="120"/>
        <w:rPr>
          <w:bCs/>
          <w:lang w:val="en-GB"/>
        </w:rPr>
      </w:pPr>
      <w:r w:rsidRPr="00EB3AEB">
        <w:rPr>
          <w:bCs/>
          <w:lang w:val="en-GB"/>
        </w:rPr>
        <w:t>Have an input in the PEP process; in particular carers must attend the PEP meeting/reviews, have a clear understanding of the targets that are</w:t>
      </w:r>
      <w:r>
        <w:rPr>
          <w:bCs/>
          <w:lang w:val="en-GB"/>
        </w:rPr>
        <w:t xml:space="preserve"> set and the role they perform i</w:t>
      </w:r>
      <w:r w:rsidRPr="00EB3AEB">
        <w:rPr>
          <w:bCs/>
          <w:lang w:val="en-GB"/>
        </w:rPr>
        <w:t>n helping the pupil achieve them.</w:t>
      </w:r>
    </w:p>
    <w:p w:rsidR="00EB3AEB" w:rsidRPr="00EB3AEB" w:rsidRDefault="00EB3AEB" w:rsidP="00A62666">
      <w:pPr>
        <w:numPr>
          <w:ilvl w:val="0"/>
          <w:numId w:val="8"/>
        </w:numPr>
        <w:spacing w:before="120"/>
        <w:rPr>
          <w:bCs/>
          <w:lang w:val="en-GB"/>
        </w:rPr>
      </w:pPr>
      <w:r w:rsidRPr="00EB3AEB">
        <w:rPr>
          <w:bCs/>
          <w:lang w:val="en-GB"/>
        </w:rPr>
        <w:t xml:space="preserve">Ensure they receive a log in and instructions for the ePEP system so the PEP can be reviewed. </w:t>
      </w:r>
    </w:p>
    <w:p w:rsidR="00EB3AEB" w:rsidRPr="00EB3AEB" w:rsidRDefault="00EB3AEB" w:rsidP="00A62666">
      <w:pPr>
        <w:numPr>
          <w:ilvl w:val="0"/>
          <w:numId w:val="8"/>
        </w:numPr>
        <w:spacing w:before="120"/>
        <w:rPr>
          <w:bCs/>
          <w:lang w:val="en-GB"/>
        </w:rPr>
      </w:pPr>
      <w:r w:rsidRPr="00EB3AEB">
        <w:rPr>
          <w:bCs/>
          <w:lang w:val="en-GB"/>
        </w:rPr>
        <w:t>Attend school meetings and act as an advocate on behalf of the young person in relevant meetings where appropriate.</w:t>
      </w:r>
    </w:p>
    <w:p w:rsidR="00EB3AEB" w:rsidRPr="00EB3AEB" w:rsidRDefault="00EB3AEB" w:rsidP="00A62666">
      <w:pPr>
        <w:numPr>
          <w:ilvl w:val="0"/>
          <w:numId w:val="8"/>
        </w:numPr>
        <w:spacing w:before="120"/>
        <w:rPr>
          <w:bCs/>
          <w:lang w:val="en-GB"/>
        </w:rPr>
      </w:pPr>
      <w:r w:rsidRPr="00EB3AEB">
        <w:rPr>
          <w:bCs/>
          <w:lang w:val="en-GB"/>
        </w:rPr>
        <w:t xml:space="preserve">Be aware of </w:t>
      </w:r>
      <w:r w:rsidR="00543960">
        <w:rPr>
          <w:bCs/>
          <w:lang w:val="en-GB"/>
        </w:rPr>
        <w:t>CLA</w:t>
      </w:r>
      <w:r w:rsidRPr="00EB3AEB">
        <w:rPr>
          <w:bCs/>
          <w:lang w:val="en-GB"/>
        </w:rPr>
        <w:t xml:space="preserve"> achievements in school so that they can share and celebrate these with them.</w:t>
      </w:r>
    </w:p>
    <w:p w:rsidR="00EB3AEB" w:rsidRPr="00EB3AEB" w:rsidRDefault="00EB3AEB" w:rsidP="00A62666">
      <w:pPr>
        <w:numPr>
          <w:ilvl w:val="0"/>
          <w:numId w:val="8"/>
        </w:numPr>
        <w:spacing w:before="120"/>
        <w:rPr>
          <w:bCs/>
          <w:lang w:val="en-GB"/>
        </w:rPr>
      </w:pPr>
      <w:r w:rsidRPr="00EB3AEB">
        <w:rPr>
          <w:bCs/>
          <w:lang w:val="en-GB"/>
        </w:rPr>
        <w:t>Attend Parents evening and target setting days.</w:t>
      </w:r>
    </w:p>
    <w:p w:rsidR="00EB3AEB" w:rsidRPr="00EB3AEB" w:rsidRDefault="00EB3AEB" w:rsidP="00A62666">
      <w:pPr>
        <w:numPr>
          <w:ilvl w:val="0"/>
          <w:numId w:val="8"/>
        </w:numPr>
        <w:spacing w:before="120"/>
        <w:rPr>
          <w:bCs/>
          <w:lang w:val="en-GB"/>
        </w:rPr>
      </w:pPr>
      <w:r w:rsidRPr="00EB3AEB">
        <w:rPr>
          <w:bCs/>
          <w:lang w:val="en-GB"/>
        </w:rPr>
        <w:t>Attend school performances, sports days etc</w:t>
      </w:r>
      <w:r w:rsidR="00A62666">
        <w:rPr>
          <w:bCs/>
          <w:lang w:val="en-GB"/>
        </w:rPr>
        <w:t>.</w:t>
      </w:r>
    </w:p>
    <w:p w:rsidR="00EB3AEB" w:rsidRDefault="00EB3AEB" w:rsidP="00A62666">
      <w:pPr>
        <w:pStyle w:val="ListParagraph"/>
        <w:numPr>
          <w:ilvl w:val="0"/>
          <w:numId w:val="8"/>
        </w:numPr>
        <w:spacing w:before="120"/>
        <w:ind w:left="714" w:hanging="357"/>
        <w:rPr>
          <w:bCs/>
          <w:lang w:val="en-GB"/>
        </w:rPr>
      </w:pPr>
      <w:r w:rsidRPr="00EB3AEB">
        <w:rPr>
          <w:bCs/>
          <w:lang w:val="en-GB"/>
        </w:rPr>
        <w:t xml:space="preserve">Encourage </w:t>
      </w:r>
      <w:r w:rsidR="00543960">
        <w:rPr>
          <w:bCs/>
          <w:lang w:val="en-GB"/>
        </w:rPr>
        <w:t>CLA</w:t>
      </w:r>
      <w:r w:rsidRPr="00EB3AEB">
        <w:rPr>
          <w:bCs/>
          <w:lang w:val="en-GB"/>
        </w:rPr>
        <w:t xml:space="preserve"> to participate in extra curricular activities and out of hours learning by identifying and supporting their access to opportunities that are available to them.</w:t>
      </w:r>
    </w:p>
    <w:p w:rsidR="00A62666" w:rsidRPr="00A62666" w:rsidRDefault="00A62666" w:rsidP="00A62666">
      <w:pPr>
        <w:pStyle w:val="ListParagraph"/>
        <w:numPr>
          <w:ilvl w:val="0"/>
          <w:numId w:val="8"/>
        </w:numPr>
        <w:spacing w:before="120"/>
        <w:ind w:left="714" w:hanging="357"/>
      </w:pPr>
      <w:r w:rsidRPr="00EB3AEB">
        <w:rPr>
          <w:lang w:val="en-GB"/>
        </w:rPr>
        <w:t>Participate in training relating to the Education of Children in Care</w:t>
      </w:r>
      <w:r>
        <w:rPr>
          <w:lang w:val="en-GB"/>
        </w:rPr>
        <w:t>.</w:t>
      </w:r>
    </w:p>
    <w:p w:rsidR="00A62666" w:rsidRPr="003261BE" w:rsidRDefault="00A62666" w:rsidP="00A62666">
      <w:pPr>
        <w:spacing w:before="120"/>
        <w:ind w:left="357"/>
      </w:pPr>
      <w:bookmarkStart w:id="10" w:name="_GoBack"/>
      <w:bookmarkEnd w:id="10"/>
    </w:p>
    <w:sectPr w:rsidR="00A62666" w:rsidRPr="003261BE" w:rsidSect="00A82C3E">
      <w:footerReference w:type="even" r:id="rId21"/>
      <w:footerReference w:type="default" r:id="rId22"/>
      <w:headerReference w:type="first" r:id="rId23"/>
      <w:footerReference w:type="first" r:id="rId24"/>
      <w:type w:val="continuous"/>
      <w:pgSz w:w="11900" w:h="16840"/>
      <w:pgMar w:top="1440" w:right="1418" w:bottom="1134" w:left="1418" w:header="709" w:footer="510" w:gutter="0"/>
      <w:pgBorders w:display="notFirstPage">
        <w:left w:val="single" w:sz="4" w:space="7" w:color="auto"/>
      </w:pgBorders>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3AEB" w:rsidRDefault="00EB3AEB" w:rsidP="00EE70CE">
      <w:r>
        <w:separator/>
      </w:r>
    </w:p>
  </w:endnote>
  <w:endnote w:type="continuationSeparator" w:id="0">
    <w:p w:rsidR="00EB3AEB" w:rsidRDefault="00EB3AEB" w:rsidP="00EE70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3AEB" w:rsidRDefault="00EB3AEB" w:rsidP="0014488E">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B3AEB" w:rsidRDefault="00EB3AEB" w:rsidP="003F37F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3AEB" w:rsidRDefault="00EB3AEB" w:rsidP="00A82C3E">
    <w:pPr>
      <w:pStyle w:val="Footer"/>
    </w:pPr>
    <w:r>
      <w:t xml:space="preserve"> </w:t>
    </w:r>
  </w:p>
  <w:p w:rsidR="00EB3AEB" w:rsidRPr="003F37F9" w:rsidRDefault="00EB3AEB" w:rsidP="00F13817">
    <w:pPr>
      <w:pStyle w:val="Footer"/>
      <w:framePr w:wrap="none" w:vAnchor="text" w:hAnchor="margin" w:xAlign="right" w:y="1"/>
      <w:rPr>
        <w:rStyle w:val="PageNumber"/>
        <w:sz w:val="16"/>
      </w:rPr>
    </w:pPr>
    <w:r w:rsidRPr="003F37F9">
      <w:rPr>
        <w:rStyle w:val="PageNumber"/>
        <w:sz w:val="16"/>
      </w:rPr>
      <w:fldChar w:fldCharType="begin"/>
    </w:r>
    <w:r w:rsidRPr="003F37F9">
      <w:rPr>
        <w:rStyle w:val="PageNumber"/>
        <w:sz w:val="16"/>
      </w:rPr>
      <w:instrText xml:space="preserve">PAGE  </w:instrText>
    </w:r>
    <w:r w:rsidRPr="003F37F9">
      <w:rPr>
        <w:rStyle w:val="PageNumber"/>
        <w:sz w:val="16"/>
      </w:rPr>
      <w:fldChar w:fldCharType="separate"/>
    </w:r>
    <w:r w:rsidR="00A62666">
      <w:rPr>
        <w:rStyle w:val="PageNumber"/>
        <w:noProof/>
        <w:sz w:val="16"/>
      </w:rPr>
      <w:t>7</w:t>
    </w:r>
    <w:r w:rsidRPr="003F37F9">
      <w:rPr>
        <w:rStyle w:val="PageNumber"/>
        <w:sz w:val="16"/>
      </w:rPr>
      <w:fldChar w:fldCharType="end"/>
    </w:r>
  </w:p>
  <w:p w:rsidR="00EB3AEB" w:rsidRPr="00F13817" w:rsidRDefault="00EB3AEB" w:rsidP="00F13817">
    <w:pPr>
      <w:pStyle w:val="Footer"/>
      <w:ind w:right="360"/>
      <w:rPr>
        <w:lang w:val="en-GB"/>
      </w:rPr>
    </w:pPr>
    <w:r w:rsidRPr="006E0FDA">
      <w:rPr>
        <w:lang w:val="en-GB"/>
      </w:rPr>
      <w:t xml:space="preserve">Slough Children’s Services Trust | </w:t>
    </w:r>
    <w:r>
      <w:rPr>
        <w:lang w:val="en-GB"/>
      </w:rPr>
      <w:t xml:space="preserve">Slough Virtual School – SLA  </w:t>
    </w:r>
    <w:r w:rsidR="00A62666">
      <w:rPr>
        <w:lang w:val="en-GB"/>
      </w:rPr>
      <w:t>Policy | AB I Draft 1.0 |12022020</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3AEB" w:rsidRDefault="00EB3AEB">
    <w:pPr>
      <w:pStyle w:val="Footer"/>
    </w:pPr>
    <w:r>
      <w:rPr>
        <w:noProof/>
        <w:lang w:val="en-GB" w:eastAsia="en-GB"/>
      </w:rPr>
      <w:drawing>
        <wp:anchor distT="0" distB="0" distL="114300" distR="114300" simplePos="0" relativeHeight="251657216" behindDoc="0" locked="0" layoutInCell="1" allowOverlap="1" wp14:anchorId="766B0D24" wp14:editId="03E4101F">
          <wp:simplePos x="0" y="0"/>
          <wp:positionH relativeFrom="column">
            <wp:posOffset>-334010</wp:posOffset>
          </wp:positionH>
          <wp:positionV relativeFrom="paragraph">
            <wp:posOffset>-389255</wp:posOffset>
          </wp:positionV>
          <wp:extent cx="3704590" cy="873125"/>
          <wp:effectExtent l="0" t="0" r="0" b="0"/>
          <wp:wrapTight wrapText="bothSides">
            <wp:wrapPolygon edited="0">
              <wp:start x="2110" y="471"/>
              <wp:lineTo x="1000" y="5184"/>
              <wp:lineTo x="778" y="6598"/>
              <wp:lineTo x="778" y="11782"/>
              <wp:lineTo x="1555" y="16495"/>
              <wp:lineTo x="1999" y="17437"/>
              <wp:lineTo x="2555" y="17437"/>
              <wp:lineTo x="18660" y="9897"/>
              <wp:lineTo x="18882" y="2828"/>
              <wp:lineTo x="17327" y="2356"/>
              <wp:lineTo x="3443" y="471"/>
              <wp:lineTo x="2110" y="471"/>
            </wp:wrapPolygon>
          </wp:wrapTight>
          <wp:docPr id="1" name="Picture 22" descr="Hand%20footer%202.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and%20footer%202.pd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04590" cy="87312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3AEB" w:rsidRDefault="00EB3AEB" w:rsidP="00EE70CE">
      <w:r>
        <w:separator/>
      </w:r>
    </w:p>
  </w:footnote>
  <w:footnote w:type="continuationSeparator" w:id="0">
    <w:p w:rsidR="00EB3AEB" w:rsidRDefault="00EB3AEB" w:rsidP="00EE70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0895101"/>
      <w:docPartObj>
        <w:docPartGallery w:val="Watermarks"/>
        <w:docPartUnique/>
      </w:docPartObj>
    </w:sdtPr>
    <w:sdtEndPr/>
    <w:sdtContent>
      <w:p w:rsidR="00A421EC" w:rsidRDefault="00A62666">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8433"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757D4"/>
    <w:multiLevelType w:val="hybridMultilevel"/>
    <w:tmpl w:val="E3888326"/>
    <w:lvl w:ilvl="0" w:tplc="B6240C6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DC73FB1"/>
    <w:multiLevelType w:val="hybridMultilevel"/>
    <w:tmpl w:val="B1DCF620"/>
    <w:lvl w:ilvl="0" w:tplc="B6240C6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9A752CE"/>
    <w:multiLevelType w:val="hybridMultilevel"/>
    <w:tmpl w:val="E3863FCA"/>
    <w:lvl w:ilvl="0" w:tplc="B6240C6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BB45E17"/>
    <w:multiLevelType w:val="hybridMultilevel"/>
    <w:tmpl w:val="CBC00B6E"/>
    <w:lvl w:ilvl="0" w:tplc="B6240C6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C434D43"/>
    <w:multiLevelType w:val="hybridMultilevel"/>
    <w:tmpl w:val="B308EAF2"/>
    <w:lvl w:ilvl="0" w:tplc="B6240C6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2BC1AA1"/>
    <w:multiLevelType w:val="hybridMultilevel"/>
    <w:tmpl w:val="7920262A"/>
    <w:lvl w:ilvl="0" w:tplc="B6240C6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6C705475"/>
    <w:multiLevelType w:val="hybridMultilevel"/>
    <w:tmpl w:val="6B0AF828"/>
    <w:lvl w:ilvl="0" w:tplc="B6240C6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79F215F4"/>
    <w:multiLevelType w:val="hybridMultilevel"/>
    <w:tmpl w:val="5734F50C"/>
    <w:lvl w:ilvl="0" w:tplc="B6240C6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 w:numId="5">
    <w:abstractNumId w:val="6"/>
  </w:num>
  <w:num w:numId="6">
    <w:abstractNumId w:val="7"/>
  </w:num>
  <w:num w:numId="7">
    <w:abstractNumId w:val="5"/>
  </w:num>
  <w:num w:numId="8">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alignBordersAndEdge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displayVerticalDrawingGridEvery w:val="2"/>
  <w:characterSpacingControl w:val="doNotCompress"/>
  <w:hdrShapeDefaults>
    <o:shapedefaults v:ext="edit" spidmax="18434"/>
    <o:shapelayout v:ext="edit">
      <o:idmap v:ext="edit" data="18"/>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7465"/>
    <w:rsid w:val="00020BA3"/>
    <w:rsid w:val="00032061"/>
    <w:rsid w:val="00043996"/>
    <w:rsid w:val="000F788F"/>
    <w:rsid w:val="0014488E"/>
    <w:rsid w:val="00145253"/>
    <w:rsid w:val="001B04D1"/>
    <w:rsid w:val="002210DD"/>
    <w:rsid w:val="00254C60"/>
    <w:rsid w:val="00277095"/>
    <w:rsid w:val="002A77FC"/>
    <w:rsid w:val="002C5EDB"/>
    <w:rsid w:val="002F7465"/>
    <w:rsid w:val="00336A5C"/>
    <w:rsid w:val="0034629C"/>
    <w:rsid w:val="003A3347"/>
    <w:rsid w:val="003A3CA7"/>
    <w:rsid w:val="003D116C"/>
    <w:rsid w:val="003F37F9"/>
    <w:rsid w:val="003F774C"/>
    <w:rsid w:val="00461D39"/>
    <w:rsid w:val="00471274"/>
    <w:rsid w:val="004858C4"/>
    <w:rsid w:val="00497513"/>
    <w:rsid w:val="004D4F7F"/>
    <w:rsid w:val="004F135B"/>
    <w:rsid w:val="00543960"/>
    <w:rsid w:val="005867DD"/>
    <w:rsid w:val="00607948"/>
    <w:rsid w:val="00642C6D"/>
    <w:rsid w:val="006577B7"/>
    <w:rsid w:val="006B0131"/>
    <w:rsid w:val="006C0869"/>
    <w:rsid w:val="006C4647"/>
    <w:rsid w:val="006F3A17"/>
    <w:rsid w:val="007522BB"/>
    <w:rsid w:val="00767576"/>
    <w:rsid w:val="007C585C"/>
    <w:rsid w:val="007D7483"/>
    <w:rsid w:val="00857A4C"/>
    <w:rsid w:val="0094337A"/>
    <w:rsid w:val="00A24540"/>
    <w:rsid w:val="00A421EC"/>
    <w:rsid w:val="00A62666"/>
    <w:rsid w:val="00A82C3E"/>
    <w:rsid w:val="00A90F01"/>
    <w:rsid w:val="00AC4D90"/>
    <w:rsid w:val="00B76D56"/>
    <w:rsid w:val="00BB6E95"/>
    <w:rsid w:val="00BC3C01"/>
    <w:rsid w:val="00C427DC"/>
    <w:rsid w:val="00C57D5E"/>
    <w:rsid w:val="00C659B9"/>
    <w:rsid w:val="00CD15FB"/>
    <w:rsid w:val="00D6577A"/>
    <w:rsid w:val="00D67DEB"/>
    <w:rsid w:val="00D73244"/>
    <w:rsid w:val="00E0037A"/>
    <w:rsid w:val="00E1417B"/>
    <w:rsid w:val="00E35D78"/>
    <w:rsid w:val="00EA6E97"/>
    <w:rsid w:val="00EB1E39"/>
    <w:rsid w:val="00EB3AEB"/>
    <w:rsid w:val="00EC765C"/>
    <w:rsid w:val="00EE70CE"/>
    <w:rsid w:val="00F01FCA"/>
    <w:rsid w:val="00F06B0F"/>
    <w:rsid w:val="00F13817"/>
    <w:rsid w:val="00F20540"/>
    <w:rsid w:val="00FB76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lsdException w:name="Emphasis" w:semiHidden="0" w:uiPriority="2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EC765C"/>
    <w:pPr>
      <w:spacing w:after="120"/>
    </w:pPr>
    <w:rPr>
      <w:rFonts w:ascii="Calibri" w:hAnsi="Calibri"/>
      <w:sz w:val="24"/>
      <w:szCs w:val="24"/>
      <w:lang w:val="en-US" w:eastAsia="en-US"/>
    </w:rPr>
  </w:style>
  <w:style w:type="paragraph" w:styleId="Heading1">
    <w:name w:val="heading 1"/>
    <w:basedOn w:val="Normal"/>
    <w:next w:val="Normal"/>
    <w:link w:val="Heading1Char"/>
    <w:autoRedefine/>
    <w:uiPriority w:val="9"/>
    <w:qFormat/>
    <w:rsid w:val="00EB3AEB"/>
    <w:pPr>
      <w:keepNext/>
      <w:keepLines/>
      <w:spacing w:before="360"/>
      <w:outlineLvl w:val="0"/>
    </w:pPr>
    <w:rPr>
      <w:rFonts w:eastAsia="Times New Roman"/>
      <w:noProof/>
      <w:color w:val="70AD47"/>
      <w:sz w:val="32"/>
      <w:szCs w:val="32"/>
    </w:rPr>
  </w:style>
  <w:style w:type="paragraph" w:styleId="Heading2">
    <w:name w:val="heading 2"/>
    <w:basedOn w:val="Normal"/>
    <w:next w:val="Normal"/>
    <w:link w:val="Heading2Char"/>
    <w:uiPriority w:val="9"/>
    <w:unhideWhenUsed/>
    <w:qFormat/>
    <w:rsid w:val="00607948"/>
    <w:pPr>
      <w:keepNext/>
      <w:keepLines/>
      <w:spacing w:before="160"/>
      <w:outlineLvl w:val="1"/>
    </w:pPr>
    <w:rPr>
      <w:rFonts w:eastAsia="Times New Roman"/>
      <w:color w:val="70AD47"/>
      <w:sz w:val="26"/>
      <w:szCs w:val="26"/>
    </w:rPr>
  </w:style>
  <w:style w:type="paragraph" w:styleId="Heading3">
    <w:name w:val="heading 3"/>
    <w:basedOn w:val="Normal"/>
    <w:next w:val="Normal"/>
    <w:link w:val="Heading3Char"/>
    <w:uiPriority w:val="9"/>
    <w:unhideWhenUsed/>
    <w:qFormat/>
    <w:rsid w:val="00607948"/>
    <w:pPr>
      <w:keepNext/>
      <w:keepLines/>
      <w:spacing w:before="160"/>
      <w:outlineLvl w:val="2"/>
    </w:pPr>
    <w:rPr>
      <w:rFonts w:eastAsia="Times New Roman"/>
      <w:color w:val="70AD4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488E"/>
    <w:pPr>
      <w:tabs>
        <w:tab w:val="center" w:pos="4513"/>
        <w:tab w:val="right" w:pos="9026"/>
      </w:tabs>
    </w:pPr>
    <w:rPr>
      <w:sz w:val="18"/>
    </w:rPr>
  </w:style>
  <w:style w:type="character" w:customStyle="1" w:styleId="HeaderChar">
    <w:name w:val="Header Char"/>
    <w:link w:val="Header"/>
    <w:uiPriority w:val="99"/>
    <w:rsid w:val="0014488E"/>
    <w:rPr>
      <w:rFonts w:ascii="Calibri" w:hAnsi="Calibri"/>
      <w:sz w:val="18"/>
    </w:rPr>
  </w:style>
  <w:style w:type="paragraph" w:styleId="Footer">
    <w:name w:val="footer"/>
    <w:basedOn w:val="Normal"/>
    <w:link w:val="FooterChar"/>
    <w:uiPriority w:val="99"/>
    <w:unhideWhenUsed/>
    <w:rsid w:val="0014488E"/>
    <w:pPr>
      <w:tabs>
        <w:tab w:val="center" w:pos="4513"/>
        <w:tab w:val="right" w:pos="9026"/>
      </w:tabs>
    </w:pPr>
    <w:rPr>
      <w:sz w:val="18"/>
    </w:rPr>
  </w:style>
  <w:style w:type="character" w:customStyle="1" w:styleId="FooterChar">
    <w:name w:val="Footer Char"/>
    <w:link w:val="Footer"/>
    <w:uiPriority w:val="99"/>
    <w:rsid w:val="0014488E"/>
    <w:rPr>
      <w:rFonts w:ascii="Calibri" w:hAnsi="Calibri"/>
      <w:sz w:val="18"/>
    </w:rPr>
  </w:style>
  <w:style w:type="paragraph" w:styleId="Title">
    <w:name w:val="Title"/>
    <w:basedOn w:val="Normal"/>
    <w:next w:val="Normal"/>
    <w:link w:val="TitleChar"/>
    <w:autoRedefine/>
    <w:uiPriority w:val="10"/>
    <w:qFormat/>
    <w:rsid w:val="00642C6D"/>
    <w:pPr>
      <w:contextualSpacing/>
    </w:pPr>
    <w:rPr>
      <w:rFonts w:eastAsia="Times New Roman"/>
      <w:spacing w:val="-10"/>
      <w:kern w:val="28"/>
      <w:sz w:val="72"/>
      <w:szCs w:val="72"/>
      <w:lang w:val="en-GB"/>
    </w:rPr>
  </w:style>
  <w:style w:type="character" w:customStyle="1" w:styleId="TitleChar">
    <w:name w:val="Title Char"/>
    <w:link w:val="Title"/>
    <w:uiPriority w:val="10"/>
    <w:rsid w:val="00642C6D"/>
    <w:rPr>
      <w:rFonts w:eastAsia="Times New Roman" w:cs="Times New Roman"/>
      <w:spacing w:val="-10"/>
      <w:kern w:val="28"/>
      <w:sz w:val="72"/>
      <w:szCs w:val="72"/>
      <w:lang w:val="en-GB"/>
    </w:rPr>
  </w:style>
  <w:style w:type="paragraph" w:styleId="Subtitle">
    <w:name w:val="Subtitle"/>
    <w:basedOn w:val="Normal"/>
    <w:next w:val="Normal"/>
    <w:link w:val="SubtitleChar"/>
    <w:autoRedefine/>
    <w:uiPriority w:val="11"/>
    <w:qFormat/>
    <w:rsid w:val="00642C6D"/>
    <w:pPr>
      <w:numPr>
        <w:ilvl w:val="1"/>
      </w:numPr>
      <w:spacing w:after="160"/>
    </w:pPr>
    <w:rPr>
      <w:rFonts w:eastAsia="Times New Roman"/>
      <w:color w:val="5A5A5A"/>
      <w:spacing w:val="15"/>
      <w:sz w:val="48"/>
      <w:szCs w:val="48"/>
      <w:lang w:val="en-GB"/>
    </w:rPr>
  </w:style>
  <w:style w:type="character" w:customStyle="1" w:styleId="SubtitleChar">
    <w:name w:val="Subtitle Char"/>
    <w:link w:val="Subtitle"/>
    <w:uiPriority w:val="11"/>
    <w:rsid w:val="00642C6D"/>
    <w:rPr>
      <w:rFonts w:ascii="Calibri" w:eastAsia="Times New Roman" w:hAnsi="Calibri"/>
      <w:color w:val="5A5A5A"/>
      <w:spacing w:val="15"/>
      <w:sz w:val="48"/>
      <w:szCs w:val="48"/>
      <w:lang w:val="en-GB"/>
    </w:rPr>
  </w:style>
  <w:style w:type="character" w:customStyle="1" w:styleId="Heading1Char">
    <w:name w:val="Heading 1 Char"/>
    <w:link w:val="Heading1"/>
    <w:uiPriority w:val="9"/>
    <w:rsid w:val="00EB3AEB"/>
    <w:rPr>
      <w:rFonts w:ascii="Calibri" w:eastAsia="Times New Roman" w:hAnsi="Calibri"/>
      <w:noProof/>
      <w:color w:val="70AD47"/>
      <w:sz w:val="32"/>
      <w:szCs w:val="32"/>
      <w:lang w:val="en-US" w:eastAsia="en-US"/>
    </w:rPr>
  </w:style>
  <w:style w:type="paragraph" w:customStyle="1" w:styleId="Style1">
    <w:name w:val="Style1"/>
    <w:basedOn w:val="Heading2"/>
    <w:autoRedefine/>
    <w:rsid w:val="006F3A17"/>
    <w:rPr>
      <w:color w:val="7F7F7F"/>
    </w:rPr>
  </w:style>
  <w:style w:type="paragraph" w:customStyle="1" w:styleId="Style2">
    <w:name w:val="Style2"/>
    <w:basedOn w:val="Normal"/>
    <w:next w:val="Normal"/>
    <w:autoRedefine/>
    <w:rsid w:val="002210DD"/>
    <w:rPr>
      <w:color w:val="000000"/>
      <w:sz w:val="28"/>
    </w:rPr>
  </w:style>
  <w:style w:type="character" w:customStyle="1" w:styleId="Heading2Char">
    <w:name w:val="Heading 2 Char"/>
    <w:link w:val="Heading2"/>
    <w:uiPriority w:val="9"/>
    <w:rsid w:val="00607948"/>
    <w:rPr>
      <w:rFonts w:ascii="Calibri" w:eastAsia="Times New Roman" w:hAnsi="Calibri" w:cs="Times New Roman"/>
      <w:color w:val="70AD47"/>
      <w:sz w:val="26"/>
      <w:szCs w:val="26"/>
    </w:rPr>
  </w:style>
  <w:style w:type="paragraph" w:styleId="NoSpacing">
    <w:name w:val="No Spacing"/>
    <w:uiPriority w:val="1"/>
    <w:qFormat/>
    <w:rsid w:val="0014488E"/>
    <w:rPr>
      <w:rFonts w:ascii="Calibri" w:hAnsi="Calibri"/>
      <w:sz w:val="24"/>
      <w:szCs w:val="24"/>
      <w:lang w:val="en-US" w:eastAsia="en-US"/>
    </w:rPr>
  </w:style>
  <w:style w:type="character" w:customStyle="1" w:styleId="Heading3Char">
    <w:name w:val="Heading 3 Char"/>
    <w:link w:val="Heading3"/>
    <w:uiPriority w:val="9"/>
    <w:rsid w:val="00607948"/>
    <w:rPr>
      <w:rFonts w:ascii="Calibri" w:eastAsia="Times New Roman" w:hAnsi="Calibri" w:cs="Times New Roman"/>
      <w:color w:val="70AD47"/>
    </w:rPr>
  </w:style>
  <w:style w:type="character" w:styleId="PageNumber">
    <w:name w:val="page number"/>
    <w:basedOn w:val="DefaultParagraphFont"/>
    <w:uiPriority w:val="99"/>
    <w:semiHidden/>
    <w:unhideWhenUsed/>
    <w:rsid w:val="003F37F9"/>
  </w:style>
  <w:style w:type="paragraph" w:styleId="Index1">
    <w:name w:val="index 1"/>
    <w:basedOn w:val="Normal"/>
    <w:next w:val="Normal"/>
    <w:autoRedefine/>
    <w:uiPriority w:val="99"/>
    <w:unhideWhenUsed/>
    <w:rsid w:val="00EC765C"/>
    <w:pPr>
      <w:spacing w:after="0"/>
      <w:ind w:left="240" w:hanging="240"/>
    </w:pPr>
    <w:rPr>
      <w:rFonts w:ascii="Cambria" w:hAnsi="Cambria"/>
      <w:sz w:val="18"/>
      <w:szCs w:val="18"/>
    </w:rPr>
  </w:style>
  <w:style w:type="paragraph" w:styleId="Index2">
    <w:name w:val="index 2"/>
    <w:basedOn w:val="Normal"/>
    <w:next w:val="Normal"/>
    <w:autoRedefine/>
    <w:uiPriority w:val="99"/>
    <w:unhideWhenUsed/>
    <w:rsid w:val="00EC765C"/>
    <w:pPr>
      <w:spacing w:after="0"/>
      <w:ind w:left="480" w:hanging="240"/>
    </w:pPr>
    <w:rPr>
      <w:rFonts w:ascii="Cambria" w:hAnsi="Cambria"/>
      <w:sz w:val="18"/>
      <w:szCs w:val="18"/>
    </w:rPr>
  </w:style>
  <w:style w:type="paragraph" w:styleId="Index3">
    <w:name w:val="index 3"/>
    <w:basedOn w:val="Normal"/>
    <w:next w:val="Normal"/>
    <w:autoRedefine/>
    <w:uiPriority w:val="99"/>
    <w:unhideWhenUsed/>
    <w:rsid w:val="00EC765C"/>
    <w:pPr>
      <w:spacing w:after="0"/>
      <w:ind w:left="720" w:hanging="240"/>
    </w:pPr>
    <w:rPr>
      <w:rFonts w:ascii="Cambria" w:hAnsi="Cambria"/>
      <w:sz w:val="18"/>
      <w:szCs w:val="18"/>
    </w:rPr>
  </w:style>
  <w:style w:type="paragraph" w:styleId="Index4">
    <w:name w:val="index 4"/>
    <w:basedOn w:val="Normal"/>
    <w:next w:val="Normal"/>
    <w:autoRedefine/>
    <w:uiPriority w:val="99"/>
    <w:unhideWhenUsed/>
    <w:rsid w:val="00EC765C"/>
    <w:pPr>
      <w:spacing w:after="0"/>
      <w:ind w:left="960" w:hanging="240"/>
    </w:pPr>
    <w:rPr>
      <w:rFonts w:ascii="Cambria" w:hAnsi="Cambria"/>
      <w:sz w:val="18"/>
      <w:szCs w:val="18"/>
    </w:rPr>
  </w:style>
  <w:style w:type="paragraph" w:styleId="Index5">
    <w:name w:val="index 5"/>
    <w:basedOn w:val="Normal"/>
    <w:next w:val="Normal"/>
    <w:autoRedefine/>
    <w:uiPriority w:val="99"/>
    <w:unhideWhenUsed/>
    <w:rsid w:val="00EC765C"/>
    <w:pPr>
      <w:spacing w:after="0"/>
      <w:ind w:left="1200" w:hanging="240"/>
    </w:pPr>
    <w:rPr>
      <w:rFonts w:ascii="Cambria" w:hAnsi="Cambria"/>
      <w:sz w:val="18"/>
      <w:szCs w:val="18"/>
    </w:rPr>
  </w:style>
  <w:style w:type="paragraph" w:styleId="Index6">
    <w:name w:val="index 6"/>
    <w:basedOn w:val="Normal"/>
    <w:next w:val="Normal"/>
    <w:autoRedefine/>
    <w:uiPriority w:val="99"/>
    <w:unhideWhenUsed/>
    <w:rsid w:val="00EC765C"/>
    <w:pPr>
      <w:spacing w:after="0"/>
      <w:ind w:left="1440" w:hanging="240"/>
    </w:pPr>
    <w:rPr>
      <w:rFonts w:ascii="Cambria" w:hAnsi="Cambria"/>
      <w:sz w:val="18"/>
      <w:szCs w:val="18"/>
    </w:rPr>
  </w:style>
  <w:style w:type="paragraph" w:styleId="Index7">
    <w:name w:val="index 7"/>
    <w:basedOn w:val="Normal"/>
    <w:next w:val="Normal"/>
    <w:autoRedefine/>
    <w:uiPriority w:val="99"/>
    <w:unhideWhenUsed/>
    <w:rsid w:val="00EC765C"/>
    <w:pPr>
      <w:spacing w:after="0"/>
      <w:ind w:left="1680" w:hanging="240"/>
    </w:pPr>
    <w:rPr>
      <w:rFonts w:ascii="Cambria" w:hAnsi="Cambria"/>
      <w:sz w:val="18"/>
      <w:szCs w:val="18"/>
    </w:rPr>
  </w:style>
  <w:style w:type="paragraph" w:styleId="Index8">
    <w:name w:val="index 8"/>
    <w:basedOn w:val="Normal"/>
    <w:next w:val="Normal"/>
    <w:autoRedefine/>
    <w:uiPriority w:val="99"/>
    <w:unhideWhenUsed/>
    <w:rsid w:val="00EC765C"/>
    <w:pPr>
      <w:spacing w:after="0"/>
      <w:ind w:left="1920" w:hanging="240"/>
    </w:pPr>
    <w:rPr>
      <w:rFonts w:ascii="Cambria" w:hAnsi="Cambria"/>
      <w:sz w:val="18"/>
      <w:szCs w:val="18"/>
    </w:rPr>
  </w:style>
  <w:style w:type="paragraph" w:styleId="Index9">
    <w:name w:val="index 9"/>
    <w:basedOn w:val="Normal"/>
    <w:next w:val="Normal"/>
    <w:autoRedefine/>
    <w:uiPriority w:val="99"/>
    <w:unhideWhenUsed/>
    <w:rsid w:val="00EC765C"/>
    <w:pPr>
      <w:spacing w:after="0"/>
      <w:ind w:left="2160" w:hanging="240"/>
    </w:pPr>
    <w:rPr>
      <w:rFonts w:ascii="Cambria" w:hAnsi="Cambria"/>
      <w:sz w:val="18"/>
      <w:szCs w:val="18"/>
    </w:rPr>
  </w:style>
  <w:style w:type="paragraph" w:styleId="IndexHeading">
    <w:name w:val="index heading"/>
    <w:basedOn w:val="Normal"/>
    <w:next w:val="Index1"/>
    <w:uiPriority w:val="99"/>
    <w:unhideWhenUsed/>
    <w:rsid w:val="00EC765C"/>
    <w:pPr>
      <w:spacing w:before="240"/>
      <w:jc w:val="center"/>
    </w:pPr>
    <w:rPr>
      <w:rFonts w:ascii="Cambria" w:hAnsi="Cambria"/>
      <w:b/>
      <w:bCs/>
      <w:sz w:val="26"/>
      <w:szCs w:val="26"/>
    </w:rPr>
  </w:style>
  <w:style w:type="paragraph" w:styleId="BalloonText">
    <w:name w:val="Balloon Text"/>
    <w:basedOn w:val="Normal"/>
    <w:link w:val="BalloonTextChar"/>
    <w:uiPriority w:val="99"/>
    <w:semiHidden/>
    <w:unhideWhenUsed/>
    <w:rsid w:val="00A82C3E"/>
    <w:pPr>
      <w:spacing w:after="0"/>
    </w:pPr>
    <w:rPr>
      <w:rFonts w:ascii="Tahoma" w:hAnsi="Tahoma" w:cs="Tahoma"/>
      <w:sz w:val="16"/>
      <w:szCs w:val="16"/>
    </w:rPr>
  </w:style>
  <w:style w:type="character" w:customStyle="1" w:styleId="BalloonTextChar">
    <w:name w:val="Balloon Text Char"/>
    <w:link w:val="BalloonText"/>
    <w:uiPriority w:val="99"/>
    <w:semiHidden/>
    <w:rsid w:val="00A82C3E"/>
    <w:rPr>
      <w:rFonts w:ascii="Tahoma" w:hAnsi="Tahoma" w:cs="Tahoma"/>
      <w:sz w:val="16"/>
      <w:szCs w:val="16"/>
    </w:rPr>
  </w:style>
  <w:style w:type="paragraph" w:styleId="ListParagraph">
    <w:name w:val="List Paragraph"/>
    <w:aliases w:val="Bullet points"/>
    <w:basedOn w:val="Normal"/>
    <w:uiPriority w:val="34"/>
    <w:qFormat/>
    <w:rsid w:val="0014488E"/>
    <w:pPr>
      <w:ind w:left="720"/>
      <w:contextualSpacing/>
    </w:pPr>
  </w:style>
  <w:style w:type="paragraph" w:styleId="Quote">
    <w:name w:val="Quote"/>
    <w:basedOn w:val="Normal"/>
    <w:next w:val="Normal"/>
    <w:link w:val="QuoteChar"/>
    <w:uiPriority w:val="29"/>
    <w:qFormat/>
    <w:rsid w:val="0014488E"/>
    <w:rPr>
      <w:rFonts w:ascii="Calibri Light" w:hAnsi="Calibri Light"/>
      <w:iCs/>
      <w:color w:val="000000"/>
      <w:sz w:val="20"/>
    </w:rPr>
  </w:style>
  <w:style w:type="character" w:customStyle="1" w:styleId="QuoteChar">
    <w:name w:val="Quote Char"/>
    <w:link w:val="Quote"/>
    <w:uiPriority w:val="29"/>
    <w:rsid w:val="0014488E"/>
    <w:rPr>
      <w:rFonts w:ascii="Calibri Light" w:hAnsi="Calibri Light"/>
      <w:iCs/>
      <w:color w:val="000000"/>
      <w:sz w:val="20"/>
    </w:rPr>
  </w:style>
  <w:style w:type="character" w:styleId="Strong">
    <w:name w:val="Strong"/>
    <w:uiPriority w:val="22"/>
    <w:rsid w:val="0014488E"/>
    <w:rPr>
      <w:b/>
      <w:bCs/>
    </w:rPr>
  </w:style>
  <w:style w:type="paragraph" w:styleId="TOCHeading">
    <w:name w:val="TOC Heading"/>
    <w:basedOn w:val="Heading1"/>
    <w:next w:val="Normal"/>
    <w:uiPriority w:val="39"/>
    <w:unhideWhenUsed/>
    <w:qFormat/>
    <w:rsid w:val="002F7465"/>
    <w:pPr>
      <w:spacing w:before="480" w:after="0" w:line="276" w:lineRule="auto"/>
      <w:outlineLvl w:val="9"/>
    </w:pPr>
    <w:rPr>
      <w:rFonts w:ascii="Cambria" w:eastAsia="MS Gothic" w:hAnsi="Cambria"/>
      <w:b/>
      <w:bCs/>
      <w:noProof w:val="0"/>
      <w:color w:val="365F91"/>
      <w:sz w:val="28"/>
      <w:szCs w:val="28"/>
      <w:lang w:eastAsia="ja-JP"/>
    </w:rPr>
  </w:style>
  <w:style w:type="paragraph" w:styleId="TOC1">
    <w:name w:val="toc 1"/>
    <w:basedOn w:val="Normal"/>
    <w:next w:val="Normal"/>
    <w:autoRedefine/>
    <w:uiPriority w:val="39"/>
    <w:unhideWhenUsed/>
    <w:rsid w:val="002F7465"/>
  </w:style>
  <w:style w:type="paragraph" w:styleId="TOC2">
    <w:name w:val="toc 2"/>
    <w:basedOn w:val="Normal"/>
    <w:next w:val="Normal"/>
    <w:autoRedefine/>
    <w:uiPriority w:val="39"/>
    <w:unhideWhenUsed/>
    <w:rsid w:val="002F7465"/>
    <w:pPr>
      <w:ind w:left="240"/>
    </w:pPr>
  </w:style>
  <w:style w:type="paragraph" w:styleId="TOC3">
    <w:name w:val="toc 3"/>
    <w:basedOn w:val="Normal"/>
    <w:next w:val="Normal"/>
    <w:autoRedefine/>
    <w:uiPriority w:val="39"/>
    <w:unhideWhenUsed/>
    <w:rsid w:val="002F7465"/>
    <w:pPr>
      <w:ind w:left="480"/>
    </w:pPr>
  </w:style>
  <w:style w:type="character" w:styleId="Hyperlink">
    <w:name w:val="Hyperlink"/>
    <w:uiPriority w:val="99"/>
    <w:unhideWhenUsed/>
    <w:rsid w:val="002F746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lsdException w:name="Emphasis" w:semiHidden="0" w:uiPriority="2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EC765C"/>
    <w:pPr>
      <w:spacing w:after="120"/>
    </w:pPr>
    <w:rPr>
      <w:rFonts w:ascii="Calibri" w:hAnsi="Calibri"/>
      <w:sz w:val="24"/>
      <w:szCs w:val="24"/>
      <w:lang w:val="en-US" w:eastAsia="en-US"/>
    </w:rPr>
  </w:style>
  <w:style w:type="paragraph" w:styleId="Heading1">
    <w:name w:val="heading 1"/>
    <w:basedOn w:val="Normal"/>
    <w:next w:val="Normal"/>
    <w:link w:val="Heading1Char"/>
    <w:autoRedefine/>
    <w:uiPriority w:val="9"/>
    <w:qFormat/>
    <w:rsid w:val="00EB3AEB"/>
    <w:pPr>
      <w:keepNext/>
      <w:keepLines/>
      <w:spacing w:before="360"/>
      <w:outlineLvl w:val="0"/>
    </w:pPr>
    <w:rPr>
      <w:rFonts w:eastAsia="Times New Roman"/>
      <w:noProof/>
      <w:color w:val="70AD47"/>
      <w:sz w:val="32"/>
      <w:szCs w:val="32"/>
    </w:rPr>
  </w:style>
  <w:style w:type="paragraph" w:styleId="Heading2">
    <w:name w:val="heading 2"/>
    <w:basedOn w:val="Normal"/>
    <w:next w:val="Normal"/>
    <w:link w:val="Heading2Char"/>
    <w:uiPriority w:val="9"/>
    <w:unhideWhenUsed/>
    <w:qFormat/>
    <w:rsid w:val="00607948"/>
    <w:pPr>
      <w:keepNext/>
      <w:keepLines/>
      <w:spacing w:before="160"/>
      <w:outlineLvl w:val="1"/>
    </w:pPr>
    <w:rPr>
      <w:rFonts w:eastAsia="Times New Roman"/>
      <w:color w:val="70AD47"/>
      <w:sz w:val="26"/>
      <w:szCs w:val="26"/>
    </w:rPr>
  </w:style>
  <w:style w:type="paragraph" w:styleId="Heading3">
    <w:name w:val="heading 3"/>
    <w:basedOn w:val="Normal"/>
    <w:next w:val="Normal"/>
    <w:link w:val="Heading3Char"/>
    <w:uiPriority w:val="9"/>
    <w:unhideWhenUsed/>
    <w:qFormat/>
    <w:rsid w:val="00607948"/>
    <w:pPr>
      <w:keepNext/>
      <w:keepLines/>
      <w:spacing w:before="160"/>
      <w:outlineLvl w:val="2"/>
    </w:pPr>
    <w:rPr>
      <w:rFonts w:eastAsia="Times New Roman"/>
      <w:color w:val="70AD4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488E"/>
    <w:pPr>
      <w:tabs>
        <w:tab w:val="center" w:pos="4513"/>
        <w:tab w:val="right" w:pos="9026"/>
      </w:tabs>
    </w:pPr>
    <w:rPr>
      <w:sz w:val="18"/>
    </w:rPr>
  </w:style>
  <w:style w:type="character" w:customStyle="1" w:styleId="HeaderChar">
    <w:name w:val="Header Char"/>
    <w:link w:val="Header"/>
    <w:uiPriority w:val="99"/>
    <w:rsid w:val="0014488E"/>
    <w:rPr>
      <w:rFonts w:ascii="Calibri" w:hAnsi="Calibri"/>
      <w:sz w:val="18"/>
    </w:rPr>
  </w:style>
  <w:style w:type="paragraph" w:styleId="Footer">
    <w:name w:val="footer"/>
    <w:basedOn w:val="Normal"/>
    <w:link w:val="FooterChar"/>
    <w:uiPriority w:val="99"/>
    <w:unhideWhenUsed/>
    <w:rsid w:val="0014488E"/>
    <w:pPr>
      <w:tabs>
        <w:tab w:val="center" w:pos="4513"/>
        <w:tab w:val="right" w:pos="9026"/>
      </w:tabs>
    </w:pPr>
    <w:rPr>
      <w:sz w:val="18"/>
    </w:rPr>
  </w:style>
  <w:style w:type="character" w:customStyle="1" w:styleId="FooterChar">
    <w:name w:val="Footer Char"/>
    <w:link w:val="Footer"/>
    <w:uiPriority w:val="99"/>
    <w:rsid w:val="0014488E"/>
    <w:rPr>
      <w:rFonts w:ascii="Calibri" w:hAnsi="Calibri"/>
      <w:sz w:val="18"/>
    </w:rPr>
  </w:style>
  <w:style w:type="paragraph" w:styleId="Title">
    <w:name w:val="Title"/>
    <w:basedOn w:val="Normal"/>
    <w:next w:val="Normal"/>
    <w:link w:val="TitleChar"/>
    <w:autoRedefine/>
    <w:uiPriority w:val="10"/>
    <w:qFormat/>
    <w:rsid w:val="00642C6D"/>
    <w:pPr>
      <w:contextualSpacing/>
    </w:pPr>
    <w:rPr>
      <w:rFonts w:eastAsia="Times New Roman"/>
      <w:spacing w:val="-10"/>
      <w:kern w:val="28"/>
      <w:sz w:val="72"/>
      <w:szCs w:val="72"/>
      <w:lang w:val="en-GB"/>
    </w:rPr>
  </w:style>
  <w:style w:type="character" w:customStyle="1" w:styleId="TitleChar">
    <w:name w:val="Title Char"/>
    <w:link w:val="Title"/>
    <w:uiPriority w:val="10"/>
    <w:rsid w:val="00642C6D"/>
    <w:rPr>
      <w:rFonts w:eastAsia="Times New Roman" w:cs="Times New Roman"/>
      <w:spacing w:val="-10"/>
      <w:kern w:val="28"/>
      <w:sz w:val="72"/>
      <w:szCs w:val="72"/>
      <w:lang w:val="en-GB"/>
    </w:rPr>
  </w:style>
  <w:style w:type="paragraph" w:styleId="Subtitle">
    <w:name w:val="Subtitle"/>
    <w:basedOn w:val="Normal"/>
    <w:next w:val="Normal"/>
    <w:link w:val="SubtitleChar"/>
    <w:autoRedefine/>
    <w:uiPriority w:val="11"/>
    <w:qFormat/>
    <w:rsid w:val="00642C6D"/>
    <w:pPr>
      <w:numPr>
        <w:ilvl w:val="1"/>
      </w:numPr>
      <w:spacing w:after="160"/>
    </w:pPr>
    <w:rPr>
      <w:rFonts w:eastAsia="Times New Roman"/>
      <w:color w:val="5A5A5A"/>
      <w:spacing w:val="15"/>
      <w:sz w:val="48"/>
      <w:szCs w:val="48"/>
      <w:lang w:val="en-GB"/>
    </w:rPr>
  </w:style>
  <w:style w:type="character" w:customStyle="1" w:styleId="SubtitleChar">
    <w:name w:val="Subtitle Char"/>
    <w:link w:val="Subtitle"/>
    <w:uiPriority w:val="11"/>
    <w:rsid w:val="00642C6D"/>
    <w:rPr>
      <w:rFonts w:ascii="Calibri" w:eastAsia="Times New Roman" w:hAnsi="Calibri"/>
      <w:color w:val="5A5A5A"/>
      <w:spacing w:val="15"/>
      <w:sz w:val="48"/>
      <w:szCs w:val="48"/>
      <w:lang w:val="en-GB"/>
    </w:rPr>
  </w:style>
  <w:style w:type="character" w:customStyle="1" w:styleId="Heading1Char">
    <w:name w:val="Heading 1 Char"/>
    <w:link w:val="Heading1"/>
    <w:uiPriority w:val="9"/>
    <w:rsid w:val="00EB3AEB"/>
    <w:rPr>
      <w:rFonts w:ascii="Calibri" w:eastAsia="Times New Roman" w:hAnsi="Calibri"/>
      <w:noProof/>
      <w:color w:val="70AD47"/>
      <w:sz w:val="32"/>
      <w:szCs w:val="32"/>
      <w:lang w:val="en-US" w:eastAsia="en-US"/>
    </w:rPr>
  </w:style>
  <w:style w:type="paragraph" w:customStyle="1" w:styleId="Style1">
    <w:name w:val="Style1"/>
    <w:basedOn w:val="Heading2"/>
    <w:autoRedefine/>
    <w:rsid w:val="006F3A17"/>
    <w:rPr>
      <w:color w:val="7F7F7F"/>
    </w:rPr>
  </w:style>
  <w:style w:type="paragraph" w:customStyle="1" w:styleId="Style2">
    <w:name w:val="Style2"/>
    <w:basedOn w:val="Normal"/>
    <w:next w:val="Normal"/>
    <w:autoRedefine/>
    <w:rsid w:val="002210DD"/>
    <w:rPr>
      <w:color w:val="000000"/>
      <w:sz w:val="28"/>
    </w:rPr>
  </w:style>
  <w:style w:type="character" w:customStyle="1" w:styleId="Heading2Char">
    <w:name w:val="Heading 2 Char"/>
    <w:link w:val="Heading2"/>
    <w:uiPriority w:val="9"/>
    <w:rsid w:val="00607948"/>
    <w:rPr>
      <w:rFonts w:ascii="Calibri" w:eastAsia="Times New Roman" w:hAnsi="Calibri" w:cs="Times New Roman"/>
      <w:color w:val="70AD47"/>
      <w:sz w:val="26"/>
      <w:szCs w:val="26"/>
    </w:rPr>
  </w:style>
  <w:style w:type="paragraph" w:styleId="NoSpacing">
    <w:name w:val="No Spacing"/>
    <w:uiPriority w:val="1"/>
    <w:qFormat/>
    <w:rsid w:val="0014488E"/>
    <w:rPr>
      <w:rFonts w:ascii="Calibri" w:hAnsi="Calibri"/>
      <w:sz w:val="24"/>
      <w:szCs w:val="24"/>
      <w:lang w:val="en-US" w:eastAsia="en-US"/>
    </w:rPr>
  </w:style>
  <w:style w:type="character" w:customStyle="1" w:styleId="Heading3Char">
    <w:name w:val="Heading 3 Char"/>
    <w:link w:val="Heading3"/>
    <w:uiPriority w:val="9"/>
    <w:rsid w:val="00607948"/>
    <w:rPr>
      <w:rFonts w:ascii="Calibri" w:eastAsia="Times New Roman" w:hAnsi="Calibri" w:cs="Times New Roman"/>
      <w:color w:val="70AD47"/>
    </w:rPr>
  </w:style>
  <w:style w:type="character" w:styleId="PageNumber">
    <w:name w:val="page number"/>
    <w:basedOn w:val="DefaultParagraphFont"/>
    <w:uiPriority w:val="99"/>
    <w:semiHidden/>
    <w:unhideWhenUsed/>
    <w:rsid w:val="003F37F9"/>
  </w:style>
  <w:style w:type="paragraph" w:styleId="Index1">
    <w:name w:val="index 1"/>
    <w:basedOn w:val="Normal"/>
    <w:next w:val="Normal"/>
    <w:autoRedefine/>
    <w:uiPriority w:val="99"/>
    <w:unhideWhenUsed/>
    <w:rsid w:val="00EC765C"/>
    <w:pPr>
      <w:spacing w:after="0"/>
      <w:ind w:left="240" w:hanging="240"/>
    </w:pPr>
    <w:rPr>
      <w:rFonts w:ascii="Cambria" w:hAnsi="Cambria"/>
      <w:sz w:val="18"/>
      <w:szCs w:val="18"/>
    </w:rPr>
  </w:style>
  <w:style w:type="paragraph" w:styleId="Index2">
    <w:name w:val="index 2"/>
    <w:basedOn w:val="Normal"/>
    <w:next w:val="Normal"/>
    <w:autoRedefine/>
    <w:uiPriority w:val="99"/>
    <w:unhideWhenUsed/>
    <w:rsid w:val="00EC765C"/>
    <w:pPr>
      <w:spacing w:after="0"/>
      <w:ind w:left="480" w:hanging="240"/>
    </w:pPr>
    <w:rPr>
      <w:rFonts w:ascii="Cambria" w:hAnsi="Cambria"/>
      <w:sz w:val="18"/>
      <w:szCs w:val="18"/>
    </w:rPr>
  </w:style>
  <w:style w:type="paragraph" w:styleId="Index3">
    <w:name w:val="index 3"/>
    <w:basedOn w:val="Normal"/>
    <w:next w:val="Normal"/>
    <w:autoRedefine/>
    <w:uiPriority w:val="99"/>
    <w:unhideWhenUsed/>
    <w:rsid w:val="00EC765C"/>
    <w:pPr>
      <w:spacing w:after="0"/>
      <w:ind w:left="720" w:hanging="240"/>
    </w:pPr>
    <w:rPr>
      <w:rFonts w:ascii="Cambria" w:hAnsi="Cambria"/>
      <w:sz w:val="18"/>
      <w:szCs w:val="18"/>
    </w:rPr>
  </w:style>
  <w:style w:type="paragraph" w:styleId="Index4">
    <w:name w:val="index 4"/>
    <w:basedOn w:val="Normal"/>
    <w:next w:val="Normal"/>
    <w:autoRedefine/>
    <w:uiPriority w:val="99"/>
    <w:unhideWhenUsed/>
    <w:rsid w:val="00EC765C"/>
    <w:pPr>
      <w:spacing w:after="0"/>
      <w:ind w:left="960" w:hanging="240"/>
    </w:pPr>
    <w:rPr>
      <w:rFonts w:ascii="Cambria" w:hAnsi="Cambria"/>
      <w:sz w:val="18"/>
      <w:szCs w:val="18"/>
    </w:rPr>
  </w:style>
  <w:style w:type="paragraph" w:styleId="Index5">
    <w:name w:val="index 5"/>
    <w:basedOn w:val="Normal"/>
    <w:next w:val="Normal"/>
    <w:autoRedefine/>
    <w:uiPriority w:val="99"/>
    <w:unhideWhenUsed/>
    <w:rsid w:val="00EC765C"/>
    <w:pPr>
      <w:spacing w:after="0"/>
      <w:ind w:left="1200" w:hanging="240"/>
    </w:pPr>
    <w:rPr>
      <w:rFonts w:ascii="Cambria" w:hAnsi="Cambria"/>
      <w:sz w:val="18"/>
      <w:szCs w:val="18"/>
    </w:rPr>
  </w:style>
  <w:style w:type="paragraph" w:styleId="Index6">
    <w:name w:val="index 6"/>
    <w:basedOn w:val="Normal"/>
    <w:next w:val="Normal"/>
    <w:autoRedefine/>
    <w:uiPriority w:val="99"/>
    <w:unhideWhenUsed/>
    <w:rsid w:val="00EC765C"/>
    <w:pPr>
      <w:spacing w:after="0"/>
      <w:ind w:left="1440" w:hanging="240"/>
    </w:pPr>
    <w:rPr>
      <w:rFonts w:ascii="Cambria" w:hAnsi="Cambria"/>
      <w:sz w:val="18"/>
      <w:szCs w:val="18"/>
    </w:rPr>
  </w:style>
  <w:style w:type="paragraph" w:styleId="Index7">
    <w:name w:val="index 7"/>
    <w:basedOn w:val="Normal"/>
    <w:next w:val="Normal"/>
    <w:autoRedefine/>
    <w:uiPriority w:val="99"/>
    <w:unhideWhenUsed/>
    <w:rsid w:val="00EC765C"/>
    <w:pPr>
      <w:spacing w:after="0"/>
      <w:ind w:left="1680" w:hanging="240"/>
    </w:pPr>
    <w:rPr>
      <w:rFonts w:ascii="Cambria" w:hAnsi="Cambria"/>
      <w:sz w:val="18"/>
      <w:szCs w:val="18"/>
    </w:rPr>
  </w:style>
  <w:style w:type="paragraph" w:styleId="Index8">
    <w:name w:val="index 8"/>
    <w:basedOn w:val="Normal"/>
    <w:next w:val="Normal"/>
    <w:autoRedefine/>
    <w:uiPriority w:val="99"/>
    <w:unhideWhenUsed/>
    <w:rsid w:val="00EC765C"/>
    <w:pPr>
      <w:spacing w:after="0"/>
      <w:ind w:left="1920" w:hanging="240"/>
    </w:pPr>
    <w:rPr>
      <w:rFonts w:ascii="Cambria" w:hAnsi="Cambria"/>
      <w:sz w:val="18"/>
      <w:szCs w:val="18"/>
    </w:rPr>
  </w:style>
  <w:style w:type="paragraph" w:styleId="Index9">
    <w:name w:val="index 9"/>
    <w:basedOn w:val="Normal"/>
    <w:next w:val="Normal"/>
    <w:autoRedefine/>
    <w:uiPriority w:val="99"/>
    <w:unhideWhenUsed/>
    <w:rsid w:val="00EC765C"/>
    <w:pPr>
      <w:spacing w:after="0"/>
      <w:ind w:left="2160" w:hanging="240"/>
    </w:pPr>
    <w:rPr>
      <w:rFonts w:ascii="Cambria" w:hAnsi="Cambria"/>
      <w:sz w:val="18"/>
      <w:szCs w:val="18"/>
    </w:rPr>
  </w:style>
  <w:style w:type="paragraph" w:styleId="IndexHeading">
    <w:name w:val="index heading"/>
    <w:basedOn w:val="Normal"/>
    <w:next w:val="Index1"/>
    <w:uiPriority w:val="99"/>
    <w:unhideWhenUsed/>
    <w:rsid w:val="00EC765C"/>
    <w:pPr>
      <w:spacing w:before="240"/>
      <w:jc w:val="center"/>
    </w:pPr>
    <w:rPr>
      <w:rFonts w:ascii="Cambria" w:hAnsi="Cambria"/>
      <w:b/>
      <w:bCs/>
      <w:sz w:val="26"/>
      <w:szCs w:val="26"/>
    </w:rPr>
  </w:style>
  <w:style w:type="paragraph" w:styleId="BalloonText">
    <w:name w:val="Balloon Text"/>
    <w:basedOn w:val="Normal"/>
    <w:link w:val="BalloonTextChar"/>
    <w:uiPriority w:val="99"/>
    <w:semiHidden/>
    <w:unhideWhenUsed/>
    <w:rsid w:val="00A82C3E"/>
    <w:pPr>
      <w:spacing w:after="0"/>
    </w:pPr>
    <w:rPr>
      <w:rFonts w:ascii="Tahoma" w:hAnsi="Tahoma" w:cs="Tahoma"/>
      <w:sz w:val="16"/>
      <w:szCs w:val="16"/>
    </w:rPr>
  </w:style>
  <w:style w:type="character" w:customStyle="1" w:styleId="BalloonTextChar">
    <w:name w:val="Balloon Text Char"/>
    <w:link w:val="BalloonText"/>
    <w:uiPriority w:val="99"/>
    <w:semiHidden/>
    <w:rsid w:val="00A82C3E"/>
    <w:rPr>
      <w:rFonts w:ascii="Tahoma" w:hAnsi="Tahoma" w:cs="Tahoma"/>
      <w:sz w:val="16"/>
      <w:szCs w:val="16"/>
    </w:rPr>
  </w:style>
  <w:style w:type="paragraph" w:styleId="ListParagraph">
    <w:name w:val="List Paragraph"/>
    <w:aliases w:val="Bullet points"/>
    <w:basedOn w:val="Normal"/>
    <w:uiPriority w:val="34"/>
    <w:qFormat/>
    <w:rsid w:val="0014488E"/>
    <w:pPr>
      <w:ind w:left="720"/>
      <w:contextualSpacing/>
    </w:pPr>
  </w:style>
  <w:style w:type="paragraph" w:styleId="Quote">
    <w:name w:val="Quote"/>
    <w:basedOn w:val="Normal"/>
    <w:next w:val="Normal"/>
    <w:link w:val="QuoteChar"/>
    <w:uiPriority w:val="29"/>
    <w:qFormat/>
    <w:rsid w:val="0014488E"/>
    <w:rPr>
      <w:rFonts w:ascii="Calibri Light" w:hAnsi="Calibri Light"/>
      <w:iCs/>
      <w:color w:val="000000"/>
      <w:sz w:val="20"/>
    </w:rPr>
  </w:style>
  <w:style w:type="character" w:customStyle="1" w:styleId="QuoteChar">
    <w:name w:val="Quote Char"/>
    <w:link w:val="Quote"/>
    <w:uiPriority w:val="29"/>
    <w:rsid w:val="0014488E"/>
    <w:rPr>
      <w:rFonts w:ascii="Calibri Light" w:hAnsi="Calibri Light"/>
      <w:iCs/>
      <w:color w:val="000000"/>
      <w:sz w:val="20"/>
    </w:rPr>
  </w:style>
  <w:style w:type="character" w:styleId="Strong">
    <w:name w:val="Strong"/>
    <w:uiPriority w:val="22"/>
    <w:rsid w:val="0014488E"/>
    <w:rPr>
      <w:b/>
      <w:bCs/>
    </w:rPr>
  </w:style>
  <w:style w:type="paragraph" w:styleId="TOCHeading">
    <w:name w:val="TOC Heading"/>
    <w:basedOn w:val="Heading1"/>
    <w:next w:val="Normal"/>
    <w:uiPriority w:val="39"/>
    <w:unhideWhenUsed/>
    <w:qFormat/>
    <w:rsid w:val="002F7465"/>
    <w:pPr>
      <w:spacing w:before="480" w:after="0" w:line="276" w:lineRule="auto"/>
      <w:outlineLvl w:val="9"/>
    </w:pPr>
    <w:rPr>
      <w:rFonts w:ascii="Cambria" w:eastAsia="MS Gothic" w:hAnsi="Cambria"/>
      <w:b/>
      <w:bCs/>
      <w:noProof w:val="0"/>
      <w:color w:val="365F91"/>
      <w:sz w:val="28"/>
      <w:szCs w:val="28"/>
      <w:lang w:eastAsia="ja-JP"/>
    </w:rPr>
  </w:style>
  <w:style w:type="paragraph" w:styleId="TOC1">
    <w:name w:val="toc 1"/>
    <w:basedOn w:val="Normal"/>
    <w:next w:val="Normal"/>
    <w:autoRedefine/>
    <w:uiPriority w:val="39"/>
    <w:unhideWhenUsed/>
    <w:rsid w:val="002F7465"/>
  </w:style>
  <w:style w:type="paragraph" w:styleId="TOC2">
    <w:name w:val="toc 2"/>
    <w:basedOn w:val="Normal"/>
    <w:next w:val="Normal"/>
    <w:autoRedefine/>
    <w:uiPriority w:val="39"/>
    <w:unhideWhenUsed/>
    <w:rsid w:val="002F7465"/>
    <w:pPr>
      <w:ind w:left="240"/>
    </w:pPr>
  </w:style>
  <w:style w:type="paragraph" w:styleId="TOC3">
    <w:name w:val="toc 3"/>
    <w:basedOn w:val="Normal"/>
    <w:next w:val="Normal"/>
    <w:autoRedefine/>
    <w:uiPriority w:val="39"/>
    <w:unhideWhenUsed/>
    <w:rsid w:val="002F7465"/>
    <w:pPr>
      <w:ind w:left="480"/>
    </w:pPr>
  </w:style>
  <w:style w:type="character" w:styleId="Hyperlink">
    <w:name w:val="Hyperlink"/>
    <w:uiPriority w:val="99"/>
    <w:unhideWhenUsed/>
    <w:rsid w:val="002F746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herry.Landa@scstrust.co.uk" TargetMode="External"/><Relationship Id="rId18" Type="http://schemas.openxmlformats.org/officeDocument/2006/relationships/hyperlink" Target="mailto:heather.boyle@scstrust.co.uk"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mailto:Anne.Bunce@scstrust.co.uk" TargetMode="External"/><Relationship Id="rId17" Type="http://schemas.openxmlformats.org/officeDocument/2006/relationships/hyperlink" Target="mailto:Cherie.Sears@scstrust.co.uk"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Stella.Dulo@scstrust.co.uk" TargetMode="External"/><Relationship Id="rId20" Type="http://schemas.openxmlformats.org/officeDocument/2006/relationships/hyperlink" Target="mailto:farrah.mughal@scstrust.co.uk"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mailto:Ewen.Godfrey@scstrust.co.uk" TargetMode="External"/><Relationship Id="rId23"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hyperlink" Target="mailto:Elmes-rozario@scstrust.co.uk"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Sameena.Rizvi@scstrust.co.uk" TargetMode="External"/><Relationship Id="rId22"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AB01A7-13AA-4A57-A97F-D7ECFD7A47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1781</Words>
  <Characters>10153</Characters>
  <Application>Microsoft Office Word</Application>
  <DocSecurity>4</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Slough Borough Council</Company>
  <LinksUpToDate>false</LinksUpToDate>
  <CharactersWithSpaces>11911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Anderson Charlotte</dc:creator>
  <cp:lastModifiedBy>Mughal Farrah</cp:lastModifiedBy>
  <cp:revision>2</cp:revision>
  <dcterms:created xsi:type="dcterms:W3CDTF">2020-02-12T14:49:00Z</dcterms:created>
  <dcterms:modified xsi:type="dcterms:W3CDTF">2020-02-12T14:49:00Z</dcterms:modified>
</cp:coreProperties>
</file>