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46D49" w14:textId="77777777" w:rsidR="00981A95" w:rsidRDefault="00451091" w:rsidP="00D51D6D">
      <w:pPr>
        <w:pStyle w:val="OxWell-Heading"/>
      </w:pPr>
      <w:bookmarkStart w:id="0" w:name="_GoBack"/>
      <w:bookmarkEnd w:id="0"/>
      <w:r w:rsidRPr="00451091">
        <w:t>OxWell Student Survey 202</w:t>
      </w:r>
      <w:r w:rsidR="0081651E">
        <w:t>3</w:t>
      </w:r>
    </w:p>
    <w:p w14:paraId="0E8F8478" w14:textId="30FFE20E" w:rsidR="00451091" w:rsidRPr="00D51D6D" w:rsidRDefault="00981A95" w:rsidP="00D51D6D">
      <w:pPr>
        <w:pStyle w:val="OxWell-Heading"/>
        <w:rPr>
          <w:color w:val="3966AF"/>
        </w:rPr>
      </w:pPr>
      <w:r>
        <w:t xml:space="preserve">Briefing sheet for schools/colleges </w:t>
      </w:r>
      <w:r w:rsidR="00451091" w:rsidRPr="00451091">
        <w:t xml:space="preserve"> </w:t>
      </w:r>
    </w:p>
    <w:p w14:paraId="32D9B162" w14:textId="198DA3E1" w:rsidR="00451091" w:rsidRPr="00451091" w:rsidRDefault="00CF38EF" w:rsidP="00903493">
      <w:pPr>
        <w:pStyle w:val="OxWell-Body"/>
        <w:ind w:left="0"/>
      </w:pPr>
      <w:r w:rsidRPr="00DA1F89">
        <w:t xml:space="preserve">The OxWell Student Survey is a collaboration between young people, schools, local authorities, the NHS and the OxWell research team at the University of Oxford’s Department of Psychiatry. It is a large-scale </w:t>
      </w:r>
      <w:r w:rsidR="00520F88" w:rsidRPr="00DA1F89">
        <w:t>online</w:t>
      </w:r>
      <w:r w:rsidRPr="00DA1F89">
        <w:t xml:space="preserve"> survey designed to measure the wellbeing (health and happiness) of children and young people aged 9–18 years old. The </w:t>
      </w:r>
      <w:r w:rsidR="00CB4167">
        <w:t>s</w:t>
      </w:r>
      <w:r w:rsidRPr="00DA1F89">
        <w:t>urvey has</w:t>
      </w:r>
      <w:r w:rsidR="00916F45" w:rsidRPr="00DA1F89">
        <w:t xml:space="preserve"> run</w:t>
      </w:r>
      <w:r w:rsidRPr="00DA1F89">
        <w:t xml:space="preserve"> </w:t>
      </w:r>
      <w:r w:rsidR="00520F88" w:rsidRPr="00DA1F89">
        <w:t>since</w:t>
      </w:r>
      <w:r w:rsidRPr="00DA1F89">
        <w:t xml:space="preserve"> 2019</w:t>
      </w:r>
      <w:r w:rsidR="00916F45" w:rsidRPr="00DA1F89">
        <w:t xml:space="preserve"> and </w:t>
      </w:r>
      <w:r w:rsidR="002A7BEC">
        <w:t xml:space="preserve">in </w:t>
      </w:r>
      <w:r w:rsidR="00916F45" w:rsidRPr="00DA1F89">
        <w:t>2021 more than 30,000 students from 180 schools in four English counties participated.</w:t>
      </w:r>
    </w:p>
    <w:p w14:paraId="6476C282" w14:textId="77777777" w:rsidR="00451091" w:rsidRPr="00451091" w:rsidRDefault="00451091" w:rsidP="002176FE">
      <w:pPr>
        <w:pStyle w:val="OxWell-Body"/>
      </w:pPr>
    </w:p>
    <w:p w14:paraId="3B10E120" w14:textId="54B87002" w:rsidR="00451091" w:rsidRDefault="002A7BEC" w:rsidP="00903493">
      <w:pPr>
        <w:pStyle w:val="OxWell-Body"/>
        <w:ind w:left="0"/>
      </w:pPr>
      <w:r>
        <w:t>W</w:t>
      </w:r>
      <w:r w:rsidR="00451091" w:rsidRPr="00451091">
        <w:t xml:space="preserve">e are pleased to launch the </w:t>
      </w:r>
      <w:r>
        <w:t xml:space="preserve">2023 </w:t>
      </w:r>
      <w:r w:rsidR="00451091" w:rsidRPr="00451091">
        <w:t xml:space="preserve">OxWell </w:t>
      </w:r>
      <w:r>
        <w:t>Student</w:t>
      </w:r>
      <w:r w:rsidR="00451091" w:rsidRPr="00451091">
        <w:t xml:space="preserve"> Survey and offer schools and colleges across </w:t>
      </w:r>
      <w:r w:rsidR="00A33318">
        <w:t>[</w:t>
      </w:r>
      <w:r w:rsidR="00C96170" w:rsidRPr="00793291">
        <w:rPr>
          <w:highlight w:val="yellow"/>
        </w:rPr>
        <w:t>XXXX</w:t>
      </w:r>
      <w:r w:rsidR="00A33318">
        <w:t xml:space="preserve">] </w:t>
      </w:r>
      <w:r w:rsidR="00451091" w:rsidRPr="00451091">
        <w:t xml:space="preserve">this exciting opportunity to participate at no cost to </w:t>
      </w:r>
      <w:r w:rsidR="00AB6C6D">
        <w:t>themselves</w:t>
      </w:r>
      <w:r w:rsidR="00451091" w:rsidRPr="00451091">
        <w:t xml:space="preserve">. This year we hope to gather </w:t>
      </w:r>
      <w:r>
        <w:t xml:space="preserve">comprehensive </w:t>
      </w:r>
      <w:r w:rsidR="00451091" w:rsidRPr="00451091">
        <w:t xml:space="preserve">data to provide a picture of </w:t>
      </w:r>
      <w:r>
        <w:t>current</w:t>
      </w:r>
      <w:r w:rsidR="00451091" w:rsidRPr="00451091">
        <w:t xml:space="preserve"> attitudes and behaviour. This will inform education settings about the needs and experiences of their pupils and ensure the resources </w:t>
      </w:r>
      <w:r>
        <w:t>are</w:t>
      </w:r>
      <w:r w:rsidR="00451091" w:rsidRPr="00451091">
        <w:t xml:space="preserve"> targeted at areas of most need. </w:t>
      </w:r>
    </w:p>
    <w:p w14:paraId="5C79E73A" w14:textId="4BA877EF" w:rsidR="00981A95" w:rsidRPr="00981A95" w:rsidRDefault="00981A95" w:rsidP="00981A95">
      <w:pPr>
        <w:spacing w:before="100" w:beforeAutospacing="1" w:after="100" w:afterAutospacing="1"/>
        <w:textAlignment w:val="baseline"/>
        <w:rPr>
          <w:rFonts w:ascii="Como Regular" w:hAnsi="Como Regular" w:cs="Arial"/>
        </w:rPr>
      </w:pPr>
      <w:r w:rsidRPr="00981A95">
        <w:rPr>
          <w:rFonts w:ascii="Como Regular" w:hAnsi="Como Regular" w:cs="Arial"/>
        </w:rPr>
        <w:t>OxWell aims to better understand the mental health and wellbeing of school students by:</w:t>
      </w:r>
    </w:p>
    <w:p w14:paraId="3EECAA7D" w14:textId="77777777" w:rsidR="00981A95" w:rsidRPr="00981A95" w:rsidRDefault="00981A95" w:rsidP="00981A95">
      <w:pPr>
        <w:numPr>
          <w:ilvl w:val="0"/>
          <w:numId w:val="16"/>
        </w:numPr>
        <w:spacing w:before="100" w:beforeAutospacing="1" w:after="100" w:afterAutospacing="1"/>
        <w:textAlignment w:val="baseline"/>
        <w:rPr>
          <w:rFonts w:ascii="Como Regular" w:hAnsi="Como Regular" w:cs="Arial"/>
        </w:rPr>
      </w:pPr>
      <w:r w:rsidRPr="00981A95">
        <w:rPr>
          <w:rFonts w:ascii="Como Regular" w:hAnsi="Como Regular" w:cs="Arial"/>
        </w:rPr>
        <w:t>Asking about their worries and how they might like to receive support</w:t>
      </w:r>
    </w:p>
    <w:p w14:paraId="7059451A" w14:textId="571A1296" w:rsidR="00981A95" w:rsidRPr="00981A95" w:rsidRDefault="00981A95" w:rsidP="00451091">
      <w:pPr>
        <w:numPr>
          <w:ilvl w:val="0"/>
          <w:numId w:val="16"/>
        </w:numPr>
        <w:spacing w:before="100" w:beforeAutospacing="1" w:after="100" w:afterAutospacing="1"/>
        <w:textAlignment w:val="baseline"/>
        <w:rPr>
          <w:rFonts w:ascii="Como Regular" w:hAnsi="Como Regular" w:cs="Arial"/>
        </w:rPr>
      </w:pPr>
      <w:r w:rsidRPr="00981A95">
        <w:rPr>
          <w:rFonts w:ascii="Como Regular" w:hAnsi="Como Regular" w:cs="Arial"/>
        </w:rPr>
        <w:t>Providing schools and services with information about what young people wan</w:t>
      </w:r>
      <w:r w:rsidR="00903493">
        <w:rPr>
          <w:rFonts w:ascii="Como Regular" w:hAnsi="Como Regular" w:cs="Arial"/>
        </w:rPr>
        <w:t>t</w:t>
      </w:r>
      <w:r w:rsidR="0062208F">
        <w:rPr>
          <w:rFonts w:ascii="Como Regular" w:hAnsi="Como Regular" w:cs="Arial"/>
        </w:rPr>
        <w:br/>
      </w:r>
    </w:p>
    <w:p w14:paraId="41DF5DDF" w14:textId="77777777" w:rsidR="00451091" w:rsidRPr="00D51D6D" w:rsidRDefault="00451091" w:rsidP="00903493">
      <w:pPr>
        <w:pStyle w:val="OxWell-Subheading"/>
        <w:ind w:left="0"/>
      </w:pPr>
      <w:r w:rsidRPr="00D51D6D">
        <w:t>A bit about the survey:</w:t>
      </w:r>
    </w:p>
    <w:p w14:paraId="5C67F281" w14:textId="7818357A" w:rsidR="00451091" w:rsidRPr="00612354" w:rsidRDefault="00451091" w:rsidP="00610309">
      <w:pPr>
        <w:pStyle w:val="Oxwell-Bullet"/>
      </w:pPr>
      <w:r w:rsidRPr="00612354">
        <w:t>The</w:t>
      </w:r>
      <w:r w:rsidR="00793291">
        <w:t xml:space="preserve"> survey</w:t>
      </w:r>
      <w:r w:rsidRPr="00612354">
        <w:t xml:space="preserve"> questions address a range of issues relevant to wellbeing</w:t>
      </w:r>
      <w:r w:rsidR="00793291">
        <w:t>,</w:t>
      </w:r>
      <w:r w:rsidRPr="00612354">
        <w:t xml:space="preserve"> inc</w:t>
      </w:r>
      <w:r w:rsidR="00BD4418">
        <w:t>l</w:t>
      </w:r>
      <w:r w:rsidRPr="00612354">
        <w:t>uding questions about life style</w:t>
      </w:r>
      <w:r w:rsidR="002A7BEC">
        <w:t>, risks</w:t>
      </w:r>
      <w:r w:rsidRPr="00612354">
        <w:t xml:space="preserve"> and school life. </w:t>
      </w:r>
      <w:r w:rsidR="002A7BEC">
        <w:t xml:space="preserve">We ask about </w:t>
      </w:r>
      <w:r w:rsidR="002A7BEC" w:rsidRPr="00612354">
        <w:t>exercise and healthy eating</w:t>
      </w:r>
      <w:r w:rsidR="002A7BEC">
        <w:t>, depression,</w:t>
      </w:r>
      <w:r w:rsidRPr="00612354">
        <w:t xml:space="preserve"> anxiety, indictors of vulnerability, sleep patterns, online safety, and attitudes to accessing </w:t>
      </w:r>
      <w:r w:rsidR="002A7BEC">
        <w:t>pastoral</w:t>
      </w:r>
      <w:r w:rsidRPr="00612354">
        <w:t xml:space="preserve"> support.</w:t>
      </w:r>
    </w:p>
    <w:p w14:paraId="3DB0AB65" w14:textId="4A22C6C5" w:rsidR="00451091" w:rsidRPr="002A7BEC" w:rsidRDefault="002A7BEC" w:rsidP="00451091">
      <w:pPr>
        <w:pStyle w:val="Oxwell-Bullet"/>
      </w:pPr>
      <w:r>
        <w:t xml:space="preserve">The survey </w:t>
      </w:r>
      <w:r w:rsidR="0062208F">
        <w:t>i</w:t>
      </w:r>
      <w:r>
        <w:t>s</w:t>
      </w:r>
      <w:r w:rsidR="00451091" w:rsidRPr="00612354">
        <w:t xml:space="preserve"> approved by the University of Oxford Research Ethics </w:t>
      </w:r>
      <w:r w:rsidR="00451091" w:rsidRPr="002A7BEC">
        <w:t>Committee</w:t>
      </w:r>
      <w:r w:rsidRPr="002A7BEC">
        <w:t xml:space="preserve"> (REF: R62366)</w:t>
      </w:r>
      <w:r w:rsidR="00451091" w:rsidRPr="002A7BEC">
        <w:t>.</w:t>
      </w:r>
      <w:r w:rsidR="00451091" w:rsidRPr="00612354">
        <w:t xml:space="preserve"> </w:t>
      </w:r>
      <w:r w:rsidR="0062208F">
        <w:br/>
      </w:r>
      <w:r w:rsidR="0062208F">
        <w:br/>
      </w:r>
    </w:p>
    <w:p w14:paraId="3DAC068D" w14:textId="491F342F" w:rsidR="00451091" w:rsidRPr="00612354" w:rsidRDefault="00451091" w:rsidP="0062208F">
      <w:pPr>
        <w:pStyle w:val="OxWell-Subheading"/>
        <w:ind w:left="0"/>
      </w:pPr>
      <w:bookmarkStart w:id="1" w:name="_Hlk118286961"/>
      <w:r w:rsidRPr="00612354">
        <w:t>How will it work?</w:t>
      </w:r>
    </w:p>
    <w:p w14:paraId="0B84264B" w14:textId="7855D466" w:rsidR="00451091" w:rsidRPr="00612354" w:rsidRDefault="00451091" w:rsidP="00610309">
      <w:pPr>
        <w:pStyle w:val="Oxwell-Bullet"/>
      </w:pPr>
      <w:r w:rsidRPr="00612354">
        <w:t xml:space="preserve">If you </w:t>
      </w:r>
      <w:r>
        <w:t>would like students</w:t>
      </w:r>
      <w:r w:rsidRPr="00612354">
        <w:t xml:space="preserve"> in your school</w:t>
      </w:r>
      <w:r>
        <w:t>/college</w:t>
      </w:r>
      <w:r w:rsidRPr="00612354">
        <w:t xml:space="preserve"> to take part, please sign up</w:t>
      </w:r>
      <w:r w:rsidR="00903493">
        <w:t xml:space="preserve">: </w:t>
      </w:r>
      <w:hyperlink r:id="rId10" w:history="1">
        <w:r w:rsidR="00903493" w:rsidRPr="00903493">
          <w:rPr>
            <w:rStyle w:val="Hyperlink"/>
          </w:rPr>
          <w:t xml:space="preserve">https://oxwell2023m.fabsurveys.co.uk/SchoolsAdmin/SchoolSignUpForm </w:t>
        </w:r>
      </w:hyperlink>
      <w:bookmarkEnd w:id="1"/>
      <w:r w:rsidR="00903493">
        <w:t xml:space="preserve"> </w:t>
      </w:r>
    </w:p>
    <w:p w14:paraId="67BDC144" w14:textId="4C2442C7" w:rsidR="00451091" w:rsidRPr="00612354" w:rsidRDefault="002A7BEC" w:rsidP="00610309">
      <w:pPr>
        <w:pStyle w:val="Oxwell-Bullet"/>
      </w:pPr>
      <w:r>
        <w:t>The</w:t>
      </w:r>
      <w:r w:rsidR="00451091" w:rsidRPr="00612354">
        <w:t xml:space="preserve"> </w:t>
      </w:r>
      <w:r>
        <w:t>OxWell</w:t>
      </w:r>
      <w:r w:rsidR="00451091" w:rsidRPr="00612354">
        <w:t xml:space="preserve"> research team will</w:t>
      </w:r>
      <w:r>
        <w:t xml:space="preserve"> then</w:t>
      </w:r>
      <w:r w:rsidR="00451091" w:rsidRPr="00612354">
        <w:t xml:space="preserve"> </w:t>
      </w:r>
      <w:r w:rsidR="00903493">
        <w:t xml:space="preserve">be in touch in January 2023 to </w:t>
      </w:r>
      <w:r w:rsidR="00451091" w:rsidRPr="00612354">
        <w:t xml:space="preserve">send out </w:t>
      </w:r>
      <w:r w:rsidR="00903493">
        <w:t>the</w:t>
      </w:r>
      <w:r w:rsidR="00903493" w:rsidRPr="00903493">
        <w:t xml:space="preserve"> OxWell Participation Contract</w:t>
      </w:r>
      <w:r w:rsidR="00903493">
        <w:t xml:space="preserve">. Once this is signed and returned, </w:t>
      </w:r>
      <w:r w:rsidR="00451091" w:rsidRPr="00612354">
        <w:t xml:space="preserve">a more detailed </w:t>
      </w:r>
      <w:r w:rsidR="00903493">
        <w:t>resources</w:t>
      </w:r>
      <w:r w:rsidR="00451091" w:rsidRPr="00612354">
        <w:t xml:space="preserve"> pack </w:t>
      </w:r>
      <w:r w:rsidR="00903493">
        <w:t>will be sent.</w:t>
      </w:r>
      <w:r w:rsidR="00451091" w:rsidRPr="00612354">
        <w:t xml:space="preserve"> </w:t>
      </w:r>
    </w:p>
    <w:p w14:paraId="55EBB98D" w14:textId="31832182" w:rsidR="00C96170" w:rsidRPr="00981A95" w:rsidRDefault="00451091" w:rsidP="00981A95">
      <w:pPr>
        <w:pStyle w:val="Oxwell-Bullet"/>
      </w:pPr>
      <w:r w:rsidRPr="00612354">
        <w:rPr>
          <w:color w:val="000000" w:themeColor="text1"/>
        </w:rPr>
        <w:t>The survey</w:t>
      </w:r>
      <w:r w:rsidR="002A7BEC">
        <w:rPr>
          <w:color w:val="000000" w:themeColor="text1"/>
        </w:rPr>
        <w:t xml:space="preserve"> will open from 21 Feb to 21 March 2023</w:t>
      </w:r>
      <w:r w:rsidRPr="00612354">
        <w:rPr>
          <w:color w:val="000000" w:themeColor="text1"/>
        </w:rPr>
        <w:t xml:space="preserve"> </w:t>
      </w:r>
      <w:r w:rsidR="002A7BEC">
        <w:rPr>
          <w:color w:val="000000" w:themeColor="text1"/>
        </w:rPr>
        <w:t xml:space="preserve">and does not collect any </w:t>
      </w:r>
      <w:r w:rsidR="0062208F">
        <w:rPr>
          <w:color w:val="000000" w:themeColor="text1"/>
        </w:rPr>
        <w:t>i</w:t>
      </w:r>
      <w:r w:rsidR="002A7BEC">
        <w:rPr>
          <w:color w:val="000000" w:themeColor="text1"/>
        </w:rPr>
        <w:t>dentifiable data.</w:t>
      </w:r>
      <w:r w:rsidRPr="00612354">
        <w:rPr>
          <w:color w:val="000000" w:themeColor="text1"/>
        </w:rPr>
        <w:t xml:space="preserve"> </w:t>
      </w:r>
      <w:r w:rsidR="002A7BEC">
        <w:rPr>
          <w:color w:val="000000" w:themeColor="text1"/>
        </w:rPr>
        <w:t>It</w:t>
      </w:r>
      <w:r w:rsidRPr="00612354">
        <w:rPr>
          <w:color w:val="000000" w:themeColor="text1"/>
        </w:rPr>
        <w:t xml:space="preserve"> takes most pupils about </w:t>
      </w:r>
      <w:r w:rsidR="00903493">
        <w:rPr>
          <w:color w:val="000000" w:themeColor="text1"/>
        </w:rPr>
        <w:t>30</w:t>
      </w:r>
      <w:r w:rsidRPr="00612354">
        <w:rPr>
          <w:color w:val="000000" w:themeColor="text1"/>
        </w:rPr>
        <w:t xml:space="preserve"> minutes and can be comfortably fitted into a lesson period.</w:t>
      </w:r>
    </w:p>
    <w:p w14:paraId="0184C766" w14:textId="77777777" w:rsidR="0062208F" w:rsidRDefault="0062208F" w:rsidP="00E36F9F">
      <w:pPr>
        <w:pStyle w:val="Default"/>
        <w:rPr>
          <w:rFonts w:ascii="Ropa Soft Pro ExtraBold" w:hAnsi="Ropa Soft Pro ExtraBold" w:cs="Ropa Soft Pro ExtraBold"/>
          <w:b/>
          <w:bCs/>
          <w:color w:val="3966AF"/>
          <w:sz w:val="32"/>
          <w:szCs w:val="32"/>
          <w:lang w:eastAsia="en-GB"/>
        </w:rPr>
      </w:pPr>
    </w:p>
    <w:p w14:paraId="49DCA0BD" w14:textId="77777777" w:rsidR="0062208F" w:rsidRDefault="0062208F" w:rsidP="00E36F9F">
      <w:pPr>
        <w:pStyle w:val="Default"/>
        <w:rPr>
          <w:rFonts w:ascii="Ropa Soft Pro ExtraBold" w:hAnsi="Ropa Soft Pro ExtraBold" w:cs="Ropa Soft Pro ExtraBold"/>
          <w:b/>
          <w:bCs/>
          <w:color w:val="3966AF"/>
          <w:sz w:val="32"/>
          <w:szCs w:val="32"/>
          <w:lang w:eastAsia="en-GB"/>
        </w:rPr>
      </w:pPr>
    </w:p>
    <w:p w14:paraId="5666B721" w14:textId="77777777" w:rsidR="0062208F" w:rsidRDefault="0062208F" w:rsidP="00E36F9F">
      <w:pPr>
        <w:pStyle w:val="Default"/>
        <w:rPr>
          <w:rFonts w:ascii="Ropa Soft Pro ExtraBold" w:hAnsi="Ropa Soft Pro ExtraBold" w:cs="Ropa Soft Pro ExtraBold"/>
          <w:b/>
          <w:bCs/>
          <w:color w:val="3966AF"/>
          <w:sz w:val="32"/>
          <w:szCs w:val="32"/>
          <w:lang w:eastAsia="en-GB"/>
        </w:rPr>
      </w:pPr>
    </w:p>
    <w:p w14:paraId="3AC6C493" w14:textId="482A7AE1" w:rsidR="00903493" w:rsidRPr="00E36F9F" w:rsidRDefault="00C96170" w:rsidP="00E36F9F">
      <w:pPr>
        <w:pStyle w:val="Default"/>
        <w:rPr>
          <w:rFonts w:ascii="Ropa Soft Pro ExtraBold" w:hAnsi="Ropa Soft Pro ExtraBold" w:cs="Ropa Soft Pro ExtraBold"/>
          <w:b/>
          <w:bCs/>
          <w:color w:val="3966AF"/>
          <w:sz w:val="10"/>
          <w:szCs w:val="32"/>
          <w:lang w:eastAsia="en-GB"/>
        </w:rPr>
      </w:pPr>
      <w:r w:rsidRPr="00C96170">
        <w:rPr>
          <w:rFonts w:ascii="Ropa Soft Pro ExtraBold" w:hAnsi="Ropa Soft Pro ExtraBold" w:cs="Ropa Soft Pro ExtraBold"/>
          <w:b/>
          <w:bCs/>
          <w:color w:val="3966AF"/>
          <w:sz w:val="32"/>
          <w:szCs w:val="32"/>
          <w:lang w:eastAsia="en-GB"/>
        </w:rPr>
        <w:t xml:space="preserve">Participating schools/colleges will receive: </w:t>
      </w:r>
      <w:r w:rsidR="00E36F9F">
        <w:rPr>
          <w:rFonts w:ascii="Ropa Soft Pro ExtraBold" w:hAnsi="Ropa Soft Pro ExtraBold" w:cs="Ropa Soft Pro ExtraBold"/>
          <w:b/>
          <w:bCs/>
          <w:color w:val="3966AF"/>
          <w:sz w:val="32"/>
          <w:szCs w:val="32"/>
          <w:lang w:eastAsia="en-GB"/>
        </w:rPr>
        <w:br/>
      </w:r>
    </w:p>
    <w:p w14:paraId="7835916A" w14:textId="442193DD" w:rsidR="0062208F" w:rsidRDefault="0062208F" w:rsidP="0062208F">
      <w:pPr>
        <w:pStyle w:val="Oxwell-Bullet"/>
      </w:pPr>
      <w:r>
        <w:t>A resources pack containing:</w:t>
      </w:r>
      <w:r w:rsidRPr="00903493">
        <w:t xml:space="preserve"> </w:t>
      </w:r>
    </w:p>
    <w:p w14:paraId="277CEC80" w14:textId="7955953F" w:rsidR="0062208F" w:rsidRDefault="00903493" w:rsidP="0062208F">
      <w:pPr>
        <w:pStyle w:val="Oxwell-Bullet"/>
        <w:numPr>
          <w:ilvl w:val="0"/>
          <w:numId w:val="0"/>
        </w:numPr>
        <w:ind w:left="714"/>
      </w:pPr>
      <w:r>
        <w:t xml:space="preserve">-  </w:t>
      </w:r>
      <w:r w:rsidR="00F423D0">
        <w:t>L</w:t>
      </w:r>
      <w:r>
        <w:t>etter to</w:t>
      </w:r>
      <w:r w:rsidR="00793291">
        <w:t xml:space="preserve"> parents of children aged 15 or under, so they can opt-out their child</w:t>
      </w:r>
      <w:r w:rsidR="0062208F">
        <w:t xml:space="preserve"> (must be sent at least one week in advance of </w:t>
      </w:r>
      <w:r w:rsidR="00793291">
        <w:t xml:space="preserve">students </w:t>
      </w:r>
      <w:r w:rsidR="00526C66">
        <w:t xml:space="preserve">taking the </w:t>
      </w:r>
      <w:r w:rsidR="0062208F">
        <w:t xml:space="preserve">survey). </w:t>
      </w:r>
    </w:p>
    <w:p w14:paraId="78C21E3F" w14:textId="6C60ECB9" w:rsidR="00903493" w:rsidRDefault="00903493" w:rsidP="00903493">
      <w:pPr>
        <w:pStyle w:val="Oxwell-Bullet"/>
        <w:numPr>
          <w:ilvl w:val="0"/>
          <w:numId w:val="0"/>
        </w:numPr>
        <w:ind w:left="714"/>
      </w:pPr>
      <w:r>
        <w:t xml:space="preserve">- Presentation </w:t>
      </w:r>
      <w:r w:rsidR="00304F45">
        <w:t>about the survey for</w:t>
      </w:r>
      <w:r>
        <w:t xml:space="preserve"> children and young people</w:t>
      </w:r>
      <w:r w:rsidR="00304F45">
        <w:t>.</w:t>
      </w:r>
    </w:p>
    <w:p w14:paraId="4A0F5C7C" w14:textId="5D667868" w:rsidR="00903493" w:rsidRDefault="00903493" w:rsidP="00903493">
      <w:pPr>
        <w:pStyle w:val="Oxwell-Bullet"/>
        <w:numPr>
          <w:ilvl w:val="0"/>
          <w:numId w:val="0"/>
        </w:numPr>
        <w:ind w:left="714"/>
      </w:pPr>
      <w:r>
        <w:t xml:space="preserve">- </w:t>
      </w:r>
      <w:r w:rsidR="00FC2619">
        <w:t>Survey URL and log-in details</w:t>
      </w:r>
      <w:r w:rsidR="00304F45">
        <w:t>.</w:t>
      </w:r>
    </w:p>
    <w:p w14:paraId="4A5BD5CA" w14:textId="60455F62" w:rsidR="00903493" w:rsidRDefault="00903493" w:rsidP="00903493">
      <w:pPr>
        <w:pStyle w:val="Oxwell-Bullet"/>
        <w:numPr>
          <w:ilvl w:val="0"/>
          <w:numId w:val="0"/>
        </w:numPr>
        <w:ind w:left="714"/>
      </w:pPr>
      <w:r>
        <w:t>- Clear instructions for children and young people</w:t>
      </w:r>
      <w:r w:rsidR="00304F45">
        <w:t>.</w:t>
      </w:r>
    </w:p>
    <w:p w14:paraId="0AF33D17" w14:textId="205404E4" w:rsidR="00903493" w:rsidRDefault="007F1315" w:rsidP="00903493">
      <w:pPr>
        <w:pStyle w:val="Oxwell-Bullet"/>
      </w:pPr>
      <w:r>
        <w:t xml:space="preserve">Tailored </w:t>
      </w:r>
      <w:r w:rsidR="0062208F">
        <w:t>s</w:t>
      </w:r>
      <w:r w:rsidR="00903493" w:rsidRPr="00903493">
        <w:t xml:space="preserve">ummary reports </w:t>
      </w:r>
      <w:r w:rsidR="00526C66" w:rsidRPr="00903493">
        <w:t>once results are ready</w:t>
      </w:r>
      <w:r w:rsidR="00526C66">
        <w:t>,</w:t>
      </w:r>
      <w:r w:rsidR="00526C66" w:rsidRPr="00903493">
        <w:t xml:space="preserve"> </w:t>
      </w:r>
      <w:r w:rsidR="00903493" w:rsidRPr="00903493">
        <w:t>which can be compared with county averages</w:t>
      </w:r>
      <w:r w:rsidR="00304F45">
        <w:t>.</w:t>
      </w:r>
    </w:p>
    <w:p w14:paraId="7EDDC993" w14:textId="63023A95" w:rsidR="00C96170" w:rsidRDefault="00903493" w:rsidP="00D03545">
      <w:pPr>
        <w:pStyle w:val="Oxwell-Bullet"/>
      </w:pPr>
      <w:r w:rsidRPr="00903493">
        <w:t xml:space="preserve">Access </w:t>
      </w:r>
      <w:r w:rsidR="00D03545">
        <w:t xml:space="preserve">in June </w:t>
      </w:r>
      <w:r w:rsidRPr="00903493">
        <w:t xml:space="preserve">to </w:t>
      </w:r>
      <w:r w:rsidR="007F1315">
        <w:t>your</w:t>
      </w:r>
      <w:r w:rsidRPr="00903493">
        <w:t xml:space="preserve"> data online via digital</w:t>
      </w:r>
      <w:r w:rsidR="007F1315">
        <w:t xml:space="preserve"> '</w:t>
      </w:r>
      <w:proofErr w:type="spellStart"/>
      <w:r w:rsidR="007F1315">
        <w:t>Lodeseeker</w:t>
      </w:r>
      <w:proofErr w:type="spellEnd"/>
      <w:r w:rsidR="007F1315">
        <w:t>'</w:t>
      </w:r>
      <w:r w:rsidRPr="00903493">
        <w:t xml:space="preserve"> platform. </w:t>
      </w:r>
      <w:r w:rsidR="007F1315">
        <w:t xml:space="preserve">You can </w:t>
      </w:r>
      <w:r w:rsidRPr="00903493">
        <w:t xml:space="preserve">generate automatic reports (e.g. for Ofsted), and </w:t>
      </w:r>
      <w:r w:rsidR="007F1315">
        <w:t xml:space="preserve">use </w:t>
      </w:r>
      <w:r w:rsidR="00304F45">
        <w:t>the data</w:t>
      </w:r>
      <w:r w:rsidR="007F1315">
        <w:t xml:space="preserve"> to</w:t>
      </w:r>
      <w:r w:rsidR="00D03545">
        <w:t xml:space="preserve"> answer specific questions you might have as well as</w:t>
      </w:r>
      <w:r w:rsidRPr="00903493">
        <w:t xml:space="preserve"> identify areas where pupils most need support</w:t>
      </w:r>
      <w:r w:rsidR="00F423D0">
        <w:t>.</w:t>
      </w:r>
      <w:r w:rsidR="00D03545">
        <w:t xml:space="preserve"> We will provide a</w:t>
      </w:r>
      <w:r w:rsidR="00C96170" w:rsidRPr="00903493">
        <w:t xml:space="preserve">dditional training </w:t>
      </w:r>
      <w:r w:rsidR="002336D2">
        <w:t>on how</w:t>
      </w:r>
      <w:r w:rsidR="00C96170" w:rsidRPr="00903493">
        <w:t xml:space="preserve"> best </w:t>
      </w:r>
      <w:r w:rsidR="002336D2">
        <w:t xml:space="preserve">to </w:t>
      </w:r>
      <w:r w:rsidR="00C96170" w:rsidRPr="00903493">
        <w:t xml:space="preserve">use </w:t>
      </w:r>
      <w:r w:rsidR="002336D2">
        <w:t>your</w:t>
      </w:r>
      <w:r w:rsidR="00C96170" w:rsidRPr="00903493">
        <w:t xml:space="preserve"> data. </w:t>
      </w:r>
    </w:p>
    <w:p w14:paraId="6B80BE3E" w14:textId="77777777" w:rsidR="00C96170" w:rsidRDefault="00C96170" w:rsidP="00C96170">
      <w:pPr>
        <w:autoSpaceDE w:val="0"/>
        <w:autoSpaceDN w:val="0"/>
        <w:adjustRightInd w:val="0"/>
        <w:rPr>
          <w:rFonts w:ascii="Arial" w:hAnsi="Arial" w:cs="Arial"/>
          <w:b/>
          <w:bCs/>
          <w:color w:val="4F81BC"/>
          <w:sz w:val="23"/>
          <w:szCs w:val="23"/>
          <w:lang w:eastAsia="en-US"/>
        </w:rPr>
      </w:pPr>
    </w:p>
    <w:p w14:paraId="4BCDB305" w14:textId="77777777" w:rsidR="00C96170" w:rsidRDefault="00C96170" w:rsidP="00C96170">
      <w:pPr>
        <w:autoSpaceDE w:val="0"/>
        <w:autoSpaceDN w:val="0"/>
        <w:adjustRightInd w:val="0"/>
        <w:rPr>
          <w:rFonts w:ascii="Ropa Soft Pro ExtraBold" w:hAnsi="Ropa Soft Pro ExtraBold" w:cs="Ropa Soft Pro ExtraBold"/>
          <w:b/>
          <w:bCs/>
          <w:color w:val="3966AF"/>
          <w:sz w:val="32"/>
          <w:szCs w:val="32"/>
        </w:rPr>
      </w:pPr>
      <w:r w:rsidRPr="00C96170">
        <w:rPr>
          <w:rFonts w:ascii="Ropa Soft Pro ExtraBold" w:hAnsi="Ropa Soft Pro ExtraBold" w:cs="Ropa Soft Pro ExtraBold"/>
          <w:b/>
          <w:bCs/>
          <w:color w:val="3966AF"/>
          <w:sz w:val="32"/>
          <w:szCs w:val="32"/>
        </w:rPr>
        <w:t xml:space="preserve">Additional information </w:t>
      </w:r>
    </w:p>
    <w:p w14:paraId="3B49B726" w14:textId="77777777" w:rsidR="00C96170" w:rsidRPr="00DA1F89" w:rsidRDefault="00C96170" w:rsidP="00C96170">
      <w:pPr>
        <w:autoSpaceDE w:val="0"/>
        <w:autoSpaceDN w:val="0"/>
        <w:adjustRightInd w:val="0"/>
        <w:rPr>
          <w:rFonts w:ascii="Ropa Soft Pro ExtraBold" w:hAnsi="Ropa Soft Pro ExtraBold" w:cs="Ropa Soft Pro ExtraBold"/>
          <w:b/>
          <w:bCs/>
          <w:color w:val="3966AF"/>
          <w:sz w:val="22"/>
          <w:szCs w:val="32"/>
        </w:rPr>
      </w:pPr>
    </w:p>
    <w:p w14:paraId="3FB380BB" w14:textId="00FE33E3" w:rsidR="00C96170" w:rsidRPr="00C96170" w:rsidRDefault="00C96170" w:rsidP="00C96170">
      <w:pPr>
        <w:autoSpaceDE w:val="0"/>
        <w:autoSpaceDN w:val="0"/>
        <w:adjustRightInd w:val="0"/>
        <w:rPr>
          <w:rFonts w:ascii="Ropa Soft Pro ExtraBold" w:hAnsi="Ropa Soft Pro ExtraBold" w:cs="Ropa Soft Pro ExtraBold"/>
          <w:b/>
          <w:bCs/>
          <w:color w:val="3966AF"/>
          <w:sz w:val="32"/>
          <w:szCs w:val="32"/>
        </w:rPr>
      </w:pPr>
      <w:r w:rsidRPr="00C96170">
        <w:rPr>
          <w:rFonts w:ascii="Como Regular" w:hAnsi="Como Regular" w:cs="Arial"/>
          <w:color w:val="000000"/>
          <w:lang w:eastAsia="en-US"/>
        </w:rPr>
        <w:t>Special schools</w:t>
      </w:r>
      <w:r>
        <w:rPr>
          <w:rFonts w:ascii="Como Regular" w:hAnsi="Como Regular" w:cs="Arial"/>
          <w:color w:val="000000"/>
          <w:lang w:eastAsia="en-US"/>
        </w:rPr>
        <w:t xml:space="preserve"> and Pupil Referral </w:t>
      </w:r>
      <w:r w:rsidR="00903493">
        <w:rPr>
          <w:rFonts w:ascii="Como Regular" w:hAnsi="Como Regular" w:cs="Arial"/>
          <w:color w:val="000000"/>
          <w:lang w:eastAsia="en-US"/>
        </w:rPr>
        <w:t xml:space="preserve">Units </w:t>
      </w:r>
      <w:r w:rsidR="00903493" w:rsidRPr="00C96170">
        <w:rPr>
          <w:rFonts w:ascii="Como Regular" w:hAnsi="Como Regular" w:cs="Arial"/>
          <w:color w:val="000000"/>
          <w:lang w:eastAsia="en-US"/>
        </w:rPr>
        <w:t>are</w:t>
      </w:r>
      <w:r w:rsidRPr="00C96170">
        <w:rPr>
          <w:rFonts w:ascii="Como Regular" w:hAnsi="Como Regular" w:cs="Arial"/>
          <w:color w:val="000000"/>
          <w:lang w:eastAsia="en-US"/>
        </w:rPr>
        <w:t xml:space="preserve"> not </w:t>
      </w:r>
      <w:r w:rsidR="007F1315">
        <w:rPr>
          <w:rFonts w:ascii="Como Regular" w:hAnsi="Como Regular" w:cs="Arial"/>
          <w:color w:val="000000"/>
          <w:lang w:eastAsia="en-US"/>
        </w:rPr>
        <w:t xml:space="preserve">currently </w:t>
      </w:r>
      <w:r w:rsidRPr="00C96170">
        <w:rPr>
          <w:rFonts w:ascii="Como Regular" w:hAnsi="Como Regular" w:cs="Arial"/>
          <w:color w:val="000000"/>
          <w:lang w:eastAsia="en-US"/>
        </w:rPr>
        <w:t>able to take part in this survey</w:t>
      </w:r>
      <w:r w:rsidR="007F1315">
        <w:rPr>
          <w:rFonts w:ascii="Como Regular" w:hAnsi="Como Regular" w:cs="Arial"/>
          <w:color w:val="000000"/>
          <w:lang w:eastAsia="en-US"/>
        </w:rPr>
        <w:t>, but a survey is being developed for later in the year</w:t>
      </w:r>
      <w:r w:rsidRPr="00C96170">
        <w:rPr>
          <w:rFonts w:ascii="Como Regular" w:hAnsi="Como Regular" w:cs="Arial"/>
          <w:color w:val="000000"/>
          <w:lang w:eastAsia="en-US"/>
        </w:rPr>
        <w:t xml:space="preserve">. </w:t>
      </w:r>
    </w:p>
    <w:p w14:paraId="7700683E" w14:textId="65AC1472" w:rsidR="00C96170" w:rsidRPr="00C96170" w:rsidRDefault="00C96170" w:rsidP="00C96170">
      <w:pPr>
        <w:autoSpaceDE w:val="0"/>
        <w:autoSpaceDN w:val="0"/>
        <w:adjustRightInd w:val="0"/>
        <w:rPr>
          <w:rFonts w:ascii="Como Regular" w:hAnsi="Como Regular" w:cs="Arial"/>
          <w:color w:val="000000"/>
          <w:lang w:eastAsia="en-US"/>
        </w:rPr>
      </w:pPr>
    </w:p>
    <w:p w14:paraId="3DB12D8C" w14:textId="77777777" w:rsidR="008A49A8" w:rsidRDefault="00C96170" w:rsidP="00C96170">
      <w:pPr>
        <w:autoSpaceDE w:val="0"/>
        <w:autoSpaceDN w:val="0"/>
        <w:adjustRightInd w:val="0"/>
        <w:rPr>
          <w:rFonts w:ascii="Como Regular" w:hAnsi="Como Regular" w:cs="Arial"/>
          <w:color w:val="000000"/>
          <w:lang w:eastAsia="en-US"/>
        </w:rPr>
      </w:pPr>
      <w:r w:rsidRPr="00C96170">
        <w:rPr>
          <w:rFonts w:ascii="Como Regular" w:hAnsi="Como Regular" w:cs="Arial"/>
          <w:color w:val="000000"/>
          <w:lang w:eastAsia="en-US"/>
        </w:rPr>
        <w:t>Your local authority, NHS and University of Oxford will have access to the results from education settings in each borough including a breakdown per school</w:t>
      </w:r>
      <w:r>
        <w:rPr>
          <w:rFonts w:ascii="Como Regular" w:hAnsi="Como Regular" w:cs="Arial"/>
          <w:color w:val="000000"/>
          <w:lang w:eastAsia="en-US"/>
        </w:rPr>
        <w:t>/college</w:t>
      </w:r>
      <w:r w:rsidRPr="00C96170">
        <w:rPr>
          <w:rFonts w:ascii="Como Regular" w:hAnsi="Como Regular" w:cs="Arial"/>
          <w:color w:val="000000"/>
          <w:lang w:eastAsia="en-US"/>
        </w:rPr>
        <w:t xml:space="preserve">. This will help local services to ensure that the resources available can be targeted at areas of most need and to monitor the impact of interventions. Thematic issues identified will be used to inform strategic planning at groups including the </w:t>
      </w:r>
      <w:r w:rsidRPr="00FE7D29">
        <w:rPr>
          <w:rFonts w:ascii="Como Regular" w:hAnsi="Como Regular" w:cs="Arial"/>
          <w:color w:val="000000"/>
          <w:lang w:eastAsia="en-US"/>
        </w:rPr>
        <w:t>Children and Young people’s Partnership Boards, Education Partnership Boards, and the Local Transformation Plan Group for CYP Mental Health</w:t>
      </w:r>
      <w:r w:rsidRPr="00C96170">
        <w:rPr>
          <w:rFonts w:ascii="Como Regular" w:hAnsi="Como Regular" w:cs="Arial"/>
          <w:color w:val="000000"/>
          <w:lang w:eastAsia="en-US"/>
        </w:rPr>
        <w:t xml:space="preserve">. </w:t>
      </w:r>
    </w:p>
    <w:p w14:paraId="4DDFF675" w14:textId="77777777" w:rsidR="008A49A8" w:rsidRDefault="008A49A8" w:rsidP="00C96170">
      <w:pPr>
        <w:autoSpaceDE w:val="0"/>
        <w:autoSpaceDN w:val="0"/>
        <w:adjustRightInd w:val="0"/>
        <w:rPr>
          <w:rFonts w:ascii="Como Regular" w:hAnsi="Como Regular" w:cs="Arial"/>
          <w:color w:val="000000"/>
          <w:lang w:eastAsia="en-US"/>
        </w:rPr>
      </w:pPr>
    </w:p>
    <w:p w14:paraId="51D63435" w14:textId="268E2826" w:rsidR="00C96170" w:rsidRDefault="007F1315" w:rsidP="00C96170">
      <w:pPr>
        <w:autoSpaceDE w:val="0"/>
        <w:autoSpaceDN w:val="0"/>
        <w:adjustRightInd w:val="0"/>
        <w:rPr>
          <w:rFonts w:ascii="Como Regular" w:hAnsi="Como Regular" w:cs="Arial"/>
          <w:color w:val="000000"/>
          <w:lang w:eastAsia="en-US"/>
        </w:rPr>
      </w:pPr>
      <w:r>
        <w:rPr>
          <w:rFonts w:ascii="Como Regular" w:hAnsi="Como Regular" w:cs="Arial"/>
          <w:color w:val="000000"/>
          <w:lang w:eastAsia="en-US"/>
        </w:rPr>
        <w:t xml:space="preserve">For more </w:t>
      </w:r>
      <w:r w:rsidR="00E155EC">
        <w:rPr>
          <w:rFonts w:ascii="Como Regular" w:hAnsi="Como Regular" w:cs="Arial"/>
          <w:color w:val="000000"/>
          <w:lang w:eastAsia="en-US"/>
        </w:rPr>
        <w:t>i</w:t>
      </w:r>
      <w:r>
        <w:rPr>
          <w:rFonts w:ascii="Como Regular" w:hAnsi="Como Regular" w:cs="Arial"/>
          <w:color w:val="000000"/>
          <w:lang w:eastAsia="en-US"/>
        </w:rPr>
        <w:t xml:space="preserve">nformation about how the data has been used so far please refer to the OxWell website </w:t>
      </w:r>
      <w:r w:rsidR="008A49A8">
        <w:rPr>
          <w:rFonts w:ascii="Como Regular" w:hAnsi="Como Regular" w:cs="Arial"/>
          <w:color w:val="000000"/>
          <w:lang w:eastAsia="en-US"/>
        </w:rPr>
        <w:t>(</w:t>
      </w:r>
      <w:hyperlink r:id="rId11" w:history="1">
        <w:r w:rsidRPr="008C6216">
          <w:rPr>
            <w:rStyle w:val="Hyperlink"/>
            <w:rFonts w:ascii="Como Regular" w:hAnsi="Como Regular" w:cs="Arial"/>
            <w:lang w:eastAsia="en-US"/>
          </w:rPr>
          <w:t>www.oxwell.org</w:t>
        </w:r>
      </w:hyperlink>
      <w:r w:rsidR="008A49A8">
        <w:rPr>
          <w:rFonts w:ascii="Como Regular" w:hAnsi="Como Regular" w:cs="Arial"/>
          <w:color w:val="000000"/>
          <w:lang w:eastAsia="en-US"/>
        </w:rPr>
        <w:t>)</w:t>
      </w:r>
      <w:r>
        <w:rPr>
          <w:rFonts w:ascii="Como Regular" w:hAnsi="Como Regular" w:cs="Arial"/>
          <w:color w:val="000000"/>
          <w:lang w:eastAsia="en-US"/>
        </w:rPr>
        <w:t xml:space="preserve"> where you can also fin</w:t>
      </w:r>
      <w:r w:rsidR="008A49A8">
        <w:rPr>
          <w:rFonts w:ascii="Como Regular" w:hAnsi="Como Regular" w:cs="Arial"/>
          <w:color w:val="000000"/>
          <w:lang w:eastAsia="en-US"/>
        </w:rPr>
        <w:t>d</w:t>
      </w:r>
      <w:r>
        <w:rPr>
          <w:rFonts w:ascii="Como Regular" w:hAnsi="Como Regular" w:cs="Arial"/>
          <w:color w:val="000000"/>
          <w:lang w:eastAsia="en-US"/>
        </w:rPr>
        <w:t xml:space="preserve"> more information</w:t>
      </w:r>
      <w:r w:rsidR="00916F45">
        <w:rPr>
          <w:rFonts w:ascii="Como Regular" w:hAnsi="Como Regular" w:cs="Arial"/>
          <w:color w:val="000000"/>
          <w:lang w:eastAsia="en-US"/>
        </w:rPr>
        <w:t xml:space="preserve">, including </w:t>
      </w:r>
      <w:r w:rsidR="008C6216" w:rsidRPr="00CB4167">
        <w:rPr>
          <w:rFonts w:ascii="Como Regular" w:hAnsi="Como Regular" w:cs="Arial"/>
          <w:b/>
          <w:color w:val="000000"/>
          <w:lang w:eastAsia="en-US"/>
        </w:rPr>
        <w:t>'</w:t>
      </w:r>
      <w:r w:rsidR="00916F45" w:rsidRPr="00CB4167">
        <w:rPr>
          <w:rFonts w:ascii="Como Regular" w:hAnsi="Como Regular" w:cs="Arial"/>
          <w:b/>
          <w:color w:val="000000"/>
          <w:lang w:eastAsia="en-US"/>
        </w:rPr>
        <w:t>Frequently Asked Questions</w:t>
      </w:r>
      <w:r w:rsidR="008C6216" w:rsidRPr="00CB4167">
        <w:rPr>
          <w:rFonts w:ascii="Como Regular" w:hAnsi="Como Regular" w:cs="Arial"/>
          <w:b/>
          <w:color w:val="000000"/>
          <w:lang w:eastAsia="en-US"/>
        </w:rPr>
        <w:t>'</w:t>
      </w:r>
      <w:r>
        <w:rPr>
          <w:rFonts w:ascii="Como Regular" w:hAnsi="Como Regular" w:cs="Arial"/>
          <w:color w:val="000000"/>
          <w:lang w:eastAsia="en-US"/>
        </w:rPr>
        <w:t>.</w:t>
      </w:r>
      <w:r w:rsidR="008A49A8">
        <w:rPr>
          <w:rFonts w:ascii="Como Regular" w:hAnsi="Como Regular" w:cs="Arial"/>
          <w:color w:val="000000"/>
          <w:lang w:eastAsia="en-US"/>
        </w:rPr>
        <w:t xml:space="preserve"> </w:t>
      </w:r>
      <w:r w:rsidR="008A49A8">
        <w:rPr>
          <w:rFonts w:ascii="Como Regular" w:hAnsi="Como Regular" w:cs="Arial"/>
          <w:color w:val="000000"/>
          <w:lang w:eastAsia="en-US"/>
        </w:rPr>
        <w:br/>
      </w:r>
      <w:r w:rsidR="008A49A8">
        <w:rPr>
          <w:rFonts w:ascii="Como Regular" w:hAnsi="Como Regular" w:cs="Arial"/>
          <w:color w:val="000000"/>
          <w:lang w:eastAsia="en-US"/>
        </w:rPr>
        <w:br/>
      </w:r>
      <w:r w:rsidR="00755D0E">
        <w:rPr>
          <w:rFonts w:ascii="Como Regular" w:hAnsi="Como Regular" w:cs="Arial"/>
          <w:color w:val="000000"/>
          <w:lang w:eastAsia="en-US"/>
        </w:rPr>
        <w:t>We plan</w:t>
      </w:r>
      <w:r w:rsidR="00C96170" w:rsidRPr="00C96170">
        <w:rPr>
          <w:rFonts w:ascii="Como Regular" w:hAnsi="Como Regular" w:cs="Arial"/>
          <w:color w:val="000000"/>
          <w:lang w:eastAsia="en-US"/>
        </w:rPr>
        <w:t xml:space="preserve"> to repeat the survey in future years, to monitor changes influenced by intervention programmes on an individual school level but also borough</w:t>
      </w:r>
      <w:r w:rsidR="008A49A8">
        <w:rPr>
          <w:rFonts w:ascii="Como Regular" w:hAnsi="Como Regular" w:cs="Arial"/>
          <w:color w:val="000000"/>
          <w:lang w:eastAsia="en-US"/>
        </w:rPr>
        <w:t>-</w:t>
      </w:r>
      <w:r w:rsidR="00C96170" w:rsidRPr="00C96170">
        <w:rPr>
          <w:rFonts w:ascii="Como Regular" w:hAnsi="Como Regular" w:cs="Arial"/>
          <w:color w:val="000000"/>
          <w:lang w:eastAsia="en-US"/>
        </w:rPr>
        <w:t>wide</w:t>
      </w:r>
      <w:r w:rsidR="008A49A8">
        <w:rPr>
          <w:rFonts w:ascii="Como Regular" w:hAnsi="Como Regular" w:cs="Arial"/>
          <w:color w:val="000000"/>
          <w:lang w:eastAsia="en-US"/>
        </w:rPr>
        <w:t>,</w:t>
      </w:r>
      <w:r w:rsidR="00C96170" w:rsidRPr="00C96170">
        <w:rPr>
          <w:rFonts w:ascii="Como Regular" w:hAnsi="Como Regular" w:cs="Arial"/>
          <w:color w:val="000000"/>
          <w:lang w:eastAsia="en-US"/>
        </w:rPr>
        <w:t xml:space="preserve"> such as the impact of the Mental Health Support </w:t>
      </w:r>
      <w:r w:rsidR="008A49A8">
        <w:rPr>
          <w:rFonts w:ascii="Como Regular" w:hAnsi="Como Regular" w:cs="Arial"/>
          <w:color w:val="000000"/>
          <w:lang w:eastAsia="en-US"/>
        </w:rPr>
        <w:t>T</w:t>
      </w:r>
      <w:r w:rsidR="00C96170" w:rsidRPr="00C96170">
        <w:rPr>
          <w:rFonts w:ascii="Como Regular" w:hAnsi="Como Regular" w:cs="Arial"/>
          <w:color w:val="000000"/>
          <w:lang w:eastAsia="en-US"/>
        </w:rPr>
        <w:t xml:space="preserve">eams. </w:t>
      </w:r>
    </w:p>
    <w:p w14:paraId="07896B2E" w14:textId="00959CC7" w:rsidR="00981A95" w:rsidRDefault="00981A95" w:rsidP="00C96170">
      <w:pPr>
        <w:autoSpaceDE w:val="0"/>
        <w:autoSpaceDN w:val="0"/>
        <w:adjustRightInd w:val="0"/>
        <w:rPr>
          <w:rFonts w:ascii="Como Regular" w:hAnsi="Como Regular" w:cs="Arial"/>
          <w:color w:val="000000"/>
          <w:lang w:eastAsia="en-US"/>
        </w:rPr>
      </w:pPr>
    </w:p>
    <w:p w14:paraId="49C56BF5" w14:textId="37FCF305" w:rsidR="00981A95" w:rsidRPr="00C96170" w:rsidRDefault="00981A95" w:rsidP="00C96170">
      <w:pPr>
        <w:autoSpaceDE w:val="0"/>
        <w:autoSpaceDN w:val="0"/>
        <w:adjustRightInd w:val="0"/>
        <w:rPr>
          <w:rFonts w:ascii="Como Regular" w:hAnsi="Como Regular" w:cs="Arial"/>
          <w:color w:val="000000"/>
          <w:lang w:eastAsia="en-US"/>
        </w:rPr>
      </w:pPr>
      <w:r>
        <w:rPr>
          <w:rFonts w:ascii="Como Regular" w:hAnsi="Como Regular" w:cs="Arial"/>
          <w:color w:val="000000"/>
          <w:lang w:eastAsia="en-US"/>
        </w:rPr>
        <w:br/>
      </w:r>
      <w:r w:rsidR="00CB4167">
        <w:rPr>
          <w:rFonts w:ascii="Como Regular" w:hAnsi="Como Regular" w:cs="Arial"/>
          <w:color w:val="000000"/>
          <w:lang w:eastAsia="en-US"/>
        </w:rPr>
        <w:t>[</w:t>
      </w:r>
      <w:r w:rsidRPr="00D00C35">
        <w:rPr>
          <w:rFonts w:ascii="Como Regular" w:hAnsi="Como Regular" w:cs="Arial"/>
          <w:color w:val="000000"/>
          <w:highlight w:val="yellow"/>
          <w:lang w:eastAsia="en-US"/>
        </w:rPr>
        <w:t>Local area to add contact info</w:t>
      </w:r>
      <w:r w:rsidR="00CB4167">
        <w:rPr>
          <w:rFonts w:ascii="Como Regular" w:hAnsi="Como Regular" w:cs="Arial"/>
          <w:color w:val="000000"/>
          <w:lang w:eastAsia="en-US"/>
        </w:rPr>
        <w:t>]</w:t>
      </w:r>
    </w:p>
    <w:p w14:paraId="6001AF2D" w14:textId="3BAA3514" w:rsidR="00C96170" w:rsidRDefault="00C96170" w:rsidP="008A49A8">
      <w:pPr>
        <w:pStyle w:val="Oxwell-Bullet"/>
        <w:numPr>
          <w:ilvl w:val="0"/>
          <w:numId w:val="0"/>
        </w:numPr>
      </w:pPr>
    </w:p>
    <w:p w14:paraId="0BC3110B" w14:textId="55717F21" w:rsidR="00C96170" w:rsidRDefault="00C96170" w:rsidP="00C96170">
      <w:pPr>
        <w:pStyle w:val="Oxwell-Bullet"/>
        <w:numPr>
          <w:ilvl w:val="0"/>
          <w:numId w:val="0"/>
        </w:numPr>
        <w:ind w:left="714" w:hanging="357"/>
      </w:pPr>
    </w:p>
    <w:p w14:paraId="296D0505" w14:textId="77777777" w:rsidR="00C96170" w:rsidRPr="00451091" w:rsidRDefault="00C96170" w:rsidP="00C96170">
      <w:pPr>
        <w:pStyle w:val="Oxwell-Bullet"/>
        <w:numPr>
          <w:ilvl w:val="0"/>
          <w:numId w:val="0"/>
        </w:numPr>
      </w:pPr>
    </w:p>
    <w:sectPr w:rsidR="00C96170" w:rsidRPr="00451091" w:rsidSect="0041348A">
      <w:headerReference w:type="default" r:id="rId12"/>
      <w:footerReference w:type="default" r:id="rId13"/>
      <w:pgSz w:w="11906" w:h="16838"/>
      <w:pgMar w:top="1871" w:right="1021" w:bottom="1304" w:left="73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3BE157" w14:textId="77777777" w:rsidR="0062208F" w:rsidRDefault="0062208F" w:rsidP="00451091">
      <w:r>
        <w:separator/>
      </w:r>
    </w:p>
  </w:endnote>
  <w:endnote w:type="continuationSeparator" w:id="0">
    <w:p w14:paraId="7273167D" w14:textId="77777777" w:rsidR="0062208F" w:rsidRDefault="0062208F" w:rsidP="00451091">
      <w:r>
        <w:continuationSeparator/>
      </w:r>
    </w:p>
  </w:endnote>
  <w:endnote w:type="continuationNotice" w:id="1">
    <w:p w14:paraId="225B337A" w14:textId="77777777" w:rsidR="00223681" w:rsidRDefault="002236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46B87DB7-B094-4BAF-A1A1-2A901B8B5BFE}"/>
    <w:embedBold r:id="rId2" w:fontKey="{AE6391ED-8A03-446F-9A65-E2C3423B91DE}"/>
  </w:font>
  <w:font w:name="Nunito">
    <w:altName w:val="Calibri"/>
    <w:charset w:val="4D"/>
    <w:family w:val="auto"/>
    <w:pitch w:val="variable"/>
    <w:sig w:usb0="A00002FF" w:usb1="5000204B" w:usb2="00000000" w:usb3="00000000" w:csb0="00000197" w:csb1="00000000"/>
    <w:embedBold r:id="rId3" w:fontKey="{9B3E2668-BA62-4ED6-9E2C-936BA694F837}"/>
  </w:font>
  <w:font w:name="Nunito Light">
    <w:charset w:val="4D"/>
    <w:family w:val="auto"/>
    <w:pitch w:val="variable"/>
    <w:sig w:usb0="A00002FF" w:usb1="5000204B" w:usb2="00000000" w:usb3="00000000" w:csb0="00000197" w:csb1="00000000"/>
    <w:embedRegular r:id="rId4" w:fontKey="{CCBF68F9-BD3D-4619-9FBE-CCF5B496E167}"/>
  </w:font>
  <w:font w:name="Ropa Soft Pro Black">
    <w:altName w:val="Calibri"/>
    <w:panose1 w:val="00000000000000000000"/>
    <w:charset w:val="00"/>
    <w:family w:val="swiss"/>
    <w:notTrueType/>
    <w:pitch w:val="variable"/>
    <w:sig w:usb0="A00002EF" w:usb1="4000207B" w:usb2="00000008" w:usb3="00000000" w:csb0="0000009F" w:csb1="00000000"/>
  </w:font>
  <w:font w:name="Como Regular">
    <w:altName w:val="Calibri"/>
    <w:panose1 w:val="00000000000000000000"/>
    <w:charset w:val="4D"/>
    <w:family w:val="decorative"/>
    <w:notTrueType/>
    <w:pitch w:val="variable"/>
    <w:sig w:usb0="A00000AF" w:usb1="1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Como Heavy">
    <w:altName w:val="Calibri"/>
    <w:panose1 w:val="00000000000000000000"/>
    <w:charset w:val="4D"/>
    <w:family w:val="decorative"/>
    <w:notTrueType/>
    <w:pitch w:val="variable"/>
    <w:sig w:usb0="A00000AF" w:usb1="1000205B" w:usb2="00000000" w:usb3="00000000" w:csb0="00000093" w:csb1="00000000"/>
  </w:font>
  <w:font w:name="Ropa Soft Pro ExtraBold">
    <w:altName w:val="Calibri"/>
    <w:panose1 w:val="00000000000000000000"/>
    <w:charset w:val="00"/>
    <w:family w:val="swiss"/>
    <w:notTrueType/>
    <w:pitch w:val="variable"/>
    <w:sig w:usb0="A00002EF" w:usb1="4000207B" w:usb2="00000008" w:usb3="00000000" w:csb0="0000009F" w:csb1="00000000"/>
  </w:font>
  <w:font w:name="Calibri Light">
    <w:panose1 w:val="020F0302020204030204"/>
    <w:charset w:val="00"/>
    <w:family w:val="swiss"/>
    <w:pitch w:val="variable"/>
    <w:sig w:usb0="E4002EFF" w:usb1="C000247B" w:usb2="00000009" w:usb3="00000000" w:csb0="000001FF" w:csb1="00000000"/>
    <w:embedRegular r:id="rId5" w:fontKey="{0C1A36C1-6DEE-465C-868E-421E96E0942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17E88" w14:textId="77777777" w:rsidR="0062208F" w:rsidRDefault="0062208F">
    <w:pPr>
      <w:pStyle w:val="Footer"/>
    </w:pPr>
    <w:r>
      <w:rPr>
        <w:noProof/>
      </w:rPr>
      <w:drawing>
        <wp:anchor distT="0" distB="0" distL="114300" distR="114300" simplePos="0" relativeHeight="251658241" behindDoc="1" locked="1" layoutInCell="1" allowOverlap="0" wp14:anchorId="0EA8D48E" wp14:editId="7DEF0EDE">
          <wp:simplePos x="0" y="0"/>
          <wp:positionH relativeFrom="column">
            <wp:posOffset>-267970</wp:posOffset>
          </wp:positionH>
          <wp:positionV relativeFrom="page">
            <wp:posOffset>9900920</wp:posOffset>
          </wp:positionV>
          <wp:extent cx="600710" cy="60071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600710" cy="60071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4BADDC" w14:textId="77777777" w:rsidR="0062208F" w:rsidRDefault="0062208F" w:rsidP="00451091">
      <w:r>
        <w:separator/>
      </w:r>
    </w:p>
  </w:footnote>
  <w:footnote w:type="continuationSeparator" w:id="0">
    <w:p w14:paraId="224BFD41" w14:textId="77777777" w:rsidR="0062208F" w:rsidRDefault="0062208F" w:rsidP="00451091">
      <w:r>
        <w:continuationSeparator/>
      </w:r>
    </w:p>
  </w:footnote>
  <w:footnote w:type="continuationNotice" w:id="1">
    <w:p w14:paraId="28EE0536" w14:textId="77777777" w:rsidR="00223681" w:rsidRDefault="002236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F6EAC" w14:textId="77777777" w:rsidR="0062208F" w:rsidRDefault="0062208F" w:rsidP="007A1EC4">
    <w:pPr>
      <w:pStyle w:val="OxWell-Body"/>
      <w:ind w:left="0"/>
    </w:pPr>
    <w:r>
      <w:rPr>
        <w:noProof/>
      </w:rPr>
      <w:drawing>
        <wp:anchor distT="0" distB="0" distL="114300" distR="114300" simplePos="0" relativeHeight="251658245" behindDoc="1" locked="1" layoutInCell="1" allowOverlap="0" wp14:anchorId="19E7D727" wp14:editId="6E35B0FB">
          <wp:simplePos x="0" y="0"/>
          <wp:positionH relativeFrom="column">
            <wp:posOffset>300990</wp:posOffset>
          </wp:positionH>
          <wp:positionV relativeFrom="page">
            <wp:posOffset>353060</wp:posOffset>
          </wp:positionV>
          <wp:extent cx="215900" cy="14033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215900" cy="14033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1" locked="1" layoutInCell="1" allowOverlap="0" wp14:anchorId="1CD387C5" wp14:editId="7A0C4A55">
          <wp:simplePos x="0" y="0"/>
          <wp:positionH relativeFrom="column">
            <wp:posOffset>304800</wp:posOffset>
          </wp:positionH>
          <wp:positionV relativeFrom="page">
            <wp:posOffset>541020</wp:posOffset>
          </wp:positionV>
          <wp:extent cx="190500" cy="165100"/>
          <wp:effectExtent l="0" t="0" r="0" b="0"/>
          <wp:wrapNone/>
          <wp:docPr id="6" name="Picture 6"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lipar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90500" cy="1651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1" locked="1" layoutInCell="1" allowOverlap="0" wp14:anchorId="448CA0CE" wp14:editId="6201D779">
          <wp:simplePos x="0" y="0"/>
          <wp:positionH relativeFrom="column">
            <wp:posOffset>276225</wp:posOffset>
          </wp:positionH>
          <wp:positionV relativeFrom="page">
            <wp:posOffset>758190</wp:posOffset>
          </wp:positionV>
          <wp:extent cx="240665" cy="151130"/>
          <wp:effectExtent l="0" t="0" r="635" b="1270"/>
          <wp:wrapNone/>
          <wp:docPr id="7" name="Picture 7" descr="A picture containing text, monitor, sitting,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monitor, sitting, desk&#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240665" cy="15113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2" behindDoc="1" locked="1" layoutInCell="1" allowOverlap="0" wp14:anchorId="7BB43896" wp14:editId="0A27BACB">
              <wp:simplePos x="0" y="0"/>
              <wp:positionH relativeFrom="column">
                <wp:posOffset>608330</wp:posOffset>
              </wp:positionH>
              <wp:positionV relativeFrom="topMargin">
                <wp:posOffset>333375</wp:posOffset>
              </wp:positionV>
              <wp:extent cx="1711325" cy="638175"/>
              <wp:effectExtent l="0" t="0" r="3175" b="9525"/>
              <wp:wrapNone/>
              <wp:docPr id="4" name="Text Box 4"/>
              <wp:cNvGraphicFramePr/>
              <a:graphic xmlns:a="http://schemas.openxmlformats.org/drawingml/2006/main">
                <a:graphicData uri="http://schemas.microsoft.com/office/word/2010/wordprocessingShape">
                  <wps:wsp>
                    <wps:cNvSpPr txBox="1"/>
                    <wps:spPr>
                      <a:xfrm>
                        <a:off x="0" y="0"/>
                        <a:ext cx="1711325" cy="638175"/>
                      </a:xfrm>
                      <a:prstGeom prst="rect">
                        <a:avLst/>
                      </a:prstGeom>
                      <a:noFill/>
                      <a:ln w="6350">
                        <a:noFill/>
                      </a:ln>
                    </wps:spPr>
                    <wps:txbx>
                      <w:txbxContent>
                        <w:p w14:paraId="571A5F32" w14:textId="77777777" w:rsidR="0062208F" w:rsidRPr="0029537D" w:rsidRDefault="003D4B4C" w:rsidP="00843E45">
                          <w:pPr>
                            <w:pStyle w:val="OxWell-Body"/>
                            <w:spacing w:line="276" w:lineRule="auto"/>
                            <w:ind w:left="0"/>
                            <w:rPr>
                              <w:rStyle w:val="OxWell-Hyperlink"/>
                            </w:rPr>
                          </w:pPr>
                          <w:hyperlink r:id="rId4" w:history="1">
                            <w:r w:rsidR="0062208F" w:rsidRPr="0029537D">
                              <w:rPr>
                                <w:rStyle w:val="OxWell-Hyperlink"/>
                              </w:rPr>
                              <w:t>oxwell@psych.ox.ac.uk</w:t>
                            </w:r>
                          </w:hyperlink>
                        </w:p>
                        <w:p w14:paraId="29C2E771" w14:textId="77777777" w:rsidR="0062208F" w:rsidRPr="0029537D" w:rsidRDefault="003D4B4C" w:rsidP="00843E45">
                          <w:pPr>
                            <w:pStyle w:val="OxWell-Body"/>
                            <w:spacing w:line="276" w:lineRule="auto"/>
                            <w:ind w:left="0"/>
                            <w:rPr>
                              <w:rStyle w:val="OxWell-Hyperlink"/>
                            </w:rPr>
                          </w:pPr>
                          <w:hyperlink r:id="rId5" w:tgtFrame="_blank" w:history="1">
                            <w:r w:rsidR="0062208F" w:rsidRPr="0029537D">
                              <w:rPr>
                                <w:rStyle w:val="OxWell-Hyperlink"/>
                              </w:rPr>
                              <w:t>@oxwell_study</w:t>
                            </w:r>
                          </w:hyperlink>
                        </w:p>
                        <w:p w14:paraId="00EFB995" w14:textId="58D02635" w:rsidR="00A33318" w:rsidRPr="0029537D" w:rsidRDefault="0062208F" w:rsidP="00843E45">
                          <w:pPr>
                            <w:spacing w:line="276" w:lineRule="auto"/>
                            <w:rPr>
                              <w:rStyle w:val="OxWell-Hyperlink"/>
                            </w:rPr>
                          </w:pPr>
                          <w:r w:rsidRPr="0029537D">
                            <w:rPr>
                              <w:rStyle w:val="OxWell-Hyperlink"/>
                            </w:rPr>
                            <w:t>www.</w:t>
                          </w:r>
                          <w:r>
                            <w:rPr>
                              <w:rStyle w:val="OxWell-Hyperlink"/>
                            </w:rPr>
                            <w:t>oxwell.org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B43896" id="_x0000_t202" coordsize="21600,21600" o:spt="202" path="m,l,21600r21600,l21600,xe">
              <v:stroke joinstyle="miter"/>
              <v:path gradientshapeok="t" o:connecttype="rect"/>
            </v:shapetype>
            <v:shape id="Text Box 4" o:spid="_x0000_s1026" type="#_x0000_t202" style="position:absolute;margin-left:47.9pt;margin-top:26.25pt;width:134.75pt;height:50.2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" o:allowoverlap="f" filled="f" stroked="f" strokeweight=".5pt">
              <v:textbox inset="0,0,0,0">
                <w:txbxContent>
                  <w:p w14:paraId="571A5F32" w14:textId="77777777" w:rsidR="0062208F" w:rsidRPr="0029537D" w:rsidRDefault="003D4B4C" w:rsidP="00843E45">
                    <w:pPr>
                      <w:pStyle w:val="OxWell-Body"/>
                      <w:spacing w:line="276" w:lineRule="auto"/>
                      <w:ind w:left="0"/>
                      <w:rPr>
                        <w:rStyle w:val="OxWell-Hyperlink"/>
                      </w:rPr>
                    </w:pPr>
                    <w:hyperlink r:id="rId6" w:history="1">
                      <w:r w:rsidR="0062208F" w:rsidRPr="0029537D">
                        <w:rPr>
                          <w:rStyle w:val="OxWell-Hyperlink"/>
                        </w:rPr>
                        <w:t>oxwell@psych.ox.ac.uk</w:t>
                      </w:r>
                    </w:hyperlink>
                  </w:p>
                  <w:p w14:paraId="29C2E771" w14:textId="77777777" w:rsidR="0062208F" w:rsidRPr="0029537D" w:rsidRDefault="003D4B4C" w:rsidP="00843E45">
                    <w:pPr>
                      <w:pStyle w:val="OxWell-Body"/>
                      <w:spacing w:line="276" w:lineRule="auto"/>
                      <w:ind w:left="0"/>
                      <w:rPr>
                        <w:rStyle w:val="OxWell-Hyperlink"/>
                      </w:rPr>
                    </w:pPr>
                    <w:hyperlink r:id="rId7" w:tgtFrame="_blank" w:history="1">
                      <w:r w:rsidR="0062208F" w:rsidRPr="0029537D">
                        <w:rPr>
                          <w:rStyle w:val="OxWell-Hyperlink"/>
                        </w:rPr>
                        <w:t>@oxwell_study</w:t>
                      </w:r>
                    </w:hyperlink>
                  </w:p>
                  <w:p w14:paraId="00EFB995" w14:textId="58D02635" w:rsidR="00A33318" w:rsidRPr="0029537D" w:rsidRDefault="0062208F" w:rsidP="00843E45">
                    <w:pPr>
                      <w:spacing w:line="276" w:lineRule="auto"/>
                      <w:rPr>
                        <w:rStyle w:val="OxWell-Hyperlink"/>
                      </w:rPr>
                    </w:pPr>
                    <w:r w:rsidRPr="0029537D">
                      <w:rPr>
                        <w:rStyle w:val="OxWell-Hyperlink"/>
                      </w:rPr>
                      <w:t>www.</w:t>
                    </w:r>
                    <w:r>
                      <w:rPr>
                        <w:rStyle w:val="OxWell-Hyperlink"/>
                      </w:rPr>
                      <w:t>oxwell.org</w:t>
                    </w:r>
                  </w:p>
                </w:txbxContent>
              </v:textbox>
              <w10:wrap anchory="margin"/>
              <w10:anchorlock/>
            </v:shape>
          </w:pict>
        </mc:Fallback>
      </mc:AlternateContent>
    </w:r>
    <w:r>
      <w:rPr>
        <w:noProof/>
      </w:rPr>
      <w:drawing>
        <wp:anchor distT="0" distB="0" distL="114300" distR="114300" simplePos="0" relativeHeight="251658240" behindDoc="1" locked="1" layoutInCell="1" allowOverlap="1" wp14:anchorId="2F4F9BD0" wp14:editId="1C1938E8">
          <wp:simplePos x="0" y="0"/>
          <wp:positionH relativeFrom="page">
            <wp:align>left</wp:align>
          </wp:positionH>
          <wp:positionV relativeFrom="page">
            <wp:align>bottom</wp:align>
          </wp:positionV>
          <wp:extent cx="7542000" cy="10659600"/>
          <wp:effectExtent l="0" t="0" r="0" b="0"/>
          <wp:wrapNone/>
          <wp:docPr id="1" name="Picture 1"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7542000" cy="1065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D4BD2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89A8A2"/>
    <w:multiLevelType w:val="hybridMultilevel"/>
    <w:tmpl w:val="92844674"/>
    <w:lvl w:ilvl="0" w:tplc="FFFFFFFF">
      <w:start w:val="1"/>
      <w:numFmt w:val="bullet"/>
      <w:lvlText w:val="•"/>
      <w:lvlJc w:val="left"/>
    </w:lvl>
    <w:lvl w:ilvl="1" w:tplc="08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7B7800"/>
    <w:multiLevelType w:val="hybridMultilevel"/>
    <w:tmpl w:val="D0F02A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EFCBF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9CFB6E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9DF548C"/>
    <w:multiLevelType w:val="hybridMultilevel"/>
    <w:tmpl w:val="60F88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CF20A9"/>
    <w:multiLevelType w:val="hybridMultilevel"/>
    <w:tmpl w:val="3F7CC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912550"/>
    <w:multiLevelType w:val="multilevel"/>
    <w:tmpl w:val="68F040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B137B5F"/>
    <w:multiLevelType w:val="hybridMultilevel"/>
    <w:tmpl w:val="5CFA3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CC98B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96607D7"/>
    <w:multiLevelType w:val="hybridMultilevel"/>
    <w:tmpl w:val="03B80376"/>
    <w:lvl w:ilvl="0" w:tplc="ABCC652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7D6861"/>
    <w:multiLevelType w:val="hybridMultilevel"/>
    <w:tmpl w:val="4A7E2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3D3040"/>
    <w:multiLevelType w:val="hybridMultilevel"/>
    <w:tmpl w:val="900A4D8A"/>
    <w:lvl w:ilvl="0" w:tplc="7A6AAA60">
      <w:start w:val="1"/>
      <w:numFmt w:val="bullet"/>
      <w:lvlText w:val=""/>
      <w:lvlJc w:val="left"/>
      <w:pPr>
        <w:ind w:left="1440" w:hanging="360"/>
      </w:pPr>
      <w:rPr>
        <w:rFonts w:ascii="Symbol" w:hAnsi="Symbol" w:hint="default"/>
        <w:color w:val="4472C4"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AC68E3"/>
    <w:multiLevelType w:val="multilevel"/>
    <w:tmpl w:val="1E1EB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666CF1"/>
    <w:multiLevelType w:val="hybridMultilevel"/>
    <w:tmpl w:val="4D80875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69CF6902"/>
    <w:multiLevelType w:val="hybridMultilevel"/>
    <w:tmpl w:val="3706692C"/>
    <w:lvl w:ilvl="0" w:tplc="4356B746">
      <w:start w:val="1"/>
      <w:numFmt w:val="bullet"/>
      <w:pStyle w:val="Oxwell-Bullet"/>
      <w:lvlText w:val=""/>
      <w:lvlJc w:val="left"/>
      <w:pPr>
        <w:ind w:left="720" w:hanging="360"/>
      </w:pPr>
      <w:rPr>
        <w:rFonts w:ascii="Symbol" w:hAnsi="Symbol" w:hint="default"/>
        <w:color w:val="8597A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201FEE"/>
    <w:multiLevelType w:val="multilevel"/>
    <w:tmpl w:val="13C610DA"/>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1923691"/>
    <w:multiLevelType w:val="multilevel"/>
    <w:tmpl w:val="235A8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7010BA"/>
    <w:multiLevelType w:val="multilevel"/>
    <w:tmpl w:val="D27A309E"/>
    <w:styleLink w:val="CurrentList2"/>
    <w:lvl w:ilvl="0">
      <w:start w:val="1"/>
      <w:numFmt w:val="bullet"/>
      <w:lvlText w:val=""/>
      <w:lvlJc w:val="left"/>
      <w:pPr>
        <w:ind w:left="720" w:hanging="360"/>
      </w:pPr>
      <w:rPr>
        <w:rFonts w:ascii="Symbol" w:hAnsi="Symbol" w:hint="default"/>
        <w:color w:val="8597A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6"/>
  </w:num>
  <w:num w:numId="4">
    <w:abstractNumId w:val="5"/>
  </w:num>
  <w:num w:numId="5">
    <w:abstractNumId w:val="10"/>
  </w:num>
  <w:num w:numId="6">
    <w:abstractNumId w:val="15"/>
  </w:num>
  <w:num w:numId="7">
    <w:abstractNumId w:val="16"/>
  </w:num>
  <w:num w:numId="8">
    <w:abstractNumId w:val="18"/>
  </w:num>
  <w:num w:numId="9">
    <w:abstractNumId w:val="1"/>
  </w:num>
  <w:num w:numId="10">
    <w:abstractNumId w:val="4"/>
  </w:num>
  <w:num w:numId="11">
    <w:abstractNumId w:val="0"/>
  </w:num>
  <w:num w:numId="12">
    <w:abstractNumId w:val="3"/>
  </w:num>
  <w:num w:numId="13">
    <w:abstractNumId w:val="9"/>
  </w:num>
  <w:num w:numId="14">
    <w:abstractNumId w:val="2"/>
  </w:num>
  <w:num w:numId="15">
    <w:abstractNumId w:val="11"/>
  </w:num>
  <w:num w:numId="16">
    <w:abstractNumId w:val="17"/>
  </w:num>
  <w:num w:numId="17">
    <w:abstractNumId w:val="13"/>
  </w:num>
  <w:num w:numId="18">
    <w:abstractNumId w:val="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51E"/>
    <w:rsid w:val="00147330"/>
    <w:rsid w:val="0021370B"/>
    <w:rsid w:val="002176FE"/>
    <w:rsid w:val="00223681"/>
    <w:rsid w:val="002336D2"/>
    <w:rsid w:val="0029537D"/>
    <w:rsid w:val="002A53BA"/>
    <w:rsid w:val="002A744B"/>
    <w:rsid w:val="002A7821"/>
    <w:rsid w:val="002A7BEC"/>
    <w:rsid w:val="00304F45"/>
    <w:rsid w:val="00315035"/>
    <w:rsid w:val="003D4B4C"/>
    <w:rsid w:val="003D6815"/>
    <w:rsid w:val="0041348A"/>
    <w:rsid w:val="00416B28"/>
    <w:rsid w:val="0042436E"/>
    <w:rsid w:val="00451091"/>
    <w:rsid w:val="004C0848"/>
    <w:rsid w:val="0051410B"/>
    <w:rsid w:val="00520F88"/>
    <w:rsid w:val="00526C66"/>
    <w:rsid w:val="00610309"/>
    <w:rsid w:val="0062208F"/>
    <w:rsid w:val="00647D60"/>
    <w:rsid w:val="006C71E4"/>
    <w:rsid w:val="00755D0E"/>
    <w:rsid w:val="007803BE"/>
    <w:rsid w:val="00793291"/>
    <w:rsid w:val="007A1EC4"/>
    <w:rsid w:val="007B736C"/>
    <w:rsid w:val="007F1315"/>
    <w:rsid w:val="0081651E"/>
    <w:rsid w:val="00843E45"/>
    <w:rsid w:val="0086130C"/>
    <w:rsid w:val="008A49A8"/>
    <w:rsid w:val="008C6216"/>
    <w:rsid w:val="00903493"/>
    <w:rsid w:val="00916F45"/>
    <w:rsid w:val="00947BA5"/>
    <w:rsid w:val="00981A95"/>
    <w:rsid w:val="00A33318"/>
    <w:rsid w:val="00A543B1"/>
    <w:rsid w:val="00AB6C6D"/>
    <w:rsid w:val="00AD4B46"/>
    <w:rsid w:val="00B211E0"/>
    <w:rsid w:val="00B77CE7"/>
    <w:rsid w:val="00BA41B5"/>
    <w:rsid w:val="00BD4418"/>
    <w:rsid w:val="00C5751C"/>
    <w:rsid w:val="00C60201"/>
    <w:rsid w:val="00C96170"/>
    <w:rsid w:val="00CB4167"/>
    <w:rsid w:val="00CF38EF"/>
    <w:rsid w:val="00D00C35"/>
    <w:rsid w:val="00D03545"/>
    <w:rsid w:val="00D25310"/>
    <w:rsid w:val="00D51D6D"/>
    <w:rsid w:val="00D55B8E"/>
    <w:rsid w:val="00DA1F89"/>
    <w:rsid w:val="00DB0654"/>
    <w:rsid w:val="00DD6D4F"/>
    <w:rsid w:val="00DF676D"/>
    <w:rsid w:val="00DF737C"/>
    <w:rsid w:val="00E155EC"/>
    <w:rsid w:val="00E36F9F"/>
    <w:rsid w:val="00E4634F"/>
    <w:rsid w:val="00F423D0"/>
    <w:rsid w:val="00F81E97"/>
    <w:rsid w:val="00F977B2"/>
    <w:rsid w:val="00FB16F3"/>
    <w:rsid w:val="00FC2619"/>
    <w:rsid w:val="00FD69F4"/>
    <w:rsid w:val="00FE7D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2D367"/>
  <w15:chartTrackingRefBased/>
  <w15:docId w15:val="{D779BCE6-ABDF-3244-8A65-ECA777E99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UV"/>
    <w:qFormat/>
    <w:rsid w:val="00451091"/>
    <w:rPr>
      <w:rFonts w:ascii="Times New Roman" w:hAnsi="Times New Roman" w:cs="Times New Roman"/>
      <w:lang w:eastAsia="en-GB"/>
    </w:rPr>
  </w:style>
  <w:style w:type="paragraph" w:styleId="Heading1">
    <w:name w:val="heading 1"/>
    <w:aliases w:val="Heading UV-Ba"/>
    <w:basedOn w:val="Normal"/>
    <w:next w:val="Normal"/>
    <w:link w:val="Heading1Char"/>
    <w:uiPriority w:val="9"/>
    <w:qFormat/>
    <w:rsid w:val="00AD4B46"/>
    <w:pPr>
      <w:spacing w:before="240"/>
      <w:outlineLvl w:val="0"/>
    </w:pPr>
    <w:rPr>
      <w:rFonts w:ascii="Nunito" w:hAnsi="Nunito"/>
      <w:b/>
      <w:sz w:val="52"/>
      <w:szCs w:val="32"/>
    </w:rPr>
  </w:style>
  <w:style w:type="paragraph" w:styleId="Heading2">
    <w:name w:val="heading 2"/>
    <w:aliases w:val="Heading UV-G"/>
    <w:basedOn w:val="Normal"/>
    <w:next w:val="Normal"/>
    <w:link w:val="Heading2Char"/>
    <w:uiPriority w:val="9"/>
    <w:unhideWhenUsed/>
    <w:qFormat/>
    <w:rsid w:val="00AD4B46"/>
    <w:pPr>
      <w:outlineLvl w:val="1"/>
    </w:pPr>
    <w:rPr>
      <w:rFonts w:ascii="Nunito" w:hAnsi="Nunito"/>
      <w:b/>
      <w:color w:val="44546A" w:themeColor="text2"/>
      <w:sz w:val="46"/>
      <w:szCs w:val="26"/>
    </w:rPr>
  </w:style>
  <w:style w:type="paragraph" w:styleId="Heading3">
    <w:name w:val="heading 3"/>
    <w:aliases w:val="Heading UV-R"/>
    <w:basedOn w:val="Normal"/>
    <w:next w:val="Normal"/>
    <w:link w:val="Heading3Char"/>
    <w:uiPriority w:val="9"/>
    <w:unhideWhenUsed/>
    <w:qFormat/>
    <w:rsid w:val="00AD4B46"/>
    <w:pPr>
      <w:outlineLvl w:val="2"/>
    </w:pPr>
    <w:rPr>
      <w:rFonts w:ascii="Nunito" w:hAnsi="Nunito"/>
      <w:b/>
      <w:color w:val="FFC000" w:themeColor="accent4"/>
      <w:sz w:val="52"/>
    </w:rPr>
  </w:style>
  <w:style w:type="paragraph" w:styleId="Heading4">
    <w:name w:val="heading 4"/>
    <w:aliases w:val="Heading UV-Bu"/>
    <w:basedOn w:val="Normal"/>
    <w:next w:val="Normal"/>
    <w:link w:val="Heading4Char"/>
    <w:uiPriority w:val="9"/>
    <w:semiHidden/>
    <w:unhideWhenUsed/>
    <w:qFormat/>
    <w:rsid w:val="00AD4B46"/>
    <w:pPr>
      <w:outlineLvl w:val="3"/>
    </w:pPr>
    <w:rPr>
      <w:rFonts w:ascii="Nunito" w:hAnsi="Nunito"/>
      <w:b/>
      <w:iCs/>
      <w:color w:val="A5A5A5" w:themeColor="accent3"/>
      <w:sz w:val="52"/>
    </w:rPr>
  </w:style>
  <w:style w:type="paragraph" w:styleId="Heading5">
    <w:name w:val="heading 5"/>
    <w:basedOn w:val="Normal"/>
    <w:next w:val="Normal"/>
    <w:link w:val="Heading5Char"/>
    <w:uiPriority w:val="9"/>
    <w:semiHidden/>
    <w:unhideWhenUsed/>
    <w:qFormat/>
    <w:rsid w:val="00AD4B46"/>
    <w:pPr>
      <w:outlineLvl w:val="4"/>
    </w:pPr>
    <w:rPr>
      <w:rFonts w:ascii="Nunito" w:hAnsi="Nunito"/>
      <w:b/>
      <w:color w:val="ED7D31" w:themeColor="accent2"/>
      <w:sz w:val="4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UV-Ba Char"/>
    <w:basedOn w:val="DefaultParagraphFont"/>
    <w:link w:val="Heading1"/>
    <w:uiPriority w:val="9"/>
    <w:rsid w:val="00AD4B46"/>
    <w:rPr>
      <w:rFonts w:ascii="Nunito" w:eastAsiaTheme="majorEastAsia" w:hAnsi="Nunito" w:cstheme="majorBidi"/>
      <w:b/>
      <w:color w:val="000000" w:themeColor="text1"/>
      <w:sz w:val="52"/>
      <w:szCs w:val="32"/>
    </w:rPr>
  </w:style>
  <w:style w:type="paragraph" w:styleId="BodyText">
    <w:name w:val="Body Text"/>
    <w:basedOn w:val="Normal"/>
    <w:link w:val="BodyTextChar"/>
    <w:uiPriority w:val="99"/>
    <w:semiHidden/>
    <w:unhideWhenUsed/>
    <w:rsid w:val="007B736C"/>
    <w:pPr>
      <w:spacing w:after="120"/>
    </w:pPr>
  </w:style>
  <w:style w:type="character" w:customStyle="1" w:styleId="BodyTextChar">
    <w:name w:val="Body Text Char"/>
    <w:basedOn w:val="DefaultParagraphFont"/>
    <w:link w:val="BodyText"/>
    <w:uiPriority w:val="99"/>
    <w:semiHidden/>
    <w:rsid w:val="007B736C"/>
    <w:rPr>
      <w:rFonts w:ascii="Nunito Light" w:hAnsi="Nunito Light"/>
      <w:sz w:val="22"/>
    </w:rPr>
  </w:style>
  <w:style w:type="character" w:customStyle="1" w:styleId="Heading3Char">
    <w:name w:val="Heading 3 Char"/>
    <w:aliases w:val="Heading UV-R Char"/>
    <w:basedOn w:val="DefaultParagraphFont"/>
    <w:link w:val="Heading3"/>
    <w:uiPriority w:val="9"/>
    <w:rsid w:val="00AD4B46"/>
    <w:rPr>
      <w:rFonts w:ascii="Nunito" w:eastAsiaTheme="majorEastAsia" w:hAnsi="Nunito" w:cstheme="majorBidi"/>
      <w:b/>
      <w:color w:val="FFC000" w:themeColor="accent4"/>
      <w:sz w:val="52"/>
    </w:rPr>
  </w:style>
  <w:style w:type="character" w:customStyle="1" w:styleId="Heading5Char">
    <w:name w:val="Heading 5 Char"/>
    <w:basedOn w:val="DefaultParagraphFont"/>
    <w:link w:val="Heading5"/>
    <w:uiPriority w:val="9"/>
    <w:semiHidden/>
    <w:rsid w:val="00AD4B46"/>
    <w:rPr>
      <w:rFonts w:ascii="Nunito" w:eastAsiaTheme="majorEastAsia" w:hAnsi="Nunito" w:cstheme="majorBidi"/>
      <w:b/>
      <w:color w:val="ED7D31" w:themeColor="accent2"/>
      <w:sz w:val="46"/>
    </w:rPr>
  </w:style>
  <w:style w:type="character" w:customStyle="1" w:styleId="Heading4Char">
    <w:name w:val="Heading 4 Char"/>
    <w:aliases w:val="Heading UV-Bu Char"/>
    <w:basedOn w:val="DefaultParagraphFont"/>
    <w:link w:val="Heading4"/>
    <w:uiPriority w:val="9"/>
    <w:semiHidden/>
    <w:rsid w:val="00AD4B46"/>
    <w:rPr>
      <w:rFonts w:ascii="Nunito" w:eastAsiaTheme="majorEastAsia" w:hAnsi="Nunito" w:cstheme="majorBidi"/>
      <w:b/>
      <w:iCs/>
      <w:color w:val="A5A5A5" w:themeColor="accent3"/>
      <w:sz w:val="52"/>
    </w:rPr>
  </w:style>
  <w:style w:type="character" w:customStyle="1" w:styleId="Heading2Char">
    <w:name w:val="Heading 2 Char"/>
    <w:aliases w:val="Heading UV-G Char"/>
    <w:basedOn w:val="DefaultParagraphFont"/>
    <w:link w:val="Heading2"/>
    <w:uiPriority w:val="9"/>
    <w:rsid w:val="00AD4B46"/>
    <w:rPr>
      <w:rFonts w:ascii="Nunito" w:eastAsiaTheme="majorEastAsia" w:hAnsi="Nunito" w:cstheme="majorBidi"/>
      <w:b/>
      <w:color w:val="44546A" w:themeColor="text2"/>
      <w:sz w:val="46"/>
      <w:szCs w:val="26"/>
    </w:rPr>
  </w:style>
  <w:style w:type="character" w:styleId="FootnoteReference">
    <w:name w:val="footnote reference"/>
    <w:aliases w:val="Footnote Reference/,BVI fnr,Footnote symbol,Footnote Reference Superscript,Footnote Reference Number,Odwołanie przypisu,Times 10 Point,Exposant 3 Point,Footnote reference number,Ref,de nota al pie,note TESI,SUPERS,B2"/>
    <w:basedOn w:val="DefaultParagraphFont"/>
    <w:uiPriority w:val="99"/>
    <w:qFormat/>
    <w:rsid w:val="00AD4B46"/>
    <w:rPr>
      <w:rFonts w:ascii="Nunito Light" w:hAnsi="Nunito Light"/>
      <w:b w:val="0"/>
      <w:i w:val="0"/>
      <w:color w:val="44546A" w:themeColor="text2"/>
      <w:position w:val="6"/>
      <w:sz w:val="18"/>
      <w:vertAlign w:val="superscript"/>
    </w:rPr>
  </w:style>
  <w:style w:type="paragraph" w:styleId="FootnoteText">
    <w:name w:val="footnote text"/>
    <w:basedOn w:val="Normal"/>
    <w:link w:val="FootnoteTextChar"/>
    <w:uiPriority w:val="99"/>
    <w:qFormat/>
    <w:rsid w:val="00AD4B46"/>
    <w:pPr>
      <w:spacing w:after="60"/>
    </w:pPr>
    <w:rPr>
      <w:sz w:val="17"/>
      <w:szCs w:val="20"/>
    </w:rPr>
  </w:style>
  <w:style w:type="character" w:customStyle="1" w:styleId="FootnoteTextChar">
    <w:name w:val="Footnote Text Char"/>
    <w:basedOn w:val="DefaultParagraphFont"/>
    <w:link w:val="FootnoteText"/>
    <w:uiPriority w:val="99"/>
    <w:qFormat/>
    <w:rsid w:val="00AD4B46"/>
    <w:rPr>
      <w:rFonts w:ascii="Nunito Light" w:hAnsi="Nunito Light" w:cs="Times New Roman"/>
      <w:color w:val="000000" w:themeColor="text1"/>
      <w:sz w:val="17"/>
      <w:szCs w:val="20"/>
    </w:rPr>
  </w:style>
  <w:style w:type="paragraph" w:styleId="TOC3">
    <w:name w:val="toc 3"/>
    <w:basedOn w:val="Normal"/>
    <w:next w:val="Normal"/>
    <w:autoRedefine/>
    <w:uiPriority w:val="39"/>
    <w:semiHidden/>
    <w:unhideWhenUsed/>
    <w:rsid w:val="003D6815"/>
    <w:pPr>
      <w:spacing w:after="100"/>
      <w:ind w:left="440"/>
    </w:pPr>
  </w:style>
  <w:style w:type="paragraph" w:styleId="Header">
    <w:name w:val="header"/>
    <w:basedOn w:val="Normal"/>
    <w:link w:val="HeaderChar"/>
    <w:uiPriority w:val="99"/>
    <w:unhideWhenUsed/>
    <w:rsid w:val="00451091"/>
    <w:pPr>
      <w:tabs>
        <w:tab w:val="center" w:pos="4513"/>
        <w:tab w:val="right" w:pos="9026"/>
      </w:tabs>
    </w:pPr>
  </w:style>
  <w:style w:type="character" w:customStyle="1" w:styleId="HeaderChar">
    <w:name w:val="Header Char"/>
    <w:basedOn w:val="DefaultParagraphFont"/>
    <w:link w:val="Header"/>
    <w:uiPriority w:val="99"/>
    <w:rsid w:val="00451091"/>
    <w:rPr>
      <w:rFonts w:ascii="Nunito Light" w:eastAsiaTheme="majorEastAsia" w:hAnsi="Nunito Light" w:cstheme="majorBidi"/>
      <w:color w:val="000000" w:themeColor="text1"/>
      <w:sz w:val="22"/>
    </w:rPr>
  </w:style>
  <w:style w:type="paragraph" w:styleId="Footer">
    <w:name w:val="footer"/>
    <w:basedOn w:val="Normal"/>
    <w:link w:val="FooterChar"/>
    <w:uiPriority w:val="99"/>
    <w:unhideWhenUsed/>
    <w:rsid w:val="00451091"/>
    <w:pPr>
      <w:tabs>
        <w:tab w:val="center" w:pos="4513"/>
        <w:tab w:val="right" w:pos="9026"/>
      </w:tabs>
    </w:pPr>
  </w:style>
  <w:style w:type="character" w:customStyle="1" w:styleId="FooterChar">
    <w:name w:val="Footer Char"/>
    <w:basedOn w:val="DefaultParagraphFont"/>
    <w:link w:val="Footer"/>
    <w:uiPriority w:val="99"/>
    <w:rsid w:val="00451091"/>
    <w:rPr>
      <w:rFonts w:ascii="Nunito Light" w:eastAsiaTheme="majorEastAsia" w:hAnsi="Nunito Light" w:cstheme="majorBidi"/>
      <w:color w:val="000000" w:themeColor="text1"/>
      <w:sz w:val="22"/>
    </w:rPr>
  </w:style>
  <w:style w:type="character" w:styleId="Hyperlink">
    <w:name w:val="Hyperlink"/>
    <w:basedOn w:val="DefaultParagraphFont"/>
    <w:uiPriority w:val="99"/>
    <w:unhideWhenUsed/>
    <w:rsid w:val="00451091"/>
    <w:rPr>
      <w:color w:val="0000FF"/>
      <w:u w:val="single"/>
    </w:rPr>
  </w:style>
  <w:style w:type="paragraph" w:customStyle="1" w:styleId="OxWell-Heading">
    <w:name w:val="OxWell - Heading"/>
    <w:next w:val="OxWell-Body"/>
    <w:autoRedefine/>
    <w:qFormat/>
    <w:rsid w:val="00DF676D"/>
    <w:pPr>
      <w:tabs>
        <w:tab w:val="center" w:pos="4096"/>
        <w:tab w:val="right" w:pos="9044"/>
      </w:tabs>
      <w:spacing w:after="120"/>
    </w:pPr>
    <w:rPr>
      <w:rFonts w:ascii="Ropa Soft Pro Black" w:hAnsi="Ropa Soft Pro Black" w:cs="Ropa Soft Pro Black"/>
      <w:b/>
      <w:bCs/>
      <w:color w:val="14B5BB"/>
      <w:sz w:val="56"/>
      <w:szCs w:val="56"/>
      <w:lang w:eastAsia="en-GB"/>
    </w:rPr>
  </w:style>
  <w:style w:type="paragraph" w:customStyle="1" w:styleId="OxWell-Body">
    <w:name w:val="OxWell - Body"/>
    <w:autoRedefine/>
    <w:qFormat/>
    <w:rsid w:val="002176FE"/>
    <w:pPr>
      <w:ind w:left="113"/>
    </w:pPr>
    <w:rPr>
      <w:rFonts w:ascii="Como Regular" w:hAnsi="Como Regular" w:cs="Arial"/>
      <w:lang w:eastAsia="en-GB"/>
    </w:rPr>
  </w:style>
  <w:style w:type="paragraph" w:customStyle="1" w:styleId="OxWell-Highlight">
    <w:name w:val="OxWell - Highlight"/>
    <w:link w:val="OxWell-HighlightChar"/>
    <w:autoRedefine/>
    <w:qFormat/>
    <w:rsid w:val="00FD69F4"/>
    <w:rPr>
      <w:rFonts w:ascii="Como Heavy" w:hAnsi="Como Heavy" w:cs="Arial"/>
      <w:b/>
      <w:bCs/>
      <w:color w:val="8597A3"/>
      <w:lang w:eastAsia="en-GB"/>
    </w:rPr>
  </w:style>
  <w:style w:type="paragraph" w:customStyle="1" w:styleId="OxWell-Subheading">
    <w:name w:val="OxWell - Subheading"/>
    <w:next w:val="OxWell-Body"/>
    <w:autoRedefine/>
    <w:qFormat/>
    <w:rsid w:val="00DF676D"/>
    <w:pPr>
      <w:spacing w:after="120"/>
      <w:ind w:left="227"/>
    </w:pPr>
    <w:rPr>
      <w:rFonts w:ascii="Ropa Soft Pro ExtraBold" w:hAnsi="Ropa Soft Pro ExtraBold" w:cs="Ropa Soft Pro ExtraBold"/>
      <w:b/>
      <w:bCs/>
      <w:color w:val="3966AF"/>
      <w:sz w:val="32"/>
      <w:szCs w:val="32"/>
      <w:lang w:eastAsia="en-GB"/>
    </w:rPr>
  </w:style>
  <w:style w:type="paragraph" w:customStyle="1" w:styleId="Oxwell-Bullet">
    <w:name w:val="Oxwell - Bullet"/>
    <w:basedOn w:val="OxWell-Body"/>
    <w:autoRedefine/>
    <w:qFormat/>
    <w:rsid w:val="00D55B8E"/>
    <w:pPr>
      <w:numPr>
        <w:numId w:val="6"/>
      </w:numPr>
      <w:spacing w:after="120"/>
      <w:ind w:left="714" w:hanging="357"/>
    </w:pPr>
  </w:style>
  <w:style w:type="character" w:customStyle="1" w:styleId="OxWell-HighlightChar">
    <w:name w:val="OxWell - Highlight Char"/>
    <w:basedOn w:val="DefaultParagraphFont"/>
    <w:link w:val="OxWell-Highlight"/>
    <w:rsid w:val="00FD69F4"/>
    <w:rPr>
      <w:rFonts w:ascii="Como Heavy" w:hAnsi="Como Heavy" w:cs="Arial"/>
      <w:b/>
      <w:bCs/>
      <w:color w:val="8597A3"/>
      <w:lang w:eastAsia="en-GB"/>
    </w:rPr>
  </w:style>
  <w:style w:type="numbering" w:customStyle="1" w:styleId="CurrentList1">
    <w:name w:val="Current List1"/>
    <w:uiPriority w:val="99"/>
    <w:rsid w:val="00610309"/>
    <w:pPr>
      <w:numPr>
        <w:numId w:val="7"/>
      </w:numPr>
    </w:pPr>
  </w:style>
  <w:style w:type="numbering" w:customStyle="1" w:styleId="CurrentList2">
    <w:name w:val="Current List2"/>
    <w:uiPriority w:val="99"/>
    <w:rsid w:val="00610309"/>
    <w:pPr>
      <w:numPr>
        <w:numId w:val="8"/>
      </w:numPr>
    </w:pPr>
  </w:style>
  <w:style w:type="character" w:customStyle="1" w:styleId="OxWell-Hyperlink">
    <w:name w:val="OxWell - Hyperlink"/>
    <w:basedOn w:val="DefaultParagraphFont"/>
    <w:uiPriority w:val="1"/>
    <w:qFormat/>
    <w:rsid w:val="00BA41B5"/>
    <w:rPr>
      <w:rFonts w:ascii="Como Regular" w:hAnsi="Como Regular"/>
      <w:b w:val="0"/>
      <w:i w:val="0"/>
      <w:color w:val="3966AF"/>
      <w:sz w:val="24"/>
      <w:u w:val="single"/>
    </w:rPr>
  </w:style>
  <w:style w:type="character" w:styleId="FollowedHyperlink">
    <w:name w:val="FollowedHyperlink"/>
    <w:basedOn w:val="DefaultParagraphFont"/>
    <w:uiPriority w:val="99"/>
    <w:semiHidden/>
    <w:unhideWhenUsed/>
    <w:rsid w:val="00BA41B5"/>
    <w:rPr>
      <w:color w:val="954F72" w:themeColor="followedHyperlink"/>
      <w:u w:val="single"/>
    </w:rPr>
  </w:style>
  <w:style w:type="character" w:styleId="UnresolvedMention">
    <w:name w:val="Unresolved Mention"/>
    <w:basedOn w:val="DefaultParagraphFont"/>
    <w:uiPriority w:val="99"/>
    <w:semiHidden/>
    <w:unhideWhenUsed/>
    <w:rsid w:val="0029537D"/>
    <w:rPr>
      <w:color w:val="605E5C"/>
      <w:shd w:val="clear" w:color="auto" w:fill="E1DFDD"/>
    </w:rPr>
  </w:style>
  <w:style w:type="paragraph" w:customStyle="1" w:styleId="Default">
    <w:name w:val="Default"/>
    <w:rsid w:val="00C96170"/>
    <w:pPr>
      <w:autoSpaceDE w:val="0"/>
      <w:autoSpaceDN w:val="0"/>
      <w:adjustRightInd w:val="0"/>
    </w:pPr>
    <w:rPr>
      <w:rFonts w:ascii="Arial" w:hAnsi="Arial" w:cs="Arial"/>
      <w:color w:val="000000"/>
    </w:rPr>
  </w:style>
  <w:style w:type="paragraph" w:styleId="ListParagraph">
    <w:name w:val="List Paragraph"/>
    <w:basedOn w:val="Normal"/>
    <w:uiPriority w:val="34"/>
    <w:qFormat/>
    <w:rsid w:val="00C96170"/>
    <w:pPr>
      <w:ind w:left="720"/>
      <w:contextualSpacing/>
    </w:pPr>
  </w:style>
  <w:style w:type="paragraph" w:styleId="NormalWeb">
    <w:name w:val="Normal (Web)"/>
    <w:basedOn w:val="Normal"/>
    <w:uiPriority w:val="99"/>
    <w:semiHidden/>
    <w:unhideWhenUsed/>
    <w:rsid w:val="00981A95"/>
    <w:pPr>
      <w:spacing w:before="100" w:beforeAutospacing="1" w:after="100" w:afterAutospacing="1"/>
    </w:pPr>
    <w:rPr>
      <w:rFonts w:eastAsia="Times New Roman"/>
    </w:rPr>
  </w:style>
  <w:style w:type="character" w:customStyle="1" w:styleId="apple-converted-space">
    <w:name w:val="apple-converted-space"/>
    <w:basedOn w:val="DefaultParagraphFont"/>
    <w:rsid w:val="00981A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655674">
      <w:bodyDiv w:val="1"/>
      <w:marLeft w:val="0"/>
      <w:marRight w:val="0"/>
      <w:marTop w:val="0"/>
      <w:marBottom w:val="0"/>
      <w:divBdr>
        <w:top w:val="none" w:sz="0" w:space="0" w:color="auto"/>
        <w:left w:val="none" w:sz="0" w:space="0" w:color="auto"/>
        <w:bottom w:val="none" w:sz="0" w:space="0" w:color="auto"/>
        <w:right w:val="none" w:sz="0" w:space="0" w:color="auto"/>
      </w:divBdr>
    </w:div>
    <w:div w:id="994798918">
      <w:bodyDiv w:val="1"/>
      <w:marLeft w:val="0"/>
      <w:marRight w:val="0"/>
      <w:marTop w:val="0"/>
      <w:marBottom w:val="0"/>
      <w:divBdr>
        <w:top w:val="none" w:sz="0" w:space="0" w:color="auto"/>
        <w:left w:val="none" w:sz="0" w:space="0" w:color="auto"/>
        <w:bottom w:val="none" w:sz="0" w:space="0" w:color="auto"/>
        <w:right w:val="none" w:sz="0" w:space="0" w:color="auto"/>
      </w:divBdr>
    </w:div>
    <w:div w:id="1028218976">
      <w:bodyDiv w:val="1"/>
      <w:marLeft w:val="0"/>
      <w:marRight w:val="0"/>
      <w:marTop w:val="0"/>
      <w:marBottom w:val="0"/>
      <w:divBdr>
        <w:top w:val="none" w:sz="0" w:space="0" w:color="auto"/>
        <w:left w:val="none" w:sz="0" w:space="0" w:color="auto"/>
        <w:bottom w:val="none" w:sz="0" w:space="0" w:color="auto"/>
        <w:right w:val="none" w:sz="0" w:space="0" w:color="auto"/>
      </w:divBdr>
    </w:div>
    <w:div w:id="1267885802">
      <w:bodyDiv w:val="1"/>
      <w:marLeft w:val="0"/>
      <w:marRight w:val="0"/>
      <w:marTop w:val="0"/>
      <w:marBottom w:val="0"/>
      <w:divBdr>
        <w:top w:val="none" w:sz="0" w:space="0" w:color="auto"/>
        <w:left w:val="none" w:sz="0" w:space="0" w:color="auto"/>
        <w:bottom w:val="none" w:sz="0" w:space="0" w:color="auto"/>
        <w:right w:val="none" w:sz="0" w:space="0" w:color="auto"/>
      </w:divBdr>
    </w:div>
    <w:div w:id="2139496124">
      <w:bodyDiv w:val="1"/>
      <w:marLeft w:val="0"/>
      <w:marRight w:val="0"/>
      <w:marTop w:val="0"/>
      <w:marBottom w:val="0"/>
      <w:divBdr>
        <w:top w:val="none" w:sz="0" w:space="0" w:color="auto"/>
        <w:left w:val="none" w:sz="0" w:space="0" w:color="auto"/>
        <w:bottom w:val="none" w:sz="0" w:space="0" w:color="auto"/>
        <w:right w:val="none" w:sz="0" w:space="0" w:color="auto"/>
      </w:divBdr>
      <w:divsChild>
        <w:div w:id="1741171222">
          <w:marLeft w:val="0"/>
          <w:marRight w:val="0"/>
          <w:marTop w:val="0"/>
          <w:marBottom w:val="0"/>
          <w:divBdr>
            <w:top w:val="none" w:sz="0" w:space="0" w:color="auto"/>
            <w:left w:val="none" w:sz="0" w:space="0" w:color="auto"/>
            <w:bottom w:val="none" w:sz="0" w:space="0" w:color="auto"/>
            <w:right w:val="none" w:sz="0" w:space="0" w:color="auto"/>
          </w:divBdr>
        </w:div>
        <w:div w:id="369768187">
          <w:marLeft w:val="0"/>
          <w:marRight w:val="0"/>
          <w:marTop w:val="0"/>
          <w:marBottom w:val="0"/>
          <w:divBdr>
            <w:top w:val="none" w:sz="0" w:space="0" w:color="auto"/>
            <w:left w:val="none" w:sz="0" w:space="0" w:color="auto"/>
            <w:bottom w:val="none" w:sz="0" w:space="0" w:color="auto"/>
            <w:right w:val="none" w:sz="0" w:space="0" w:color="auto"/>
          </w:divBdr>
        </w:div>
        <w:div w:id="1666785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xwell.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oxwell2023m.fabsurveys.co.uk/SchoolsAdmin/SchoolSignUpFor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image" Target="media/image3.png"/><Relationship Id="rId7" Type="http://schemas.openxmlformats.org/officeDocument/2006/relationships/hyperlink" Target="https://twitter.com/oxwell_study"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oxwell@psych.ox.ac.uk" TargetMode="External"/><Relationship Id="rId5" Type="http://schemas.openxmlformats.org/officeDocument/2006/relationships/hyperlink" Target="https://twitter.com/oxwell_study" TargetMode="External"/><Relationship Id="rId4" Type="http://schemas.openxmlformats.org/officeDocument/2006/relationships/hyperlink" Target="mailto:oxwell@psych.o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170245B4C8794F85C132485F73861F" ma:contentTypeVersion="14" ma:contentTypeDescription="Create a new document." ma:contentTypeScope="" ma:versionID="62de7d0de54c0dc7cb877c853a85b6bb">
  <xsd:schema xmlns:xsd="http://www.w3.org/2001/XMLSchema" xmlns:xs="http://www.w3.org/2001/XMLSchema" xmlns:p="http://schemas.microsoft.com/office/2006/metadata/properties" xmlns:ns3="69912121-50b6-4d15-aafa-1fb5a5d8d798" xmlns:ns4="20b97f0e-f46b-4304-ae0e-b9376b78de50" targetNamespace="http://schemas.microsoft.com/office/2006/metadata/properties" ma:root="true" ma:fieldsID="8a892f05ed54f2b9361f91bac4b3078f" ns3:_="" ns4:_="">
    <xsd:import namespace="69912121-50b6-4d15-aafa-1fb5a5d8d798"/>
    <xsd:import namespace="20b97f0e-f46b-4304-ae0e-b9376b78de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912121-50b6-4d15-aafa-1fb5a5d8d7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0b97f0e-f46b-4304-ae0e-b9376b78de5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16BB76-96CD-4F7B-9328-8F4B5C8F1CE6}">
  <ds:schemaRefs>
    <ds:schemaRef ds:uri="http://schemas.microsoft.com/sharepoint/v3/contenttype/forms"/>
  </ds:schemaRefs>
</ds:datastoreItem>
</file>

<file path=customXml/itemProps2.xml><?xml version="1.0" encoding="utf-8"?>
<ds:datastoreItem xmlns:ds="http://schemas.openxmlformats.org/officeDocument/2006/customXml" ds:itemID="{F4480B2F-036A-4D12-9594-2E424FBBA214}">
  <ds:schemaRefs>
    <ds:schemaRef ds:uri="http://purl.org/dc/terms/"/>
    <ds:schemaRef ds:uri="http://purl.org/dc/elements/1.1/"/>
    <ds:schemaRef ds:uri="http://www.w3.org/XML/1998/namespace"/>
    <ds:schemaRef ds:uri="69912121-50b6-4d15-aafa-1fb5a5d8d798"/>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20b97f0e-f46b-4304-ae0e-b9376b78de50"/>
    <ds:schemaRef ds:uri="http://schemas.microsoft.com/office/2006/metadata/properties"/>
  </ds:schemaRefs>
</ds:datastoreItem>
</file>

<file path=customXml/itemProps3.xml><?xml version="1.0" encoding="utf-8"?>
<ds:datastoreItem xmlns:ds="http://schemas.openxmlformats.org/officeDocument/2006/customXml" ds:itemID="{8E1D6C6E-B045-40A8-AFF0-64BBCE279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912121-50b6-4d15-aafa-1fb5a5d8d798"/>
    <ds:schemaRef ds:uri="20b97f0e-f46b-4304-ae0e-b9376b78d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629</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Shona O'Leary</cp:lastModifiedBy>
  <cp:revision>2</cp:revision>
  <dcterms:created xsi:type="dcterms:W3CDTF">2022-11-08T15:36:00Z</dcterms:created>
  <dcterms:modified xsi:type="dcterms:W3CDTF">2022-11-08T15:36:00Z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0x01010022170245B4C8794F85C132485F73861F</vt:lpwstr>
  </property>
</Properties>
</file>