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9C5C" w14:textId="77777777" w:rsidR="00FC5194" w:rsidRDefault="00FC5194" w:rsidP="009967CD">
      <w:pPr>
        <w:pStyle w:val="Header"/>
        <w:rPr>
          <w:rFonts w:ascii="Arial" w:hAnsi="Arial" w:cs="Arial"/>
          <w:sz w:val="18"/>
        </w:rPr>
      </w:pPr>
    </w:p>
    <w:p w14:paraId="39641C85" w14:textId="50BC8170" w:rsidR="00D61D62" w:rsidRPr="003908E8" w:rsidRDefault="001B0B35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after="120"/>
        <w:ind w:left="567" w:right="686"/>
        <w:jc w:val="center"/>
        <w:rPr>
          <w:rFonts w:ascii="Tahoma" w:hAnsi="Tahoma" w:cs="Tahoma"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CHRISTMAS </w:t>
      </w:r>
      <w:r w:rsidR="00D61D62" w:rsidRPr="003908E8">
        <w:rPr>
          <w:rFonts w:ascii="Tahoma" w:hAnsi="Tahoma" w:cs="Tahoma"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HOLIDAY CLOSURE</w:t>
      </w:r>
      <w:r w:rsidR="00E86683">
        <w:rPr>
          <w:rFonts w:ascii="Tahoma" w:hAnsi="Tahoma" w:cs="Tahoma"/>
          <w:color w:val="4F81BD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 2023</w:t>
      </w:r>
    </w:p>
    <w:p w14:paraId="3DCC97E2" w14:textId="119A316B" w:rsidR="001F00CF" w:rsidRDefault="004F7DCE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1D000A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following C</w:t>
      </w:r>
      <w:r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hildren’s </w:t>
      </w:r>
      <w:r w:rsidR="001D000A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entres</w:t>
      </w:r>
      <w:r w:rsidR="001D000A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Family Hubs</w:t>
      </w:r>
      <w:r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be closed over the holiday </w:t>
      </w:r>
      <w:r w:rsidR="00E86683"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period.</w:t>
      </w:r>
    </w:p>
    <w:p w14:paraId="6236B957" w14:textId="425BA067" w:rsidR="00F35A74" w:rsidRDefault="00E86683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b/>
          <w:bCs/>
          <w:color w:val="4F81BD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F35A74"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losure dates are as follows</w:t>
      </w:r>
      <w:r w:rsidR="003908E8"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1054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3908E8" w:rsidRPr="003908E8">
        <w:rPr>
          <w:rFonts w:ascii="Tahoma" w:hAnsi="Tahoma" w:cs="Tahoma"/>
          <w:b/>
          <w:bCs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0C69E95" w14:textId="77777777" w:rsidR="00051054" w:rsidRPr="00051054" w:rsidRDefault="00051054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b/>
          <w:bCs/>
          <w:color w:val="4F81BD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5B8DFA" w14:textId="34EBEACE" w:rsidR="004F7DCE" w:rsidRPr="00F35A74" w:rsidRDefault="004F7DCE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5A74">
        <w:rPr>
          <w:rFonts w:ascii="Tahoma" w:hAnsi="Tahoma" w:cs="Tahoma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Chalvey Grove closed </w:t>
      </w:r>
      <w:r w:rsidR="007A526D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2250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42250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ember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re-opens 2 </w:t>
      </w:r>
      <w:proofErr w:type="gramStart"/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January</w:t>
      </w:r>
      <w:proofErr w:type="gramEnd"/>
    </w:p>
    <w:p w14:paraId="6C0F6EF7" w14:textId="60FC432D" w:rsidR="004F7DCE" w:rsidRDefault="004F7DCE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Monksfield Way 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closed </w:t>
      </w:r>
      <w:r w:rsidR="007A526D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7A526D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ember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 re-opens 4</w:t>
      </w:r>
      <w:r w:rsidR="00E86683">
        <w:rPr>
          <w:rFonts w:ascii="Tahoma" w:hAnsi="Tahoma" w:cs="Tahoma"/>
          <w:color w:val="4F81BD" w:themeColor="accent1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January</w:t>
      </w:r>
      <w:proofErr w:type="gramEnd"/>
    </w:p>
    <w:p w14:paraId="0A14C094" w14:textId="3F8B4D85" w:rsidR="004F7DCE" w:rsidRPr="007A526D" w:rsidRDefault="004F7DCE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Penn Road </w:t>
      </w:r>
      <w:r w:rsidR="001D000A"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526D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r w:rsidR="007A526D"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22 </w:t>
      </w:r>
      <w:r w:rsidR="00E86683"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ember; re-opens 2 </w:t>
      </w:r>
      <w:proofErr w:type="gramStart"/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January</w:t>
      </w:r>
      <w:proofErr w:type="gramEnd"/>
    </w:p>
    <w:p w14:paraId="242BACB9" w14:textId="232B3CCF" w:rsidR="004F7DCE" w:rsidRDefault="004F7DCE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Romsey Clo</w:t>
      </w:r>
      <w:r w:rsidR="00F83206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closed </w:t>
      </w:r>
      <w:r w:rsidR="007A526D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22 </w:t>
      </w:r>
      <w:r w:rsidR="00E86683"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ember; re-opens 2 </w:t>
      </w:r>
      <w:proofErr w:type="gramStart"/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January</w:t>
      </w:r>
      <w:proofErr w:type="gramEnd"/>
    </w:p>
    <w:p w14:paraId="4615F5C5" w14:textId="3391A105" w:rsidR="00051054" w:rsidRDefault="004F7DCE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color w:val="4F81BD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Yew Tree Road 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closed </w:t>
      </w:r>
      <w:r w:rsidR="009029AC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F83206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rom</w:t>
      </w:r>
      <w:r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 </w:t>
      </w:r>
      <w:r w:rsidR="00E86683" w:rsidRPr="004F7DCE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ember; re-opens 4</w:t>
      </w:r>
      <w:r w:rsidR="00E86683">
        <w:rPr>
          <w:rFonts w:ascii="Tahoma" w:hAnsi="Tahoma" w:cs="Tahoma"/>
          <w:color w:val="4F81BD" w:themeColor="accent1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E86683">
        <w:rPr>
          <w:rFonts w:ascii="Tahoma" w:hAnsi="Tahoma" w:cs="Tahoma"/>
          <w:color w:val="4F81BD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January</w:t>
      </w:r>
      <w:proofErr w:type="gramEnd"/>
    </w:p>
    <w:p w14:paraId="5058B82E" w14:textId="77777777" w:rsidR="00051054" w:rsidRPr="00051054" w:rsidRDefault="00051054" w:rsidP="00E86683">
      <w:pPr>
        <w:pStyle w:val="Header"/>
        <w:pBdr>
          <w:top w:val="single" w:sz="48" w:space="12" w:color="0070C0"/>
          <w:left w:val="single" w:sz="48" w:space="17" w:color="0070C0"/>
          <w:bottom w:val="single" w:sz="48" w:space="0" w:color="0070C0"/>
          <w:right w:val="single" w:sz="48" w:space="31" w:color="0070C0"/>
        </w:pBdr>
        <w:shd w:val="pct5" w:color="auto" w:fill="FFFFFF" w:themeFill="background1"/>
        <w:tabs>
          <w:tab w:val="left" w:pos="9639"/>
        </w:tabs>
        <w:spacing w:before="120"/>
        <w:ind w:left="567" w:right="686"/>
        <w:jc w:val="center"/>
        <w:rPr>
          <w:rFonts w:ascii="Tahoma" w:hAnsi="Tahoma" w:cs="Tahoma"/>
          <w:color w:val="4F81BD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48CA45" w14:textId="77777777" w:rsidR="00D61D62" w:rsidRPr="003908E8" w:rsidRDefault="00D61D62" w:rsidP="00D61D62">
      <w:pPr>
        <w:jc w:val="center"/>
        <w:rPr>
          <w:rFonts w:ascii="Tahoma" w:hAnsi="Tahoma" w:cs="Tahoma"/>
          <w:sz w:val="16"/>
          <w:szCs w:val="16"/>
        </w:rPr>
      </w:pPr>
    </w:p>
    <w:p w14:paraId="70F79E42" w14:textId="77777777" w:rsidR="001D000A" w:rsidRDefault="001D000A" w:rsidP="00F35A74">
      <w:pPr>
        <w:jc w:val="center"/>
        <w:rPr>
          <w:rFonts w:ascii="Tahoma" w:hAnsi="Tahoma" w:cs="Tahoma"/>
          <w:sz w:val="22"/>
          <w:szCs w:val="22"/>
        </w:rPr>
      </w:pPr>
    </w:p>
    <w:p w14:paraId="7C7246E1" w14:textId="636691E3" w:rsidR="00D61D62" w:rsidRPr="0063719B" w:rsidRDefault="00D61D62" w:rsidP="00F35A74">
      <w:pPr>
        <w:jc w:val="center"/>
        <w:rPr>
          <w:rFonts w:ascii="Tahoma" w:hAnsi="Tahoma" w:cs="Tahoma"/>
          <w:sz w:val="22"/>
          <w:szCs w:val="22"/>
        </w:rPr>
      </w:pPr>
      <w:r w:rsidRPr="0063719B">
        <w:rPr>
          <w:rFonts w:ascii="Tahoma" w:hAnsi="Tahoma" w:cs="Tahoma"/>
          <w:sz w:val="22"/>
          <w:szCs w:val="22"/>
        </w:rPr>
        <w:t>If you have a concern about a child in Slough, contact Slough Children First’s Referral and Assessment Team on 01753 875362</w:t>
      </w:r>
    </w:p>
    <w:p w14:paraId="47162EEF" w14:textId="77777777" w:rsidR="00D61D62" w:rsidRPr="0063719B" w:rsidRDefault="00D61D62" w:rsidP="00F35A74">
      <w:pPr>
        <w:jc w:val="center"/>
        <w:rPr>
          <w:rFonts w:ascii="Tahoma" w:hAnsi="Tahoma" w:cs="Tahoma"/>
          <w:sz w:val="16"/>
          <w:szCs w:val="16"/>
        </w:rPr>
      </w:pPr>
    </w:p>
    <w:p w14:paraId="3AD22988" w14:textId="77777777" w:rsidR="001D000A" w:rsidRDefault="001D000A" w:rsidP="00F35A74">
      <w:pPr>
        <w:jc w:val="center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</w:p>
    <w:p w14:paraId="12EF4388" w14:textId="667F4049" w:rsidR="00D61D62" w:rsidRPr="0063719B" w:rsidRDefault="00D61D62" w:rsidP="00F35A74">
      <w:pPr>
        <w:jc w:val="center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63719B">
        <w:rPr>
          <w:rFonts w:ascii="Tahoma" w:hAnsi="Tahoma" w:cs="Tahoma"/>
          <w:color w:val="333333"/>
          <w:sz w:val="22"/>
          <w:szCs w:val="22"/>
          <w:shd w:val="clear" w:color="auto" w:fill="FFFFFF"/>
        </w:rPr>
        <w:t>For emergencies outside of Monday to Friday, 9am-5pm and bank holidays</w:t>
      </w:r>
      <w:r w:rsidR="00F35A74" w:rsidRPr="0063719B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</w:t>
      </w:r>
      <w:r w:rsidRPr="0063719B">
        <w:rPr>
          <w:rFonts w:ascii="Tahoma" w:hAnsi="Tahoma" w:cs="Tahoma"/>
          <w:color w:val="333333"/>
          <w:sz w:val="22"/>
          <w:szCs w:val="22"/>
          <w:shd w:val="clear" w:color="auto" w:fill="FFFFFF"/>
        </w:rPr>
        <w:t>call the</w:t>
      </w:r>
    </w:p>
    <w:p w14:paraId="7FFE83EE" w14:textId="77777777" w:rsidR="00D61D62" w:rsidRPr="0063719B" w:rsidRDefault="00D61D62" w:rsidP="00F35A74">
      <w:pPr>
        <w:jc w:val="center"/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</w:p>
    <w:p w14:paraId="62184542" w14:textId="2CEA6721" w:rsidR="00D61D62" w:rsidRPr="0063719B" w:rsidRDefault="00D61D62" w:rsidP="00F35A74">
      <w:pPr>
        <w:jc w:val="center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63719B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Emergency Duty Team on 01344 </w:t>
      </w:r>
      <w:r w:rsidR="004137DB">
        <w:rPr>
          <w:rFonts w:ascii="Tahoma" w:hAnsi="Tahoma" w:cs="Tahoma"/>
          <w:color w:val="333333"/>
          <w:sz w:val="22"/>
          <w:szCs w:val="22"/>
          <w:shd w:val="clear" w:color="auto" w:fill="FFFFFF"/>
        </w:rPr>
        <w:t>3</w:t>
      </w:r>
      <w:r w:rsidR="007D0FD5">
        <w:rPr>
          <w:rFonts w:ascii="Tahoma" w:hAnsi="Tahoma" w:cs="Tahoma"/>
          <w:color w:val="333333"/>
          <w:sz w:val="22"/>
          <w:szCs w:val="22"/>
          <w:shd w:val="clear" w:color="auto" w:fill="FFFFFF"/>
        </w:rPr>
        <w:t>51</w:t>
      </w:r>
      <w:r w:rsidR="004137DB">
        <w:rPr>
          <w:rFonts w:ascii="Tahoma" w:hAnsi="Tahoma" w:cs="Tahoma"/>
          <w:color w:val="333333"/>
          <w:sz w:val="22"/>
          <w:szCs w:val="22"/>
          <w:shd w:val="clear" w:color="auto" w:fill="FFFFFF"/>
        </w:rPr>
        <w:t>999</w:t>
      </w:r>
    </w:p>
    <w:p w14:paraId="5825E24C" w14:textId="77777777" w:rsidR="00D61D62" w:rsidRPr="0063719B" w:rsidRDefault="00D61D62" w:rsidP="00F35A74">
      <w:pPr>
        <w:jc w:val="center"/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</w:p>
    <w:p w14:paraId="406757F9" w14:textId="77777777" w:rsidR="00D61D62" w:rsidRPr="0063719B" w:rsidRDefault="00D61D62" w:rsidP="00F35A74">
      <w:pPr>
        <w:jc w:val="center"/>
        <w:rPr>
          <w:rFonts w:ascii="Tahoma" w:hAnsi="Tahoma" w:cs="Tahoma"/>
          <w:color w:val="CD2927"/>
          <w:sz w:val="22"/>
          <w:szCs w:val="22"/>
          <w:bdr w:val="none" w:sz="0" w:space="0" w:color="auto" w:frame="1"/>
          <w:shd w:val="clear" w:color="auto" w:fill="FFFFFF"/>
        </w:rPr>
      </w:pPr>
      <w:r w:rsidRPr="0063719B">
        <w:rPr>
          <w:rFonts w:ascii="Tahoma" w:hAnsi="Tahoma" w:cs="Tahoma"/>
          <w:color w:val="333333"/>
          <w:sz w:val="22"/>
          <w:szCs w:val="22"/>
          <w:shd w:val="clear" w:color="auto" w:fill="FFFFFF"/>
        </w:rPr>
        <w:t>email: </w:t>
      </w:r>
      <w:hyperlink r:id="rId8" w:history="1">
        <w:r w:rsidRPr="0063719B">
          <w:rPr>
            <w:rStyle w:val="Hyperlink"/>
            <w:rFonts w:ascii="Tahoma" w:hAnsi="Tahoma" w:cs="Tahoma"/>
            <w:color w:val="CD2927"/>
            <w:sz w:val="22"/>
            <w:szCs w:val="22"/>
            <w:bdr w:val="none" w:sz="0" w:space="0" w:color="auto" w:frame="1"/>
            <w:shd w:val="clear" w:color="auto" w:fill="FFFFFF"/>
          </w:rPr>
          <w:t>EDT@bracknell-forest.gov.uk</w:t>
        </w:r>
      </w:hyperlink>
    </w:p>
    <w:p w14:paraId="57A6C78B" w14:textId="77777777" w:rsidR="00D61D62" w:rsidRPr="0063719B" w:rsidRDefault="00D61D62" w:rsidP="00F35A74">
      <w:pPr>
        <w:jc w:val="center"/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</w:p>
    <w:p w14:paraId="1F75889E" w14:textId="6F69253C" w:rsidR="00D61D62" w:rsidRPr="0063719B" w:rsidRDefault="00D61D62" w:rsidP="00F35A74">
      <w:pPr>
        <w:jc w:val="center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63719B">
        <w:rPr>
          <w:rFonts w:ascii="Tahoma" w:hAnsi="Tahoma" w:cs="Tahoma"/>
          <w:color w:val="333333"/>
          <w:sz w:val="22"/>
          <w:szCs w:val="22"/>
          <w:shd w:val="clear" w:color="auto" w:fill="FFFFFF"/>
        </w:rPr>
        <w:t>or </w:t>
      </w:r>
      <w:r w:rsidRPr="0063719B">
        <w:rPr>
          <w:rFonts w:ascii="Tahoma" w:hAnsi="Tahoma" w:cs="Tahoma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dial 999</w:t>
      </w:r>
      <w:r w:rsidRPr="0063719B">
        <w:rPr>
          <w:rFonts w:ascii="Tahoma" w:hAnsi="Tahoma" w:cs="Tahoma"/>
          <w:color w:val="333333"/>
          <w:sz w:val="22"/>
          <w:szCs w:val="22"/>
          <w:shd w:val="clear" w:color="auto" w:fill="FFFFFF"/>
        </w:rPr>
        <w:t>.</w:t>
      </w:r>
    </w:p>
    <w:p w14:paraId="024944FE" w14:textId="56772514" w:rsidR="00D61D62" w:rsidRPr="00F35A74" w:rsidRDefault="0069196A" w:rsidP="00D61D62">
      <w:pPr>
        <w:pStyle w:val="Header"/>
        <w:spacing w:before="240" w:after="480" w:line="276" w:lineRule="auto"/>
        <w:jc w:val="center"/>
        <w:rPr>
          <w:rFonts w:ascii="Tahoma" w:hAnsi="Tahoma" w:cs="Tahoma"/>
          <w:sz w:val="22"/>
          <w:szCs w:val="22"/>
        </w:rPr>
      </w:pPr>
      <w:r w:rsidRPr="00F35A74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AFD5A" wp14:editId="3EE58FEE">
                <wp:simplePos x="0" y="0"/>
                <wp:positionH relativeFrom="page">
                  <wp:align>center</wp:align>
                </wp:positionH>
                <wp:positionV relativeFrom="paragraph">
                  <wp:posOffset>516890</wp:posOffset>
                </wp:positionV>
                <wp:extent cx="6587490" cy="1943100"/>
                <wp:effectExtent l="57150" t="38100" r="80010" b="952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490" cy="1943100"/>
                        </a:xfrm>
                        <a:prstGeom prst="roundRect">
                          <a:avLst/>
                        </a:prstGeom>
                        <a:solidFill>
                          <a:srgbClr val="0070C0">
                            <a:alpha val="509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64069" id="Rounded Rectangle 28" o:spid="_x0000_s1026" style="position:absolute;margin-left:0;margin-top:40.7pt;width:518.7pt;height:153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" fillcolor="#0070c0" strokecolor="#4579b8 [3044]">
                <v:fill opacity="3341f"/>
                <v:shadow on="t" color="black" opacity="24903f" origin=",.5" offset="0,.55556mm"/>
                <w10:wrap anchorx="page"/>
              </v:roundrect>
            </w:pict>
          </mc:Fallback>
        </mc:AlternateContent>
      </w:r>
      <w:r w:rsidR="007405A7" w:rsidRPr="00F35A74">
        <w:rPr>
          <w:rFonts w:ascii="Tahoma" w:hAnsi="Tahoma" w:cs="Tahoma"/>
          <w:sz w:val="22"/>
          <w:szCs w:val="22"/>
        </w:rPr>
        <w:t xml:space="preserve"> F</w:t>
      </w:r>
      <w:r w:rsidR="00227C79" w:rsidRPr="00F35A74">
        <w:rPr>
          <w:rFonts w:ascii="Tahoma" w:hAnsi="Tahoma" w:cs="Tahoma"/>
          <w:sz w:val="22"/>
          <w:szCs w:val="22"/>
        </w:rPr>
        <w:t>or other support please see below:</w:t>
      </w:r>
    </w:p>
    <w:p w14:paraId="28880C2E" w14:textId="26C788D4" w:rsidR="00227C79" w:rsidRPr="001F00CF" w:rsidRDefault="00227C79" w:rsidP="003908E8">
      <w:pPr>
        <w:pStyle w:val="Header"/>
        <w:numPr>
          <w:ilvl w:val="0"/>
          <w:numId w:val="5"/>
        </w:numPr>
        <w:tabs>
          <w:tab w:val="clear" w:pos="4153"/>
          <w:tab w:val="center" w:pos="284"/>
        </w:tabs>
        <w:spacing w:after="240" w:line="276" w:lineRule="auto"/>
        <w:rPr>
          <w:rFonts w:ascii="Tahoma" w:hAnsi="Tahoma" w:cs="Tahoma"/>
          <w:sz w:val="20"/>
        </w:rPr>
      </w:pPr>
      <w:r w:rsidRPr="001F00CF">
        <w:rPr>
          <w:rFonts w:ascii="Tahoma" w:hAnsi="Tahoma" w:cs="Tahoma"/>
          <w:b/>
          <w:sz w:val="20"/>
        </w:rPr>
        <w:t>Foodbank</w:t>
      </w:r>
      <w:r w:rsidRPr="001F00CF">
        <w:rPr>
          <w:rFonts w:ascii="Tahoma" w:hAnsi="Tahoma" w:cs="Tahoma"/>
          <w:sz w:val="20"/>
        </w:rPr>
        <w:t xml:space="preserve">, emergency food supplier – </w:t>
      </w:r>
      <w:r w:rsidR="00C6332C" w:rsidRPr="001F00CF">
        <w:rPr>
          <w:rFonts w:ascii="Tahoma" w:hAnsi="Tahoma" w:cs="Tahoma"/>
          <w:b/>
          <w:sz w:val="20"/>
        </w:rPr>
        <w:t>01753 550</w:t>
      </w:r>
      <w:r w:rsidRPr="001F00CF">
        <w:rPr>
          <w:rFonts w:ascii="Tahoma" w:hAnsi="Tahoma" w:cs="Tahoma"/>
          <w:b/>
          <w:sz w:val="20"/>
        </w:rPr>
        <w:t>303</w:t>
      </w:r>
      <w:r w:rsidRPr="001F00CF">
        <w:rPr>
          <w:rFonts w:ascii="Tahoma" w:hAnsi="Tahoma" w:cs="Tahoma"/>
          <w:sz w:val="20"/>
        </w:rPr>
        <w:t xml:space="preserve"> or email </w:t>
      </w:r>
      <w:hyperlink r:id="rId9" w:history="1">
        <w:r w:rsidR="00313BC9" w:rsidRPr="001F00CF">
          <w:rPr>
            <w:rStyle w:val="Hyperlink"/>
            <w:rFonts w:ascii="Tahoma" w:hAnsi="Tahoma" w:cs="Tahoma"/>
            <w:color w:val="0070C0"/>
            <w:sz w:val="20"/>
            <w:u w:val="none"/>
          </w:rPr>
          <w:t>office@slough.foodbank.org.uk</w:t>
        </w:r>
      </w:hyperlink>
      <w:r w:rsidR="00313BC9" w:rsidRPr="001F00CF">
        <w:rPr>
          <w:rFonts w:ascii="Tahoma" w:hAnsi="Tahoma" w:cs="Tahoma"/>
          <w:sz w:val="20"/>
        </w:rPr>
        <w:t xml:space="preserve"> </w:t>
      </w:r>
    </w:p>
    <w:p w14:paraId="4606D271" w14:textId="2B72AFD3" w:rsidR="00227C79" w:rsidRPr="001F00CF" w:rsidRDefault="00227C79" w:rsidP="003908E8">
      <w:pPr>
        <w:pStyle w:val="Header"/>
        <w:numPr>
          <w:ilvl w:val="0"/>
          <w:numId w:val="5"/>
        </w:numPr>
        <w:tabs>
          <w:tab w:val="clear" w:pos="4153"/>
          <w:tab w:val="center" w:pos="284"/>
        </w:tabs>
        <w:spacing w:after="240" w:line="276" w:lineRule="auto"/>
        <w:rPr>
          <w:rFonts w:ascii="Tahoma" w:hAnsi="Tahoma" w:cs="Tahoma"/>
          <w:sz w:val="20"/>
        </w:rPr>
      </w:pPr>
      <w:r w:rsidRPr="001F00CF">
        <w:rPr>
          <w:rFonts w:ascii="Tahoma" w:hAnsi="Tahoma" w:cs="Tahoma"/>
          <w:b/>
          <w:sz w:val="20"/>
        </w:rPr>
        <w:t>Domestic Violence</w:t>
      </w:r>
      <w:r w:rsidRPr="001F00CF">
        <w:rPr>
          <w:rFonts w:ascii="Tahoma" w:hAnsi="Tahoma" w:cs="Tahoma"/>
          <w:sz w:val="20"/>
        </w:rPr>
        <w:t xml:space="preserve"> support pl</w:t>
      </w:r>
      <w:r w:rsidR="008779BE" w:rsidRPr="001F00CF">
        <w:rPr>
          <w:rFonts w:ascii="Tahoma" w:hAnsi="Tahoma" w:cs="Tahoma"/>
          <w:sz w:val="20"/>
        </w:rPr>
        <w:t xml:space="preserve">ease call Hestia - </w:t>
      </w:r>
      <w:r w:rsidR="008779BE" w:rsidRPr="001F00CF">
        <w:rPr>
          <w:rFonts w:ascii="Tahoma" w:hAnsi="Tahoma" w:cs="Tahoma"/>
          <w:b/>
          <w:sz w:val="20"/>
        </w:rPr>
        <w:t>01753 477352</w:t>
      </w:r>
    </w:p>
    <w:p w14:paraId="7EF44CEB" w14:textId="77777777" w:rsidR="0063719B" w:rsidRDefault="0069196A" w:rsidP="0063719B">
      <w:pPr>
        <w:pStyle w:val="Header"/>
        <w:numPr>
          <w:ilvl w:val="0"/>
          <w:numId w:val="5"/>
        </w:numPr>
        <w:tabs>
          <w:tab w:val="clear" w:pos="4153"/>
          <w:tab w:val="center" w:pos="284"/>
        </w:tabs>
        <w:spacing w:after="240" w:line="276" w:lineRule="auto"/>
        <w:rPr>
          <w:rFonts w:ascii="Tahoma" w:hAnsi="Tahoma" w:cs="Tahoma"/>
          <w:sz w:val="20"/>
        </w:rPr>
      </w:pPr>
      <w:r w:rsidRPr="001F00CF">
        <w:rPr>
          <w:rFonts w:ascii="Tahoma" w:hAnsi="Tahoma" w:cs="Tahoma"/>
          <w:b/>
          <w:bCs/>
          <w:sz w:val="20"/>
        </w:rPr>
        <w:t>Samaritans</w:t>
      </w:r>
      <w:r w:rsidRPr="001F00CF">
        <w:rPr>
          <w:rFonts w:ascii="Tahoma" w:hAnsi="Tahoma" w:cs="Tahoma"/>
          <w:sz w:val="20"/>
        </w:rPr>
        <w:t xml:space="preserve">, </w:t>
      </w:r>
      <w:r w:rsidR="001F00CF" w:rsidRPr="001F00CF">
        <w:rPr>
          <w:rFonts w:ascii="Tahoma" w:hAnsi="Tahoma" w:cs="Tahoma"/>
          <w:sz w:val="20"/>
        </w:rPr>
        <w:t>24-hour</w:t>
      </w:r>
      <w:r w:rsidRPr="001F00CF">
        <w:rPr>
          <w:rFonts w:ascii="Tahoma" w:hAnsi="Tahoma" w:cs="Tahoma"/>
          <w:sz w:val="20"/>
        </w:rPr>
        <w:t xml:space="preserve"> counselling &amp; advice, please call 116 123 or email </w:t>
      </w:r>
      <w:hyperlink r:id="rId10" w:history="1">
        <w:r w:rsidR="0063719B" w:rsidRPr="00DD6DF1">
          <w:rPr>
            <w:rStyle w:val="Hyperlink"/>
            <w:rFonts w:ascii="Tahoma" w:hAnsi="Tahoma" w:cs="Tahoma"/>
            <w:sz w:val="20"/>
          </w:rPr>
          <w:t>jo@samaritans.org</w:t>
        </w:r>
      </w:hyperlink>
    </w:p>
    <w:p w14:paraId="7810B6BC" w14:textId="462F859A" w:rsidR="0063719B" w:rsidRDefault="003C2145" w:rsidP="009029AC">
      <w:pPr>
        <w:pStyle w:val="Header"/>
        <w:tabs>
          <w:tab w:val="clear" w:pos="4153"/>
          <w:tab w:val="center" w:pos="284"/>
        </w:tabs>
        <w:spacing w:after="240" w:line="276" w:lineRule="auto"/>
        <w:jc w:val="center"/>
        <w:rPr>
          <w:rFonts w:ascii="Tahoma" w:hAnsi="Tahoma" w:cs="Tahoma"/>
          <w:sz w:val="20"/>
        </w:rPr>
      </w:pPr>
      <w:r w:rsidRPr="0063719B">
        <w:rPr>
          <w:rFonts w:ascii="Tahoma" w:hAnsi="Tahoma" w:cs="Tahoma"/>
          <w:sz w:val="20"/>
        </w:rPr>
        <w:t xml:space="preserve">For more up to date information follow: </w:t>
      </w:r>
      <w:r w:rsidR="003908E8" w:rsidRPr="0063719B">
        <w:rPr>
          <w:rFonts w:ascii="Tahoma" w:hAnsi="Tahoma" w:cs="Tahoma"/>
          <w:sz w:val="20"/>
        </w:rPr>
        <w:t xml:space="preserve"> </w:t>
      </w:r>
      <w:r w:rsidRPr="0063719B">
        <w:rPr>
          <w:rFonts w:ascii="Tahoma" w:hAnsi="Tahoma" w:cs="Tahoma"/>
          <w:b/>
          <w:sz w:val="20"/>
        </w:rPr>
        <w:t>Slough Early Years</w:t>
      </w:r>
      <w:r w:rsidRPr="0063719B">
        <w:rPr>
          <w:rFonts w:ascii="Tahoma" w:hAnsi="Tahoma" w:cs="Tahoma"/>
          <w:sz w:val="20"/>
        </w:rPr>
        <w:t xml:space="preserve"> page on </w:t>
      </w:r>
      <w:r w:rsidRPr="0063719B">
        <w:rPr>
          <w:rFonts w:ascii="Tahoma" w:hAnsi="Tahoma" w:cs="Tahoma"/>
          <w:sz w:val="20"/>
          <w:u w:val="single"/>
        </w:rPr>
        <w:t>Facebook</w:t>
      </w:r>
      <w:r w:rsidR="003908E8" w:rsidRPr="0063719B">
        <w:rPr>
          <w:rFonts w:ascii="Tahoma" w:hAnsi="Tahoma" w:cs="Tahoma"/>
          <w:sz w:val="20"/>
          <w:u w:val="single"/>
        </w:rPr>
        <w:t>,</w:t>
      </w:r>
    </w:p>
    <w:p w14:paraId="376C5C3A" w14:textId="483D7079" w:rsidR="00BD0416" w:rsidRPr="0063719B" w:rsidRDefault="003C2145" w:rsidP="009029AC">
      <w:pPr>
        <w:pStyle w:val="Header"/>
        <w:tabs>
          <w:tab w:val="clear" w:pos="4153"/>
          <w:tab w:val="center" w:pos="284"/>
        </w:tabs>
        <w:spacing w:after="240" w:line="276" w:lineRule="auto"/>
        <w:jc w:val="center"/>
        <w:rPr>
          <w:rFonts w:ascii="Tahoma" w:hAnsi="Tahoma" w:cs="Tahoma"/>
          <w:sz w:val="20"/>
        </w:rPr>
      </w:pPr>
      <w:r w:rsidRPr="0063719B">
        <w:rPr>
          <w:rFonts w:ascii="Tahoma" w:hAnsi="Tahoma" w:cs="Tahoma"/>
          <w:sz w:val="20"/>
        </w:rPr>
        <w:t xml:space="preserve">SBC on </w:t>
      </w:r>
      <w:r w:rsidRPr="0063719B">
        <w:rPr>
          <w:rFonts w:ascii="Tahoma" w:hAnsi="Tahoma" w:cs="Tahoma"/>
          <w:sz w:val="20"/>
          <w:u w:val="single"/>
        </w:rPr>
        <w:t>Twitter</w:t>
      </w:r>
      <w:r w:rsidRPr="0063719B">
        <w:rPr>
          <w:rFonts w:ascii="Tahoma" w:hAnsi="Tahoma" w:cs="Tahoma"/>
          <w:sz w:val="20"/>
        </w:rPr>
        <w:t xml:space="preserve"> </w:t>
      </w:r>
      <w:r w:rsidRPr="0063719B">
        <w:rPr>
          <w:rFonts w:ascii="Tahoma" w:hAnsi="Tahoma" w:cs="Tahoma"/>
          <w:b/>
          <w:sz w:val="20"/>
        </w:rPr>
        <w:t>@SloughCouncil</w:t>
      </w:r>
      <w:r w:rsidRPr="0063719B">
        <w:rPr>
          <w:rFonts w:ascii="Tahoma" w:hAnsi="Tahoma" w:cs="Tahoma"/>
          <w:sz w:val="20"/>
        </w:rPr>
        <w:t xml:space="preserve">          </w:t>
      </w:r>
      <w:r w:rsidRPr="0063719B">
        <w:rPr>
          <w:rFonts w:ascii="Tahoma" w:hAnsi="Tahoma" w:cs="Tahoma"/>
          <w:sz w:val="20"/>
          <w:u w:val="single"/>
        </w:rPr>
        <w:t>FIS Website</w:t>
      </w:r>
      <w:r w:rsidRPr="0063719B">
        <w:rPr>
          <w:rFonts w:ascii="Tahoma" w:hAnsi="Tahoma" w:cs="Tahoma"/>
          <w:sz w:val="20"/>
        </w:rPr>
        <w:t xml:space="preserve"> </w:t>
      </w:r>
      <w:hyperlink r:id="rId11" w:history="1">
        <w:r w:rsidRPr="0063719B">
          <w:rPr>
            <w:rStyle w:val="Hyperlink"/>
            <w:rFonts w:ascii="Tahoma" w:hAnsi="Tahoma" w:cs="Tahoma"/>
            <w:b/>
            <w:color w:val="000000" w:themeColor="text1"/>
            <w:sz w:val="20"/>
            <w:u w:val="none"/>
          </w:rPr>
          <w:t>www.sloughfamilyservices.org.uk</w:t>
        </w:r>
      </w:hyperlink>
    </w:p>
    <w:sectPr w:rsidR="00BD0416" w:rsidRPr="0063719B" w:rsidSect="003908E8">
      <w:headerReference w:type="default" r:id="rId12"/>
      <w:headerReference w:type="first" r:id="rId13"/>
      <w:type w:val="continuous"/>
      <w:pgSz w:w="11907" w:h="16840" w:code="9"/>
      <w:pgMar w:top="851" w:right="1021" w:bottom="567" w:left="958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6E27" w14:textId="77777777" w:rsidR="00C50000" w:rsidRDefault="00C50000">
      <w:r>
        <w:separator/>
      </w:r>
    </w:p>
  </w:endnote>
  <w:endnote w:type="continuationSeparator" w:id="0">
    <w:p w14:paraId="400D4BD5" w14:textId="77777777" w:rsidR="00C50000" w:rsidRDefault="00C5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2670" w14:textId="77777777" w:rsidR="00C50000" w:rsidRDefault="00C50000">
      <w:r>
        <w:separator/>
      </w:r>
    </w:p>
  </w:footnote>
  <w:footnote w:type="continuationSeparator" w:id="0">
    <w:p w14:paraId="5A147BB3" w14:textId="77777777" w:rsidR="00C50000" w:rsidRDefault="00C5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32DE" w14:textId="77777777" w:rsidR="003C2145" w:rsidRDefault="003C2145">
    <w:pPr>
      <w:pStyle w:val="Header"/>
      <w:ind w:left="-142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9BBC" w14:textId="5F827E87" w:rsidR="00D61D62" w:rsidRPr="00191E24" w:rsidRDefault="00D61D62" w:rsidP="00D61D62">
    <w:pPr>
      <w:pStyle w:val="Header"/>
      <w:spacing w:before="120"/>
      <w:jc w:val="center"/>
      <w:rPr>
        <w:rFonts w:ascii="Tahoma" w:hAnsi="Tahoma" w:cs="Tahoma"/>
        <w:sz w:val="52"/>
        <w:szCs w:val="52"/>
      </w:rPr>
    </w:pPr>
    <w:r w:rsidRPr="00191E24">
      <w:rPr>
        <w:rFonts w:ascii="Tahoma" w:hAnsi="Tahoma" w:cs="Tahoma"/>
        <w:sz w:val="52"/>
        <w:szCs w:val="52"/>
      </w:rPr>
      <w:t>Slough Children</w:t>
    </w:r>
    <w:r w:rsidR="001D000A">
      <w:rPr>
        <w:rFonts w:ascii="Tahoma" w:hAnsi="Tahoma" w:cs="Tahoma"/>
        <w:sz w:val="52"/>
        <w:szCs w:val="52"/>
      </w:rPr>
      <w:t>’s</w:t>
    </w:r>
    <w:r w:rsidRPr="00191E24">
      <w:rPr>
        <w:rFonts w:ascii="Tahoma" w:hAnsi="Tahoma" w:cs="Tahoma"/>
        <w:sz w:val="52"/>
        <w:szCs w:val="52"/>
      </w:rPr>
      <w:t xml:space="preserve"> </w:t>
    </w:r>
    <w:r w:rsidR="009029AC" w:rsidRPr="00191E24">
      <w:rPr>
        <w:rFonts w:ascii="Tahoma" w:hAnsi="Tahoma" w:cs="Tahoma"/>
        <w:sz w:val="52"/>
        <w:szCs w:val="52"/>
      </w:rPr>
      <w:t>Centres</w:t>
    </w:r>
    <w:r w:rsidR="00191E24" w:rsidRPr="00191E24">
      <w:rPr>
        <w:rFonts w:ascii="Tahoma" w:hAnsi="Tahoma" w:cs="Tahoma"/>
        <w:sz w:val="52"/>
        <w:szCs w:val="52"/>
      </w:rPr>
      <w:t xml:space="preserve"> and Family Hubs</w:t>
    </w:r>
  </w:p>
  <w:p w14:paraId="476F72CF" w14:textId="77777777" w:rsidR="003C2145" w:rsidRDefault="003C2145" w:rsidP="00096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4D5"/>
    <w:multiLevelType w:val="hybridMultilevel"/>
    <w:tmpl w:val="BC14FB36"/>
    <w:lvl w:ilvl="0" w:tplc="AB742BC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419E"/>
    <w:multiLevelType w:val="hybridMultilevel"/>
    <w:tmpl w:val="2478620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A84E90"/>
    <w:multiLevelType w:val="hybridMultilevel"/>
    <w:tmpl w:val="520AA966"/>
    <w:lvl w:ilvl="0" w:tplc="AB742B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FD0EC1"/>
    <w:multiLevelType w:val="hybridMultilevel"/>
    <w:tmpl w:val="16F4D926"/>
    <w:lvl w:ilvl="0" w:tplc="12F23DC0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2B7563E"/>
    <w:multiLevelType w:val="hybridMultilevel"/>
    <w:tmpl w:val="B03A4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09339">
    <w:abstractNumId w:val="4"/>
  </w:num>
  <w:num w:numId="2" w16cid:durableId="1815101340">
    <w:abstractNumId w:val="0"/>
  </w:num>
  <w:num w:numId="3" w16cid:durableId="2057118988">
    <w:abstractNumId w:val="2"/>
  </w:num>
  <w:num w:numId="4" w16cid:durableId="829057987">
    <w:abstractNumId w:val="3"/>
  </w:num>
  <w:num w:numId="5" w16cid:durableId="196322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EC"/>
    <w:rsid w:val="0003574A"/>
    <w:rsid w:val="00051054"/>
    <w:rsid w:val="00055D9C"/>
    <w:rsid w:val="00064DB8"/>
    <w:rsid w:val="00073DD6"/>
    <w:rsid w:val="000832B8"/>
    <w:rsid w:val="00085772"/>
    <w:rsid w:val="000969A9"/>
    <w:rsid w:val="00097FE2"/>
    <w:rsid w:val="000B4C46"/>
    <w:rsid w:val="000C027A"/>
    <w:rsid w:val="000D326C"/>
    <w:rsid w:val="000E24A9"/>
    <w:rsid w:val="000F08DD"/>
    <w:rsid w:val="00114BD9"/>
    <w:rsid w:val="0011751E"/>
    <w:rsid w:val="00117C7E"/>
    <w:rsid w:val="00121BFA"/>
    <w:rsid w:val="001349C5"/>
    <w:rsid w:val="00174827"/>
    <w:rsid w:val="001748D6"/>
    <w:rsid w:val="00175552"/>
    <w:rsid w:val="00183986"/>
    <w:rsid w:val="001919B1"/>
    <w:rsid w:val="00191E24"/>
    <w:rsid w:val="001A1728"/>
    <w:rsid w:val="001B0B35"/>
    <w:rsid w:val="001B1847"/>
    <w:rsid w:val="001B2ACE"/>
    <w:rsid w:val="001C0408"/>
    <w:rsid w:val="001C6B2E"/>
    <w:rsid w:val="001C7015"/>
    <w:rsid w:val="001D000A"/>
    <w:rsid w:val="001F00CF"/>
    <w:rsid w:val="002112CB"/>
    <w:rsid w:val="00213116"/>
    <w:rsid w:val="0022140F"/>
    <w:rsid w:val="00221C41"/>
    <w:rsid w:val="00227C79"/>
    <w:rsid w:val="0023666A"/>
    <w:rsid w:val="002450BC"/>
    <w:rsid w:val="00260907"/>
    <w:rsid w:val="002C2101"/>
    <w:rsid w:val="002F4664"/>
    <w:rsid w:val="00303141"/>
    <w:rsid w:val="00305B18"/>
    <w:rsid w:val="003112CF"/>
    <w:rsid w:val="00313BC9"/>
    <w:rsid w:val="00325D48"/>
    <w:rsid w:val="003908E8"/>
    <w:rsid w:val="003B0855"/>
    <w:rsid w:val="003C2145"/>
    <w:rsid w:val="003F19AF"/>
    <w:rsid w:val="003F698D"/>
    <w:rsid w:val="004123DB"/>
    <w:rsid w:val="004137DB"/>
    <w:rsid w:val="00433D95"/>
    <w:rsid w:val="00444BA1"/>
    <w:rsid w:val="00466E68"/>
    <w:rsid w:val="0047032B"/>
    <w:rsid w:val="00472C7E"/>
    <w:rsid w:val="00486B92"/>
    <w:rsid w:val="004B66B3"/>
    <w:rsid w:val="004D0901"/>
    <w:rsid w:val="004F7DCE"/>
    <w:rsid w:val="00530DD5"/>
    <w:rsid w:val="00531AA7"/>
    <w:rsid w:val="00533DAE"/>
    <w:rsid w:val="005622B3"/>
    <w:rsid w:val="00580AEE"/>
    <w:rsid w:val="005B0964"/>
    <w:rsid w:val="005C5D35"/>
    <w:rsid w:val="005E762A"/>
    <w:rsid w:val="005F00CB"/>
    <w:rsid w:val="005F129D"/>
    <w:rsid w:val="005F1B08"/>
    <w:rsid w:val="00606975"/>
    <w:rsid w:val="006103EC"/>
    <w:rsid w:val="00617137"/>
    <w:rsid w:val="0063719B"/>
    <w:rsid w:val="00650844"/>
    <w:rsid w:val="00690876"/>
    <w:rsid w:val="0069196A"/>
    <w:rsid w:val="00697743"/>
    <w:rsid w:val="006A0B95"/>
    <w:rsid w:val="006C2287"/>
    <w:rsid w:val="006C2637"/>
    <w:rsid w:val="006C6FCE"/>
    <w:rsid w:val="006D0274"/>
    <w:rsid w:val="006F3A6B"/>
    <w:rsid w:val="00707966"/>
    <w:rsid w:val="0072413E"/>
    <w:rsid w:val="007264BC"/>
    <w:rsid w:val="00734422"/>
    <w:rsid w:val="007405A7"/>
    <w:rsid w:val="00740F74"/>
    <w:rsid w:val="007432AC"/>
    <w:rsid w:val="0075284A"/>
    <w:rsid w:val="00773D36"/>
    <w:rsid w:val="00775B41"/>
    <w:rsid w:val="00780F3B"/>
    <w:rsid w:val="007825CA"/>
    <w:rsid w:val="007A30DC"/>
    <w:rsid w:val="007A4915"/>
    <w:rsid w:val="007A526D"/>
    <w:rsid w:val="007B68F5"/>
    <w:rsid w:val="007D0FD5"/>
    <w:rsid w:val="00811029"/>
    <w:rsid w:val="00812EF1"/>
    <w:rsid w:val="008215A3"/>
    <w:rsid w:val="00832688"/>
    <w:rsid w:val="008415C1"/>
    <w:rsid w:val="00842250"/>
    <w:rsid w:val="008423DC"/>
    <w:rsid w:val="00876AB8"/>
    <w:rsid w:val="008779BE"/>
    <w:rsid w:val="00896E1E"/>
    <w:rsid w:val="008A201F"/>
    <w:rsid w:val="008A3345"/>
    <w:rsid w:val="0090157D"/>
    <w:rsid w:val="009029AC"/>
    <w:rsid w:val="0092122E"/>
    <w:rsid w:val="009228C4"/>
    <w:rsid w:val="00927BD2"/>
    <w:rsid w:val="009316A8"/>
    <w:rsid w:val="00931EA9"/>
    <w:rsid w:val="009320C9"/>
    <w:rsid w:val="009403FE"/>
    <w:rsid w:val="00943EC7"/>
    <w:rsid w:val="009474FA"/>
    <w:rsid w:val="00954082"/>
    <w:rsid w:val="0095539B"/>
    <w:rsid w:val="00957AFD"/>
    <w:rsid w:val="009732BF"/>
    <w:rsid w:val="009967CD"/>
    <w:rsid w:val="009A0BC2"/>
    <w:rsid w:val="009C293D"/>
    <w:rsid w:val="009D5C12"/>
    <w:rsid w:val="009E76CC"/>
    <w:rsid w:val="00A03605"/>
    <w:rsid w:val="00A12C98"/>
    <w:rsid w:val="00A17020"/>
    <w:rsid w:val="00A261A4"/>
    <w:rsid w:val="00A31F51"/>
    <w:rsid w:val="00A34875"/>
    <w:rsid w:val="00A46B78"/>
    <w:rsid w:val="00A80388"/>
    <w:rsid w:val="00A8334A"/>
    <w:rsid w:val="00AA7402"/>
    <w:rsid w:val="00AB3E69"/>
    <w:rsid w:val="00AD298F"/>
    <w:rsid w:val="00AE5F16"/>
    <w:rsid w:val="00AE6752"/>
    <w:rsid w:val="00B07AF5"/>
    <w:rsid w:val="00B15D05"/>
    <w:rsid w:val="00B16633"/>
    <w:rsid w:val="00B33E0A"/>
    <w:rsid w:val="00B443B2"/>
    <w:rsid w:val="00B64926"/>
    <w:rsid w:val="00B774B2"/>
    <w:rsid w:val="00BB69EC"/>
    <w:rsid w:val="00BC759E"/>
    <w:rsid w:val="00BC79EC"/>
    <w:rsid w:val="00BD0416"/>
    <w:rsid w:val="00BE49CF"/>
    <w:rsid w:val="00C03F72"/>
    <w:rsid w:val="00C43496"/>
    <w:rsid w:val="00C50000"/>
    <w:rsid w:val="00C624EA"/>
    <w:rsid w:val="00C6332C"/>
    <w:rsid w:val="00C65DDA"/>
    <w:rsid w:val="00C71725"/>
    <w:rsid w:val="00C82F43"/>
    <w:rsid w:val="00C87B97"/>
    <w:rsid w:val="00C95233"/>
    <w:rsid w:val="00CB7B15"/>
    <w:rsid w:val="00CD4CE4"/>
    <w:rsid w:val="00CF3C86"/>
    <w:rsid w:val="00D163F3"/>
    <w:rsid w:val="00D2538F"/>
    <w:rsid w:val="00D27604"/>
    <w:rsid w:val="00D52E4F"/>
    <w:rsid w:val="00D61D62"/>
    <w:rsid w:val="00D626D3"/>
    <w:rsid w:val="00D62ABC"/>
    <w:rsid w:val="00D90EEF"/>
    <w:rsid w:val="00DB1A5A"/>
    <w:rsid w:val="00DB29AD"/>
    <w:rsid w:val="00DF2500"/>
    <w:rsid w:val="00E2509B"/>
    <w:rsid w:val="00E639EA"/>
    <w:rsid w:val="00E84FFE"/>
    <w:rsid w:val="00E86683"/>
    <w:rsid w:val="00E87D54"/>
    <w:rsid w:val="00EA75BA"/>
    <w:rsid w:val="00ED448F"/>
    <w:rsid w:val="00F35A74"/>
    <w:rsid w:val="00F55AE9"/>
    <w:rsid w:val="00F83206"/>
    <w:rsid w:val="00F9206F"/>
    <w:rsid w:val="00F95C8F"/>
    <w:rsid w:val="00FA6992"/>
    <w:rsid w:val="00FB3502"/>
    <w:rsid w:val="00FB63ED"/>
    <w:rsid w:val="00FC10CC"/>
    <w:rsid w:val="00FC5194"/>
    <w:rsid w:val="00FC7648"/>
    <w:rsid w:val="00FE18D8"/>
    <w:rsid w:val="00FF091A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3115D"/>
  <w15:docId w15:val="{84281C9E-7C7D-41FA-B901-1324FD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9639"/>
      </w:tabs>
      <w:ind w:right="-59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84"/>
      <w:jc w:val="both"/>
    </w:pPr>
    <w:rPr>
      <w:rFonts w:ascii="Arial" w:hAnsi="Arial"/>
    </w:rPr>
  </w:style>
  <w:style w:type="paragraph" w:styleId="BodyText2">
    <w:name w:val="Body Text 2"/>
    <w:basedOn w:val="Normal"/>
    <w:pPr>
      <w:ind w:right="113"/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C717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B3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502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957AFD"/>
    <w:rPr>
      <w:sz w:val="24"/>
      <w:lang w:eastAsia="en-US"/>
    </w:rPr>
  </w:style>
  <w:style w:type="character" w:styleId="LineNumber">
    <w:name w:val="line number"/>
    <w:basedOn w:val="DefaultParagraphFont"/>
    <w:rsid w:val="008415C1"/>
  </w:style>
  <w:style w:type="character" w:styleId="UnresolvedMention">
    <w:name w:val="Unresolved Mention"/>
    <w:basedOn w:val="DefaultParagraphFont"/>
    <w:uiPriority w:val="99"/>
    <w:semiHidden/>
    <w:unhideWhenUsed/>
    <w:rsid w:val="00932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T@bracknell-forest.gov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ughfamilyservices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@samaritan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slough.foodbank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3AF0-523A-4E6C-AA01-F93CAE16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memo</vt:lpstr>
    </vt:vector>
  </TitlesOfParts>
  <Company>Slough Borough Council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memo</dc:title>
  <dc:creator>ACarvalho</dc:creator>
  <cp:lastModifiedBy>Suzanne Butterworth</cp:lastModifiedBy>
  <cp:revision>2</cp:revision>
  <cp:lastPrinted>2021-12-13T13:58:00Z</cp:lastPrinted>
  <dcterms:created xsi:type="dcterms:W3CDTF">2023-12-13T15:22:00Z</dcterms:created>
  <dcterms:modified xsi:type="dcterms:W3CDTF">2023-12-13T15:22:00Z</dcterms:modified>
</cp:coreProperties>
</file>