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FBB9E" w14:textId="7A9DB1BF" w:rsidR="000207B2" w:rsidRDefault="00F34AFB" w:rsidP="00F34AFB">
      <w:pPr>
        <w:spacing w:line="360" w:lineRule="auto"/>
        <w:jc w:val="center"/>
        <w:rPr>
          <w:b/>
        </w:rPr>
      </w:pPr>
      <w:r>
        <w:rPr>
          <w:b/>
          <w:noProof/>
        </w:rPr>
        <w:drawing>
          <wp:inline distT="0" distB="0" distL="0" distR="0" wp14:anchorId="2669FD54" wp14:editId="4B284606">
            <wp:extent cx="2679700" cy="403766"/>
            <wp:effectExtent l="0" t="0" r="0" b="3175"/>
            <wp:docPr id="1398459768"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59768" name="Picture 3" descr="A blue and white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3227" cy="408818"/>
                    </a:xfrm>
                    <a:prstGeom prst="rect">
                      <a:avLst/>
                    </a:prstGeom>
                  </pic:spPr>
                </pic:pic>
              </a:graphicData>
            </a:graphic>
          </wp:inline>
        </w:drawing>
      </w:r>
    </w:p>
    <w:p w14:paraId="7D7DA3CA" w14:textId="40ABAC91" w:rsidR="000207B2" w:rsidRDefault="00F34AFB" w:rsidP="00F34AFB">
      <w:pPr>
        <w:spacing w:line="360" w:lineRule="auto"/>
        <w:jc w:val="center"/>
      </w:pPr>
      <w:hyperlink r:id="rId9">
        <w:r>
          <w:rPr>
            <w:rFonts w:ascii="Aptos" w:eastAsia="Aptos" w:hAnsi="Aptos" w:cs="Aptos"/>
            <w:color w:val="467886"/>
            <w:sz w:val="22"/>
            <w:szCs w:val="22"/>
            <w:u w:val="single"/>
          </w:rPr>
          <w:t>ann@familiesfirst.org.uk</w:t>
        </w:r>
      </w:hyperlink>
    </w:p>
    <w:p w14:paraId="25449405" w14:textId="77777777" w:rsidR="00F34AFB" w:rsidRPr="00F34AFB" w:rsidRDefault="00F34AFB" w:rsidP="00F34AFB">
      <w:pPr>
        <w:spacing w:line="360" w:lineRule="auto"/>
      </w:pPr>
    </w:p>
    <w:p w14:paraId="58018547" w14:textId="6910FE1B" w:rsidR="000207B2" w:rsidRDefault="00000000">
      <w:pPr>
        <w:spacing w:line="360" w:lineRule="auto"/>
        <w:jc w:val="center"/>
        <w:rPr>
          <w:b/>
        </w:rPr>
      </w:pPr>
      <w:r>
        <w:rPr>
          <w:b/>
        </w:rPr>
        <w:t>Wrap</w:t>
      </w:r>
      <w:r w:rsidR="00B963D4">
        <w:rPr>
          <w:b/>
        </w:rPr>
        <w:t>a</w:t>
      </w:r>
      <w:r>
        <w:rPr>
          <w:b/>
        </w:rPr>
        <w:t>round Inclusion</w:t>
      </w:r>
      <w:r w:rsidR="00D30AE3">
        <w:rPr>
          <w:b/>
        </w:rPr>
        <w:t xml:space="preserve"> Support and</w:t>
      </w:r>
      <w:r>
        <w:rPr>
          <w:b/>
        </w:rPr>
        <w:t xml:space="preserve"> Training </w:t>
      </w:r>
    </w:p>
    <w:p w14:paraId="61CEF7D5" w14:textId="7747CDF7" w:rsidR="000207B2" w:rsidRDefault="000E1EEE" w:rsidP="000E1EEE">
      <w:pPr>
        <w:spacing w:line="360" w:lineRule="auto"/>
        <w:jc w:val="center"/>
      </w:pPr>
      <w:r>
        <w:rPr>
          <w:b/>
        </w:rPr>
        <w:t>Information About the Project and Who we are</w:t>
      </w:r>
    </w:p>
    <w:p w14:paraId="63F235B6" w14:textId="77777777" w:rsidR="00F34AFB" w:rsidRDefault="00F34AFB">
      <w:pPr>
        <w:spacing w:line="360" w:lineRule="auto"/>
      </w:pPr>
    </w:p>
    <w:p w14:paraId="11B8C6DE" w14:textId="028DFE28" w:rsidR="000207B2" w:rsidRPr="00F34AFB" w:rsidRDefault="00000000" w:rsidP="00F34AFB">
      <w:pPr>
        <w:numPr>
          <w:ilvl w:val="0"/>
          <w:numId w:val="1"/>
        </w:numPr>
        <w:pBdr>
          <w:top w:val="nil"/>
          <w:left w:val="nil"/>
          <w:bottom w:val="nil"/>
          <w:right w:val="nil"/>
          <w:between w:val="nil"/>
        </w:pBdr>
        <w:spacing w:line="360" w:lineRule="auto"/>
        <w:rPr>
          <w:b/>
          <w:color w:val="000000"/>
        </w:rPr>
      </w:pPr>
      <w:r>
        <w:rPr>
          <w:b/>
          <w:color w:val="000000"/>
        </w:rPr>
        <w:t>Background and</w:t>
      </w:r>
      <w:r>
        <w:rPr>
          <w:b/>
          <w:color w:val="FF0000"/>
        </w:rPr>
        <w:t xml:space="preserve"> </w:t>
      </w:r>
      <w:r w:rsidR="00B963D4">
        <w:rPr>
          <w:b/>
          <w:color w:val="000000"/>
        </w:rPr>
        <w:t>r</w:t>
      </w:r>
      <w:r>
        <w:rPr>
          <w:b/>
          <w:color w:val="000000"/>
        </w:rPr>
        <w:t>ationale</w:t>
      </w:r>
    </w:p>
    <w:p w14:paraId="78B1E78B" w14:textId="3625E344" w:rsidR="000207B2" w:rsidRDefault="00000000">
      <w:pPr>
        <w:spacing w:line="360" w:lineRule="auto"/>
      </w:pPr>
      <w:r>
        <w:t>Statistics show that children with SEND are, far less likely to access childcare once they reach school age</w:t>
      </w:r>
      <w:r w:rsidR="00F80EBD">
        <w:t xml:space="preserve"> compared with the overall population of children</w:t>
      </w:r>
      <w:r>
        <w:t>.</w:t>
      </w:r>
      <w:r w:rsidR="00F80EBD">
        <w:t xml:space="preserve"> </w:t>
      </w:r>
      <w:r>
        <w:t xml:space="preserve"> This situation impacts on child development and likely outcomes for children and young people, as well as parental employment, household finances and adult </w:t>
      </w:r>
      <w:r w:rsidR="00F80EBD">
        <w:t xml:space="preserve">and child </w:t>
      </w:r>
      <w:r>
        <w:t>mental health</w:t>
      </w:r>
      <w:r w:rsidR="00F80EBD">
        <w:t xml:space="preserve">. </w:t>
      </w:r>
    </w:p>
    <w:p w14:paraId="377780D6" w14:textId="77777777" w:rsidR="00F80EBD" w:rsidRDefault="00F80EBD">
      <w:pPr>
        <w:spacing w:line="360" w:lineRule="auto"/>
      </w:pPr>
    </w:p>
    <w:p w14:paraId="69068331" w14:textId="7E20A522" w:rsidR="00F80EBD" w:rsidRDefault="00F80EBD">
      <w:pPr>
        <w:spacing w:line="360" w:lineRule="auto"/>
      </w:pPr>
      <w:r>
        <w:t xml:space="preserve">The wraparound agenda provides an opportunity for </w:t>
      </w:r>
      <w:proofErr w:type="gramStart"/>
      <w:r>
        <w:t>change</w:t>
      </w:r>
      <w:proofErr w:type="gramEnd"/>
      <w:r>
        <w:t xml:space="preserve"> and we want to work with you so you can be the most inclusive provider that you can be.</w:t>
      </w:r>
    </w:p>
    <w:p w14:paraId="39CB0ABD" w14:textId="77777777" w:rsidR="00F80EBD" w:rsidRDefault="00F80EBD">
      <w:pPr>
        <w:spacing w:line="360" w:lineRule="auto"/>
      </w:pPr>
    </w:p>
    <w:p w14:paraId="534A0C15" w14:textId="0DF5E589" w:rsidR="00F80EBD" w:rsidRPr="00F80EBD" w:rsidRDefault="00F80EBD" w:rsidP="00F80EBD">
      <w:pPr>
        <w:pStyle w:val="ListParagraph"/>
        <w:numPr>
          <w:ilvl w:val="0"/>
          <w:numId w:val="1"/>
        </w:numPr>
        <w:spacing w:line="360" w:lineRule="auto"/>
        <w:rPr>
          <w:b/>
          <w:bCs/>
        </w:rPr>
      </w:pPr>
      <w:r w:rsidRPr="00F80EBD">
        <w:rPr>
          <w:b/>
          <w:bCs/>
        </w:rPr>
        <w:t xml:space="preserve">What do we mean by </w:t>
      </w:r>
      <w:r w:rsidR="00B963D4">
        <w:rPr>
          <w:b/>
          <w:bCs/>
        </w:rPr>
        <w:t>w</w:t>
      </w:r>
      <w:r w:rsidRPr="00F80EBD">
        <w:rPr>
          <w:b/>
          <w:bCs/>
        </w:rPr>
        <w:t>raparound?</w:t>
      </w:r>
    </w:p>
    <w:p w14:paraId="7E3FDDF3" w14:textId="0AFF88FF" w:rsidR="00F80EBD" w:rsidRDefault="00F80EBD">
      <w:pPr>
        <w:spacing w:line="360" w:lineRule="auto"/>
      </w:pPr>
      <w:r>
        <w:t xml:space="preserve">The government have committed funding to support the expansion of provision for school-age children before and after school. However, we know that families need and use provision for school-age children during school holidays, and sometimes even at weekends. Providers can be a </w:t>
      </w:r>
      <w:proofErr w:type="gramStart"/>
      <w:r>
        <w:t>really diverse</w:t>
      </w:r>
      <w:proofErr w:type="gramEnd"/>
      <w:r>
        <w:t xml:space="preserve"> group (out of school childcare providers, holiday activities and food providers, schools, childminders, outdoor activity providers, leisure, sports and creative activity providers too. But the challenges in terms of capacity and resources are the same.</w:t>
      </w:r>
    </w:p>
    <w:p w14:paraId="21D0650B" w14:textId="77777777" w:rsidR="00105763" w:rsidRDefault="00105763">
      <w:pPr>
        <w:spacing w:line="360" w:lineRule="auto"/>
      </w:pPr>
    </w:p>
    <w:p w14:paraId="4C793D9D" w14:textId="5587AB14" w:rsidR="000207B2" w:rsidRDefault="00105763">
      <w:pPr>
        <w:numPr>
          <w:ilvl w:val="0"/>
          <w:numId w:val="1"/>
        </w:numPr>
        <w:pBdr>
          <w:top w:val="nil"/>
          <w:left w:val="nil"/>
          <w:bottom w:val="nil"/>
          <w:right w:val="nil"/>
          <w:between w:val="nil"/>
        </w:pBdr>
        <w:rPr>
          <w:b/>
          <w:color w:val="000000"/>
        </w:rPr>
      </w:pPr>
      <w:r>
        <w:rPr>
          <w:b/>
          <w:color w:val="000000"/>
        </w:rPr>
        <w:t>What will the project do to support you?</w:t>
      </w:r>
    </w:p>
    <w:p w14:paraId="4A4B20ED" w14:textId="43B22617" w:rsidR="000207B2" w:rsidRDefault="00000000">
      <w:pPr>
        <w:spacing w:line="360" w:lineRule="auto"/>
      </w:pPr>
      <w:r>
        <w:t xml:space="preserve">Whilst direct resource is key to inclusion, we also know that </w:t>
      </w:r>
      <w:r w:rsidR="00F80EBD">
        <w:t>as in new and developing sector, the workforce sometimes need some help.  Experience tells us that skills and confidence can be supported through good quality training</w:t>
      </w:r>
      <w:r w:rsidR="00F34AFB">
        <w:rPr>
          <w:rStyle w:val="FootnoteReference"/>
        </w:rPr>
        <w:footnoteReference w:id="1"/>
      </w:r>
      <w:r w:rsidR="00F80EBD">
        <w:t>.</w:t>
      </w:r>
    </w:p>
    <w:p w14:paraId="3F3AF10D" w14:textId="3246F200" w:rsidR="000207B2" w:rsidRDefault="00000000">
      <w:pPr>
        <w:spacing w:line="360" w:lineRule="auto"/>
      </w:pPr>
      <w:r>
        <w:lastRenderedPageBreak/>
        <w:t>This pr</w:t>
      </w:r>
      <w:r w:rsidR="004478EF">
        <w:t>oject</w:t>
      </w:r>
      <w:r>
        <w:t xml:space="preserve"> aims to deliver training to support wraparound provision to be inclusive</w:t>
      </w:r>
      <w:r w:rsidR="004478EF">
        <w:t xml:space="preserve"> and safe a</w:t>
      </w:r>
      <w:r>
        <w:t>s well as supporting business skills to implement sustainable change.</w:t>
      </w:r>
      <w:r w:rsidR="00916FB5">
        <w:t xml:space="preserve"> Three course</w:t>
      </w:r>
      <w:r w:rsidR="00F80EBD">
        <w:t>s designed specifically with this sector in mind and the unique challenges they face,</w:t>
      </w:r>
      <w:r w:rsidR="00916FB5">
        <w:t xml:space="preserve"> will be</w:t>
      </w:r>
      <w:r w:rsidR="00F80EBD">
        <w:t xml:space="preserve"> offered free of charge to providers </w:t>
      </w:r>
      <w:proofErr w:type="gramStart"/>
      <w:r w:rsidR="00F80EBD">
        <w:t>locally</w:t>
      </w:r>
      <w:r w:rsidR="00916FB5">
        <w:t>;</w:t>
      </w:r>
      <w:proofErr w:type="gramEnd"/>
    </w:p>
    <w:p w14:paraId="32CEEA96" w14:textId="77777777" w:rsidR="00916FB5" w:rsidRDefault="00916FB5" w:rsidP="00916FB5">
      <w:pPr>
        <w:spacing w:line="360" w:lineRule="auto"/>
      </w:pPr>
    </w:p>
    <w:p w14:paraId="470A3D15" w14:textId="524CB480" w:rsidR="00916FB5" w:rsidRDefault="00916FB5" w:rsidP="00916FB5">
      <w:pPr>
        <w:numPr>
          <w:ilvl w:val="0"/>
          <w:numId w:val="4"/>
        </w:numPr>
        <w:pBdr>
          <w:top w:val="nil"/>
          <w:left w:val="nil"/>
          <w:bottom w:val="nil"/>
          <w:right w:val="nil"/>
          <w:between w:val="nil"/>
        </w:pBdr>
        <w:spacing w:line="360" w:lineRule="auto"/>
      </w:pPr>
      <w:r>
        <w:rPr>
          <w:color w:val="000000"/>
        </w:rPr>
        <w:t>Basic inclusive practice training for all those working in the wraparound sector. This course will be online and accessed at providers convenience.</w:t>
      </w:r>
    </w:p>
    <w:p w14:paraId="6ED61822" w14:textId="7F4EA51C" w:rsidR="00916FB5" w:rsidRDefault="00916FB5" w:rsidP="00916FB5">
      <w:pPr>
        <w:numPr>
          <w:ilvl w:val="0"/>
          <w:numId w:val="4"/>
        </w:numPr>
        <w:pBdr>
          <w:top w:val="nil"/>
          <w:left w:val="nil"/>
          <w:bottom w:val="nil"/>
          <w:right w:val="nil"/>
          <w:between w:val="nil"/>
        </w:pBdr>
        <w:spacing w:line="360" w:lineRule="auto"/>
      </w:pPr>
      <w:r>
        <w:t xml:space="preserve">Training on safeguarding issues which are most likely to arise in the wrap around sector. </w:t>
      </w:r>
      <w:r>
        <w:rPr>
          <w:color w:val="000000"/>
        </w:rPr>
        <w:t>This course will be online and accessed at providers convenience.</w:t>
      </w:r>
    </w:p>
    <w:p w14:paraId="2668B176" w14:textId="5D3BB6B8" w:rsidR="00916FB5" w:rsidRDefault="00916FB5" w:rsidP="00916FB5">
      <w:pPr>
        <w:numPr>
          <w:ilvl w:val="0"/>
          <w:numId w:val="4"/>
        </w:numPr>
        <w:pBdr>
          <w:top w:val="nil"/>
          <w:left w:val="nil"/>
          <w:bottom w:val="nil"/>
          <w:right w:val="nil"/>
          <w:between w:val="nil"/>
        </w:pBdr>
        <w:spacing w:line="360" w:lineRule="auto"/>
      </w:pPr>
      <w:r>
        <w:rPr>
          <w:color w:val="000000"/>
        </w:rPr>
        <w:t>Business planning</w:t>
      </w:r>
      <w:r w:rsidR="00AB32E9">
        <w:rPr>
          <w:color w:val="000000"/>
        </w:rPr>
        <w:t xml:space="preserve"> for success</w:t>
      </w:r>
      <w:r>
        <w:rPr>
          <w:color w:val="000000"/>
        </w:rPr>
        <w:t xml:space="preserve">, ensuring a focus on inclusion throughout, for managers, leaders, committees and owners. This course will be delivered live but online to support accessibility, it will be offered during </w:t>
      </w:r>
      <w:proofErr w:type="gramStart"/>
      <w:r>
        <w:rPr>
          <w:color w:val="000000"/>
        </w:rPr>
        <w:t>day time</w:t>
      </w:r>
      <w:proofErr w:type="gramEnd"/>
      <w:r>
        <w:rPr>
          <w:color w:val="000000"/>
        </w:rPr>
        <w:t xml:space="preserve"> and the evening to enable participation by the widest audience possible.</w:t>
      </w:r>
    </w:p>
    <w:p w14:paraId="196CBEEE" w14:textId="77777777" w:rsidR="00916FB5" w:rsidRDefault="00916FB5" w:rsidP="00916FB5">
      <w:pPr>
        <w:spacing w:line="360" w:lineRule="auto"/>
      </w:pPr>
    </w:p>
    <w:p w14:paraId="1B8D3C0D" w14:textId="272FD21C" w:rsidR="00F80EBD" w:rsidRDefault="00F80EBD" w:rsidP="00916FB5">
      <w:pPr>
        <w:spacing w:line="360" w:lineRule="auto"/>
      </w:pPr>
      <w:r>
        <w:t xml:space="preserve">We want to continue build our direct relationships with you to ensure our </w:t>
      </w:r>
      <w:r w:rsidR="00105763">
        <w:t xml:space="preserve">project </w:t>
      </w:r>
      <w:r>
        <w:t xml:space="preserve">is hitting the mark, and we are all of us collectively utilising the vast </w:t>
      </w:r>
      <w:proofErr w:type="gramStart"/>
      <w:r>
        <w:t>amount</w:t>
      </w:r>
      <w:proofErr w:type="gramEnd"/>
      <w:r>
        <w:t xml:space="preserve"> of skills and experience there already are in the sector.</w:t>
      </w:r>
    </w:p>
    <w:p w14:paraId="4BDB2AEB" w14:textId="77777777" w:rsidR="00F80EBD" w:rsidRDefault="00F80EBD" w:rsidP="00916FB5">
      <w:pPr>
        <w:spacing w:line="360" w:lineRule="auto"/>
      </w:pPr>
    </w:p>
    <w:p w14:paraId="107F6AD4" w14:textId="4CB25B60" w:rsidR="00916FB5" w:rsidRDefault="00916FB5" w:rsidP="00916FB5">
      <w:pPr>
        <w:spacing w:line="360" w:lineRule="auto"/>
      </w:pPr>
      <w:r>
        <w:t>Engagement with the sector</w:t>
      </w:r>
      <w:r w:rsidR="00F80EBD">
        <w:t xml:space="preserve"> has already started with </w:t>
      </w:r>
      <w:r w:rsidR="00F34AFB">
        <w:t>several providers helping to shape the training as it’s being developed</w:t>
      </w:r>
      <w:r w:rsidR="00105763">
        <w:t xml:space="preserve"> (thank you to those who have are involved!)</w:t>
      </w:r>
      <w:r w:rsidR="00F34AFB">
        <w:t>.</w:t>
      </w:r>
      <w:r>
        <w:t xml:space="preserve"> Further engagement sessions will also be offered to help launch the project and</w:t>
      </w:r>
      <w:r w:rsidR="00105763">
        <w:t xml:space="preserve"> p</w:t>
      </w:r>
      <w:r>
        <w:t xml:space="preserve">eer learning sessions </w:t>
      </w:r>
      <w:r w:rsidR="00105763">
        <w:t xml:space="preserve">afterwards will </w:t>
      </w:r>
      <w:r>
        <w:t>enabl</w:t>
      </w:r>
      <w:r w:rsidR="00F34AFB">
        <w:t>e a</w:t>
      </w:r>
      <w:r>
        <w:t xml:space="preserve"> forum for consolidating learning and identifying good practice </w:t>
      </w:r>
      <w:r w:rsidR="00105763">
        <w:t xml:space="preserve">for us all </w:t>
      </w:r>
      <w:r>
        <w:t xml:space="preserve">with </w:t>
      </w:r>
      <w:r w:rsidR="00F34AFB">
        <w:t>us all</w:t>
      </w:r>
      <w:r>
        <w:t>.</w:t>
      </w:r>
    </w:p>
    <w:p w14:paraId="03320A61" w14:textId="77777777" w:rsidR="00916FB5" w:rsidRPr="00D37862" w:rsidRDefault="00916FB5" w:rsidP="00916FB5">
      <w:pPr>
        <w:spacing w:line="360" w:lineRule="auto"/>
        <w:rPr>
          <w:b/>
          <w:bCs/>
        </w:rPr>
      </w:pPr>
    </w:p>
    <w:p w14:paraId="0AE6120E" w14:textId="5779DA07" w:rsidR="00916FB5" w:rsidRDefault="00916FB5" w:rsidP="00916FB5">
      <w:pPr>
        <w:spacing w:line="360" w:lineRule="auto"/>
      </w:pPr>
      <w:r>
        <w:t>We will also develop a bundle of resources as a reward for those who complete the courses along with a r</w:t>
      </w:r>
      <w:r w:rsidR="00105763">
        <w:t>eward</w:t>
      </w:r>
      <w:r>
        <w:t xml:space="preserve"> for any provider who completes all three courses. </w:t>
      </w:r>
    </w:p>
    <w:p w14:paraId="04642D8C" w14:textId="77777777" w:rsidR="00916FB5" w:rsidRDefault="00916FB5" w:rsidP="00916FB5">
      <w:pPr>
        <w:spacing w:line="360" w:lineRule="auto"/>
      </w:pPr>
    </w:p>
    <w:p w14:paraId="1A1A1259" w14:textId="6B81FAB8" w:rsidR="00F34AFB" w:rsidRPr="00F34AFB" w:rsidRDefault="00F34AFB" w:rsidP="00F34AFB">
      <w:pPr>
        <w:pStyle w:val="ListParagraph"/>
        <w:numPr>
          <w:ilvl w:val="0"/>
          <w:numId w:val="1"/>
        </w:numPr>
        <w:spacing w:line="360" w:lineRule="auto"/>
        <w:rPr>
          <w:b/>
          <w:bCs/>
        </w:rPr>
      </w:pPr>
      <w:r w:rsidRPr="00F34AFB">
        <w:rPr>
          <w:b/>
          <w:bCs/>
        </w:rPr>
        <w:t>What next?</w:t>
      </w:r>
    </w:p>
    <w:p w14:paraId="702821A6" w14:textId="2095A87C" w:rsidR="00F34AFB" w:rsidRDefault="00F34AFB">
      <w:pPr>
        <w:spacing w:line="360" w:lineRule="auto"/>
      </w:pPr>
      <w:r>
        <w:t>Watch out for more information from your local authority. You will receive invitations to join the online learning system we are developing as well as:</w:t>
      </w:r>
    </w:p>
    <w:p w14:paraId="0979BF85" w14:textId="77777777" w:rsidR="00F34AFB" w:rsidRDefault="00F34AFB">
      <w:pPr>
        <w:spacing w:line="360" w:lineRule="auto"/>
      </w:pPr>
    </w:p>
    <w:p w14:paraId="240F5431" w14:textId="40F27436" w:rsidR="00F34AFB" w:rsidRDefault="00F34AFB" w:rsidP="00F34AFB">
      <w:pPr>
        <w:pStyle w:val="ListParagraph"/>
        <w:numPr>
          <w:ilvl w:val="0"/>
          <w:numId w:val="7"/>
        </w:numPr>
        <w:spacing w:line="360" w:lineRule="auto"/>
      </w:pPr>
      <w:r>
        <w:t>Zoom links to the business planning for success courses being offered on the 1</w:t>
      </w:r>
      <w:r w:rsidR="00B963D4">
        <w:t>9</w:t>
      </w:r>
      <w:r w:rsidRPr="00F34AFB">
        <w:rPr>
          <w:vertAlign w:val="superscript"/>
        </w:rPr>
        <w:t>th</w:t>
      </w:r>
      <w:r>
        <w:t xml:space="preserve"> of November (the same course run twice giving you the option of joining in the daytime or on an evening).</w:t>
      </w:r>
    </w:p>
    <w:p w14:paraId="25F27889" w14:textId="082E2B2A" w:rsidR="00F34AFB" w:rsidRDefault="00F34AFB" w:rsidP="00F34AFB">
      <w:pPr>
        <w:pStyle w:val="ListParagraph"/>
        <w:numPr>
          <w:ilvl w:val="0"/>
          <w:numId w:val="7"/>
        </w:numPr>
        <w:spacing w:line="360" w:lineRule="auto"/>
      </w:pPr>
      <w:r>
        <w:t>Our launchpad event on the 26</w:t>
      </w:r>
      <w:r w:rsidRPr="00F34AFB">
        <w:rPr>
          <w:vertAlign w:val="superscript"/>
        </w:rPr>
        <w:t>th</w:t>
      </w:r>
      <w:r>
        <w:t xml:space="preserve"> of November 6 – 7pm, where you can meet the Families First team, have a quick demonstration about how to sign up, and share challenges and solutions through a facilitated conversation with other providers working in the sector.</w:t>
      </w:r>
    </w:p>
    <w:p w14:paraId="6237BACC" w14:textId="77777777" w:rsidR="00F34AFB" w:rsidRDefault="00F34AFB" w:rsidP="00F34AFB">
      <w:pPr>
        <w:spacing w:line="360" w:lineRule="auto"/>
      </w:pPr>
    </w:p>
    <w:p w14:paraId="49F0806F" w14:textId="54D15C26" w:rsidR="00F34AFB" w:rsidRDefault="00F34AFB" w:rsidP="00F34AFB">
      <w:pPr>
        <w:spacing w:line="360" w:lineRule="auto"/>
      </w:pPr>
      <w:r>
        <w:t xml:space="preserve">If you’d like to help proof the </w:t>
      </w:r>
      <w:proofErr w:type="gramStart"/>
      <w:r>
        <w:t>training</w:t>
      </w:r>
      <w:proofErr w:type="gramEnd"/>
      <w:r>
        <w:t xml:space="preserve"> you can still do so by contacting your LA or us direct.</w:t>
      </w:r>
    </w:p>
    <w:p w14:paraId="7CDC0F19" w14:textId="77777777" w:rsidR="00F34AFB" w:rsidRDefault="00F34AFB">
      <w:pPr>
        <w:spacing w:line="360" w:lineRule="auto"/>
      </w:pPr>
    </w:p>
    <w:p w14:paraId="0E8E2E09" w14:textId="4541ACEC" w:rsidR="00C85B28" w:rsidRPr="00F34AFB" w:rsidRDefault="00000000" w:rsidP="00F34AFB">
      <w:pPr>
        <w:numPr>
          <w:ilvl w:val="0"/>
          <w:numId w:val="1"/>
        </w:numPr>
        <w:pBdr>
          <w:top w:val="nil"/>
          <w:left w:val="nil"/>
          <w:bottom w:val="nil"/>
          <w:right w:val="nil"/>
          <w:between w:val="nil"/>
        </w:pBdr>
        <w:spacing w:line="360" w:lineRule="auto"/>
        <w:rPr>
          <w:b/>
          <w:color w:val="000000"/>
        </w:rPr>
      </w:pPr>
      <w:r>
        <w:rPr>
          <w:b/>
          <w:color w:val="000000"/>
        </w:rPr>
        <w:t xml:space="preserve">Who We Are </w:t>
      </w:r>
      <w:proofErr w:type="gramStart"/>
      <w:r>
        <w:rPr>
          <w:b/>
          <w:color w:val="000000"/>
        </w:rPr>
        <w:t>And</w:t>
      </w:r>
      <w:proofErr w:type="gramEnd"/>
      <w:r>
        <w:rPr>
          <w:b/>
          <w:color w:val="000000"/>
        </w:rPr>
        <w:t xml:space="preserve"> What We Do</w:t>
      </w:r>
    </w:p>
    <w:p w14:paraId="0ECC9D30" w14:textId="77777777" w:rsidR="00C85B28" w:rsidRPr="00C85B28" w:rsidRDefault="00C85B28" w:rsidP="00C85B28">
      <w:pPr>
        <w:spacing w:line="360" w:lineRule="auto"/>
      </w:pPr>
      <w:r w:rsidRPr="00C85B28">
        <w:t>Families First works with a range of services and sectors who aim to improve outcomes for children and families.  We offer bespoke support packages with the aim of giving back support to groups and individuals who would otherwise not be able to afford it.</w:t>
      </w:r>
    </w:p>
    <w:p w14:paraId="5AB6E3F2" w14:textId="77777777" w:rsidR="00C85B28" w:rsidRPr="00C85B28" w:rsidRDefault="00C85B28" w:rsidP="00C85B28">
      <w:pPr>
        <w:spacing w:line="360" w:lineRule="auto"/>
      </w:pPr>
    </w:p>
    <w:p w14:paraId="3553ACE2" w14:textId="77777777" w:rsidR="00C85B28" w:rsidRPr="00C85B28" w:rsidRDefault="00C85B28" w:rsidP="00C85B28">
      <w:pPr>
        <w:spacing w:line="360" w:lineRule="auto"/>
      </w:pPr>
      <w:r w:rsidRPr="00C85B28">
        <w:t>Our mission, at Families First, is to work in partnership with a range of services all over the UK, to combat inequality and champion the best outcomes for children and families. Through the creation and delivery of collaborative projects, we strive to create sustainable, high-quality solutions that empower communities, nurture growth, and foster lasting change.</w:t>
      </w:r>
    </w:p>
    <w:p w14:paraId="608D28D1" w14:textId="77777777" w:rsidR="00C85B28" w:rsidRDefault="00C85B28">
      <w:pPr>
        <w:spacing w:line="360" w:lineRule="auto"/>
      </w:pPr>
    </w:p>
    <w:sectPr w:rsidR="00C85B28">
      <w:foot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5A7D4" w14:textId="77777777" w:rsidR="00070759" w:rsidRDefault="00070759">
      <w:r>
        <w:separator/>
      </w:r>
    </w:p>
  </w:endnote>
  <w:endnote w:type="continuationSeparator" w:id="0">
    <w:p w14:paraId="673ED221" w14:textId="77777777" w:rsidR="00070759" w:rsidRDefault="00070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F4A191CC-BA04-ED4B-8E05-DC17D35635C2}"/>
  </w:font>
  <w:font w:name="Times New Roman">
    <w:panose1 w:val="02020603050405020304"/>
    <w:charset w:val="00"/>
    <w:family w:val="roman"/>
    <w:pitch w:val="variable"/>
    <w:sig w:usb0="E0002EFF" w:usb1="C000785B" w:usb2="00000009" w:usb3="00000000" w:csb0="000001FF" w:csb1="00000000"/>
    <w:embedRegular r:id="rId2" w:fontKey="{376C0569-CF0B-6F49-B0BB-C90AB7BFB8C8}"/>
    <w:embedBold r:id="rId3" w:fontKey="{D9005AF6-FE52-B64D-B4C8-70D5D5B2D84C}"/>
  </w:font>
  <w:font w:name="Courier New">
    <w:panose1 w:val="02070309020205020404"/>
    <w:charset w:val="00"/>
    <w:family w:val="modern"/>
    <w:pitch w:val="fixed"/>
    <w:sig w:usb0="E0002EFF" w:usb1="C0007843" w:usb2="00000009" w:usb3="00000000" w:csb0="000001FF" w:csb1="00000000"/>
    <w:embedRegular r:id="rId4" w:fontKey="{BD4A16CC-05D0-5B4A-9F26-AAEA1590AA72}"/>
  </w:font>
  <w:font w:name="Wingdings">
    <w:panose1 w:val="05000000000000000000"/>
    <w:charset w:val="4D"/>
    <w:family w:val="decorative"/>
    <w:pitch w:val="variable"/>
    <w:sig w:usb0="00000003" w:usb1="00000000" w:usb2="00000000" w:usb3="00000000" w:csb0="80000001" w:csb1="00000000"/>
    <w:embedRegular r:id="rId5" w:fontKey="{FEE4822F-B522-A04C-877B-4E246BA79ECF}"/>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embedRegular r:id="rId7" w:fontKey="{4FA4178F-0359-C847-AA24-4F9B762B0E11}"/>
  </w:font>
  <w:font w:name="Calibri">
    <w:panose1 w:val="020F0502020204030204"/>
    <w:charset w:val="00"/>
    <w:family w:val="swiss"/>
    <w:pitch w:val="variable"/>
    <w:sig w:usb0="E4002EFF" w:usb1="C000247B" w:usb2="00000009" w:usb3="00000000" w:csb0="000001FF" w:csb1="00000000"/>
    <w:embedRegular r:id="rId8" w:fontKey="{3BBDAA9E-C360-9A47-BA80-6AAE5A5FA8DF}"/>
    <w:embedBold r:id="rId9" w:fontKey="{2E11D87E-C310-4E44-BDEE-A3FE647B367B}"/>
  </w:font>
  <w:font w:name="Georgia">
    <w:panose1 w:val="02040502050405020303"/>
    <w:charset w:val="00"/>
    <w:family w:val="roman"/>
    <w:pitch w:val="variable"/>
    <w:sig w:usb0="00000287" w:usb1="00000000" w:usb2="00000000" w:usb3="00000000" w:csb0="0000009F" w:csb1="00000000"/>
    <w:embedRegular r:id="rId10" w:fontKey="{F26BA49C-B2F6-FE4F-8154-D8921BEBED94}"/>
    <w:embedItalic r:id="rId11" w:fontKey="{73247006-C31E-DC4E-A4E3-0FEA5F187529}"/>
  </w:font>
  <w:font w:name="Calibri Light">
    <w:panose1 w:val="020F0302020204030204"/>
    <w:charset w:val="00"/>
    <w:family w:val="swiss"/>
    <w:pitch w:val="variable"/>
    <w:sig w:usb0="E4002EFF" w:usb1="C000247B" w:usb2="00000009" w:usb3="00000000" w:csb0="000001FF" w:csb1="00000000"/>
    <w:embedRegular r:id="rId12" w:fontKey="{0B416869-5B97-9543-88A4-9DDBA3EA4B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4A06B" w14:textId="77777777" w:rsidR="000207B2" w:rsidRDefault="000207B2">
    <w:pPr>
      <w:pBdr>
        <w:top w:val="nil"/>
        <w:left w:val="nil"/>
        <w:bottom w:val="nil"/>
        <w:right w:val="nil"/>
        <w:between w:val="nil"/>
      </w:pBdr>
      <w:tabs>
        <w:tab w:val="center" w:pos="4680"/>
        <w:tab w:val="right" w:pos="9360"/>
      </w:tabs>
      <w:rPr>
        <w:color w:val="000000"/>
        <w:sz w:val="20"/>
        <w:szCs w:val="20"/>
      </w:rPr>
    </w:pPr>
  </w:p>
  <w:p w14:paraId="2FCB0542" w14:textId="77777777" w:rsidR="000207B2" w:rsidRDefault="000207B2">
    <w:pPr>
      <w:pBdr>
        <w:top w:val="nil"/>
        <w:left w:val="nil"/>
        <w:bottom w:val="nil"/>
        <w:right w:val="nil"/>
        <w:between w:val="nil"/>
      </w:pBdr>
      <w:tabs>
        <w:tab w:val="center" w:pos="4680"/>
        <w:tab w:val="right" w:pos="9360"/>
      </w:tabs>
      <w:rPr>
        <w:color w:val="000000"/>
        <w:sz w:val="20"/>
        <w:szCs w:val="20"/>
      </w:rPr>
    </w:pPr>
  </w:p>
  <w:p w14:paraId="1A958D65" w14:textId="2E13E858" w:rsidR="000207B2" w:rsidRDefault="00000000">
    <w:pPr>
      <w:pBdr>
        <w:top w:val="nil"/>
        <w:left w:val="nil"/>
        <w:bottom w:val="nil"/>
        <w:right w:val="nil"/>
        <w:between w:val="nil"/>
      </w:pBdr>
      <w:tabs>
        <w:tab w:val="center" w:pos="4680"/>
        <w:tab w:val="right" w:pos="9360"/>
      </w:tabs>
      <w:rPr>
        <w:color w:val="000000"/>
        <w:sz w:val="20"/>
        <w:szCs w:val="20"/>
      </w:rPr>
    </w:pPr>
    <w:r>
      <w:rPr>
        <w:color w:val="000000"/>
        <w:sz w:val="20"/>
        <w:szCs w:val="20"/>
      </w:rPr>
      <w:t xml:space="preserve">Wrap Around Inclusion </w:t>
    </w:r>
    <w:r w:rsidR="004478EF">
      <w:rPr>
        <w:color w:val="000000"/>
        <w:sz w:val="20"/>
        <w:szCs w:val="20"/>
      </w:rPr>
      <w:t xml:space="preserve">Support Blurb </w:t>
    </w:r>
    <w:r w:rsidR="00F80EBD">
      <w:rPr>
        <w:color w:val="000000"/>
        <w:sz w:val="20"/>
        <w:szCs w:val="20"/>
      </w:rPr>
      <w:t xml:space="preserve">Nov </w:t>
    </w:r>
    <w:r>
      <w:rPr>
        <w:color w:val="000000"/>
        <w:sz w:val="20"/>
        <w:szCs w:val="20"/>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FE9C5" w14:textId="77777777" w:rsidR="00070759" w:rsidRDefault="00070759">
      <w:r>
        <w:separator/>
      </w:r>
    </w:p>
  </w:footnote>
  <w:footnote w:type="continuationSeparator" w:id="0">
    <w:p w14:paraId="7FE0CBE0" w14:textId="77777777" w:rsidR="00070759" w:rsidRDefault="00070759">
      <w:r>
        <w:continuationSeparator/>
      </w:r>
    </w:p>
  </w:footnote>
  <w:footnote w:id="1">
    <w:p w14:paraId="22E68276" w14:textId="6916C257" w:rsidR="00F34AFB" w:rsidRPr="00F34AFB" w:rsidRDefault="00F34AFB" w:rsidP="00F34AFB">
      <w:pPr>
        <w:spacing w:line="360" w:lineRule="auto"/>
        <w:rPr>
          <w:sz w:val="18"/>
          <w:szCs w:val="18"/>
        </w:rPr>
      </w:pPr>
      <w:r w:rsidRPr="00F34AFB">
        <w:rPr>
          <w:rStyle w:val="FootnoteReference"/>
          <w:sz w:val="18"/>
          <w:szCs w:val="18"/>
        </w:rPr>
        <w:footnoteRef/>
      </w:r>
      <w:r w:rsidRPr="00F34AFB">
        <w:rPr>
          <w:sz w:val="18"/>
          <w:szCs w:val="18"/>
        </w:rPr>
        <w:t xml:space="preserve"> For example, (and in the early years), the </w:t>
      </w:r>
      <w:hyperlink r:id="rId1">
        <w:r w:rsidRPr="00F34AFB">
          <w:rPr>
            <w:color w:val="0563C1"/>
            <w:sz w:val="18"/>
            <w:szCs w:val="18"/>
            <w:u w:val="single"/>
          </w:rPr>
          <w:t>Dingley’s Promise</w:t>
        </w:r>
      </w:hyperlink>
      <w:r w:rsidRPr="00F34AFB">
        <w:rPr>
          <w:sz w:val="18"/>
          <w:szCs w:val="18"/>
        </w:rPr>
        <w:t xml:space="preserve"> Comic Relief funded inclusion programme has (at the time of writing) trained over 17,000 practitioners nationally. Feedback from those who complete the training remains consistently positive with 96% reporting they can take more children with SEND as a result. </w:t>
      </w:r>
    </w:p>
    <w:p w14:paraId="7BA4C664" w14:textId="0027B6B9" w:rsidR="00F34AFB" w:rsidRDefault="00F34AF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A7BBF"/>
    <w:multiLevelType w:val="hybridMultilevel"/>
    <w:tmpl w:val="2FD0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B7B2A"/>
    <w:multiLevelType w:val="hybridMultilevel"/>
    <w:tmpl w:val="B7ACCC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86DC1"/>
    <w:multiLevelType w:val="multilevel"/>
    <w:tmpl w:val="B55060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9A9489A"/>
    <w:multiLevelType w:val="multilevel"/>
    <w:tmpl w:val="205822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A973BDD"/>
    <w:multiLevelType w:val="multilevel"/>
    <w:tmpl w:val="C0E4983E"/>
    <w:lvl w:ilvl="0">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A01763C"/>
    <w:multiLevelType w:val="multilevel"/>
    <w:tmpl w:val="277C1E6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7DEC1C91"/>
    <w:multiLevelType w:val="multilevel"/>
    <w:tmpl w:val="277C1E6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645939828">
    <w:abstractNumId w:val="6"/>
  </w:num>
  <w:num w:numId="2" w16cid:durableId="7410923">
    <w:abstractNumId w:val="4"/>
  </w:num>
  <w:num w:numId="3" w16cid:durableId="1365516098">
    <w:abstractNumId w:val="2"/>
  </w:num>
  <w:num w:numId="4" w16cid:durableId="832722758">
    <w:abstractNumId w:val="3"/>
  </w:num>
  <w:num w:numId="5" w16cid:durableId="495464764">
    <w:abstractNumId w:val="1"/>
  </w:num>
  <w:num w:numId="6" w16cid:durableId="558135527">
    <w:abstractNumId w:val="5"/>
  </w:num>
  <w:num w:numId="7" w16cid:durableId="1032654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7B2"/>
    <w:rsid w:val="000207B2"/>
    <w:rsid w:val="00067E33"/>
    <w:rsid w:val="00070759"/>
    <w:rsid w:val="000E1EEE"/>
    <w:rsid w:val="00105763"/>
    <w:rsid w:val="00176E52"/>
    <w:rsid w:val="002269D4"/>
    <w:rsid w:val="00283C58"/>
    <w:rsid w:val="00335BDA"/>
    <w:rsid w:val="004478EF"/>
    <w:rsid w:val="004962CF"/>
    <w:rsid w:val="005B5541"/>
    <w:rsid w:val="008E7A1D"/>
    <w:rsid w:val="00916FB5"/>
    <w:rsid w:val="0096454A"/>
    <w:rsid w:val="00AB32E9"/>
    <w:rsid w:val="00AC724D"/>
    <w:rsid w:val="00B2359D"/>
    <w:rsid w:val="00B54062"/>
    <w:rsid w:val="00B57122"/>
    <w:rsid w:val="00B814E5"/>
    <w:rsid w:val="00B963D4"/>
    <w:rsid w:val="00BF0C57"/>
    <w:rsid w:val="00C14E99"/>
    <w:rsid w:val="00C36C75"/>
    <w:rsid w:val="00C85B28"/>
    <w:rsid w:val="00C9136F"/>
    <w:rsid w:val="00D30AE3"/>
    <w:rsid w:val="00D37862"/>
    <w:rsid w:val="00E771B8"/>
    <w:rsid w:val="00EF0A7E"/>
    <w:rsid w:val="00EF78F1"/>
    <w:rsid w:val="00F34AFB"/>
    <w:rsid w:val="00F41ED2"/>
    <w:rsid w:val="00F80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56DE64"/>
  <w15:docId w15:val="{790CDF81-F9EF-AC40-9828-5AF795499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96103"/>
    <w:pPr>
      <w:ind w:left="720"/>
      <w:contextualSpacing/>
    </w:pPr>
  </w:style>
  <w:style w:type="character" w:styleId="Hyperlink">
    <w:name w:val="Hyperlink"/>
    <w:basedOn w:val="DefaultParagraphFont"/>
    <w:uiPriority w:val="99"/>
    <w:unhideWhenUsed/>
    <w:rsid w:val="00114B28"/>
    <w:rPr>
      <w:color w:val="0563C1" w:themeColor="hyperlink"/>
      <w:u w:val="single"/>
    </w:rPr>
  </w:style>
  <w:style w:type="character" w:styleId="UnresolvedMention">
    <w:name w:val="Unresolved Mention"/>
    <w:basedOn w:val="DefaultParagraphFont"/>
    <w:uiPriority w:val="99"/>
    <w:semiHidden/>
    <w:unhideWhenUsed/>
    <w:rsid w:val="00114B28"/>
    <w:rPr>
      <w:color w:val="605E5C"/>
      <w:shd w:val="clear" w:color="auto" w:fill="E1DFDD"/>
    </w:rPr>
  </w:style>
  <w:style w:type="paragraph" w:styleId="Header">
    <w:name w:val="header"/>
    <w:basedOn w:val="Normal"/>
    <w:link w:val="HeaderChar"/>
    <w:uiPriority w:val="99"/>
    <w:unhideWhenUsed/>
    <w:rsid w:val="00897F34"/>
    <w:pPr>
      <w:tabs>
        <w:tab w:val="center" w:pos="4680"/>
        <w:tab w:val="right" w:pos="9360"/>
      </w:tabs>
    </w:pPr>
  </w:style>
  <w:style w:type="character" w:customStyle="1" w:styleId="HeaderChar">
    <w:name w:val="Header Char"/>
    <w:basedOn w:val="DefaultParagraphFont"/>
    <w:link w:val="Header"/>
    <w:uiPriority w:val="99"/>
    <w:rsid w:val="00897F34"/>
  </w:style>
  <w:style w:type="paragraph" w:styleId="Footer">
    <w:name w:val="footer"/>
    <w:basedOn w:val="Normal"/>
    <w:link w:val="FooterChar"/>
    <w:uiPriority w:val="99"/>
    <w:unhideWhenUsed/>
    <w:rsid w:val="00897F34"/>
    <w:pPr>
      <w:tabs>
        <w:tab w:val="center" w:pos="4680"/>
        <w:tab w:val="right" w:pos="9360"/>
      </w:tabs>
    </w:pPr>
  </w:style>
  <w:style w:type="character" w:customStyle="1" w:styleId="FooterChar">
    <w:name w:val="Footer Char"/>
    <w:basedOn w:val="DefaultParagraphFont"/>
    <w:link w:val="Footer"/>
    <w:uiPriority w:val="99"/>
    <w:rsid w:val="00897F34"/>
  </w:style>
  <w:style w:type="table" w:styleId="TableGrid">
    <w:name w:val="Table Grid"/>
    <w:basedOn w:val="TableNormal"/>
    <w:uiPriority w:val="39"/>
    <w:rsid w:val="00D26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F547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C1159B"/>
    <w:rPr>
      <w:sz w:val="16"/>
      <w:szCs w:val="16"/>
    </w:rPr>
  </w:style>
  <w:style w:type="paragraph" w:styleId="CommentText">
    <w:name w:val="annotation text"/>
    <w:basedOn w:val="Normal"/>
    <w:link w:val="CommentTextChar"/>
    <w:uiPriority w:val="99"/>
    <w:unhideWhenUsed/>
    <w:rsid w:val="00C1159B"/>
    <w:rPr>
      <w:sz w:val="20"/>
      <w:szCs w:val="20"/>
    </w:rPr>
  </w:style>
  <w:style w:type="character" w:customStyle="1" w:styleId="CommentTextChar">
    <w:name w:val="Comment Text Char"/>
    <w:basedOn w:val="DefaultParagraphFont"/>
    <w:link w:val="CommentText"/>
    <w:uiPriority w:val="99"/>
    <w:rsid w:val="00C1159B"/>
    <w:rPr>
      <w:sz w:val="20"/>
      <w:szCs w:val="20"/>
    </w:rPr>
  </w:style>
  <w:style w:type="paragraph" w:styleId="CommentSubject">
    <w:name w:val="annotation subject"/>
    <w:basedOn w:val="CommentText"/>
    <w:next w:val="CommentText"/>
    <w:link w:val="CommentSubjectChar"/>
    <w:uiPriority w:val="99"/>
    <w:semiHidden/>
    <w:unhideWhenUsed/>
    <w:rsid w:val="00C1159B"/>
    <w:rPr>
      <w:b/>
      <w:bCs/>
    </w:rPr>
  </w:style>
  <w:style w:type="character" w:customStyle="1" w:styleId="CommentSubjectChar">
    <w:name w:val="Comment Subject Char"/>
    <w:basedOn w:val="CommentTextChar"/>
    <w:link w:val="CommentSubject"/>
    <w:uiPriority w:val="99"/>
    <w:semiHidden/>
    <w:rsid w:val="00C1159B"/>
    <w:rPr>
      <w:b/>
      <w:bCs/>
      <w:sz w:val="20"/>
      <w:szCs w:val="20"/>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FootnoteText">
    <w:name w:val="footnote text"/>
    <w:basedOn w:val="Normal"/>
    <w:link w:val="FootnoteTextChar"/>
    <w:uiPriority w:val="99"/>
    <w:semiHidden/>
    <w:unhideWhenUsed/>
    <w:rsid w:val="00F34AFB"/>
    <w:rPr>
      <w:sz w:val="20"/>
      <w:szCs w:val="20"/>
    </w:rPr>
  </w:style>
  <w:style w:type="character" w:customStyle="1" w:styleId="FootnoteTextChar">
    <w:name w:val="Footnote Text Char"/>
    <w:basedOn w:val="DefaultParagraphFont"/>
    <w:link w:val="FootnoteText"/>
    <w:uiPriority w:val="99"/>
    <w:semiHidden/>
    <w:rsid w:val="00F34AFB"/>
    <w:rPr>
      <w:sz w:val="20"/>
      <w:szCs w:val="20"/>
    </w:rPr>
  </w:style>
  <w:style w:type="character" w:styleId="FootnoteReference">
    <w:name w:val="footnote reference"/>
    <w:basedOn w:val="DefaultParagraphFont"/>
    <w:uiPriority w:val="99"/>
    <w:semiHidden/>
    <w:unhideWhenUsed/>
    <w:rsid w:val="00F34A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n@familiesfirst.org.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dingle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esN+jDduL+m4jafEOFTLBlMy4Q==">CgMxLjA4AHIhMTdXNUZwWDJoUVBxUlpmeEQ0dGoxWi11bVZYUWhYZFg3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Van Dyke</dc:creator>
  <cp:lastModifiedBy>Ann Van Dyke</cp:lastModifiedBy>
  <cp:revision>3</cp:revision>
  <cp:lastPrinted>2024-07-26T13:32:00Z</cp:lastPrinted>
  <dcterms:created xsi:type="dcterms:W3CDTF">2024-11-05T12:37:00Z</dcterms:created>
  <dcterms:modified xsi:type="dcterms:W3CDTF">2024-11-05T12:39:00Z</dcterms:modified>
</cp:coreProperties>
</file>