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538" w:rsidRDefault="001F46B5" w:rsidP="001F46B5">
      <w:pPr>
        <w:jc w:val="center"/>
        <w:rPr>
          <w:b/>
          <w:sz w:val="36"/>
          <w:u w:val="single"/>
        </w:rPr>
      </w:pPr>
      <w:r>
        <w:rPr>
          <w:b/>
          <w:sz w:val="36"/>
          <w:u w:val="single"/>
        </w:rPr>
        <w:t>Round up of Schools Zoom Meeting – 10/05/</w:t>
      </w:r>
      <w:r w:rsidRPr="001F46B5">
        <w:rPr>
          <w:b/>
          <w:sz w:val="36"/>
          <w:u w:val="single"/>
        </w:rPr>
        <w:t>2021</w:t>
      </w:r>
    </w:p>
    <w:p w:rsidR="001F46B5" w:rsidRDefault="001F46B5" w:rsidP="001F46B5">
      <w:pPr>
        <w:rPr>
          <w:sz w:val="24"/>
        </w:rPr>
      </w:pPr>
    </w:p>
    <w:p w:rsidR="001F46B5" w:rsidRPr="001F46B5" w:rsidRDefault="001F46B5" w:rsidP="001F46B5">
      <w:pPr>
        <w:rPr>
          <w:sz w:val="24"/>
        </w:rPr>
      </w:pPr>
      <w:r w:rsidRPr="001F46B5">
        <w:rPr>
          <w:sz w:val="24"/>
        </w:rPr>
        <w:t xml:space="preserve">Following the successful Schools H&amp;S Zoom meeting held on </w:t>
      </w:r>
      <w:r w:rsidRPr="001F46B5">
        <w:rPr>
          <w:b/>
          <w:sz w:val="24"/>
        </w:rPr>
        <w:t>10</w:t>
      </w:r>
      <w:r w:rsidRPr="001F46B5">
        <w:rPr>
          <w:b/>
          <w:sz w:val="24"/>
          <w:vertAlign w:val="superscript"/>
        </w:rPr>
        <w:t>th</w:t>
      </w:r>
      <w:r w:rsidRPr="001F46B5">
        <w:rPr>
          <w:b/>
          <w:sz w:val="24"/>
        </w:rPr>
        <w:t xml:space="preserve"> May 2021</w:t>
      </w:r>
      <w:r w:rsidRPr="001F46B5">
        <w:rPr>
          <w:sz w:val="24"/>
        </w:rPr>
        <w:t xml:space="preserve"> please find attached the following documents:</w:t>
      </w:r>
    </w:p>
    <w:p w:rsidR="001F46B5" w:rsidRDefault="001F46B5" w:rsidP="001F46B5">
      <w:pPr>
        <w:pStyle w:val="ListParagraph"/>
        <w:numPr>
          <w:ilvl w:val="0"/>
          <w:numId w:val="3"/>
        </w:numPr>
        <w:rPr>
          <w:sz w:val="24"/>
        </w:rPr>
      </w:pPr>
      <w:r w:rsidRPr="001F46B5">
        <w:rPr>
          <w:sz w:val="24"/>
        </w:rPr>
        <w:t>The PowerPoint presentation from on the day</w:t>
      </w:r>
    </w:p>
    <w:p w:rsidR="001F46B5" w:rsidRPr="001F46B5" w:rsidRDefault="001F46B5" w:rsidP="001F46B5">
      <w:pPr>
        <w:rPr>
          <w:sz w:val="24"/>
        </w:rPr>
      </w:pPr>
    </w:p>
    <w:p w:rsidR="001F46B5" w:rsidRDefault="001F46B5" w:rsidP="001F46B5">
      <w:pPr>
        <w:pStyle w:val="ListParagraph"/>
        <w:numPr>
          <w:ilvl w:val="0"/>
          <w:numId w:val="3"/>
        </w:numPr>
        <w:rPr>
          <w:sz w:val="24"/>
        </w:rPr>
      </w:pPr>
      <w:r w:rsidRPr="001F46B5">
        <w:rPr>
          <w:sz w:val="24"/>
        </w:rPr>
        <w:t>A list of questions and their answers. There were a number of interesting questions taken on the day including children suffering from skin rashes and dry skin from hand washing and using antibacterial hand wash, the definition of a close contact on transport and the use of electric hand dryers.</w:t>
      </w:r>
    </w:p>
    <w:p w:rsidR="001F46B5" w:rsidRPr="001F46B5" w:rsidRDefault="001F46B5" w:rsidP="001F46B5">
      <w:pPr>
        <w:pStyle w:val="ListParagraph"/>
        <w:rPr>
          <w:sz w:val="24"/>
        </w:rPr>
      </w:pPr>
    </w:p>
    <w:p w:rsidR="001F46B5" w:rsidRDefault="001F46B5" w:rsidP="001F46B5">
      <w:pPr>
        <w:pStyle w:val="ListParagraph"/>
        <w:numPr>
          <w:ilvl w:val="0"/>
          <w:numId w:val="3"/>
        </w:numPr>
        <w:rPr>
          <w:sz w:val="24"/>
        </w:rPr>
      </w:pPr>
      <w:r w:rsidRPr="001F46B5">
        <w:rPr>
          <w:sz w:val="24"/>
        </w:rPr>
        <w:t>Heather Cook, COVID Schools Programme Officer, also gave a presentation on Slough COVID data and Schools home test for lateral flow tests. Please find attached various LFT marketing leaflets and posters developed by PHE for Schools to support you promote testing. Please also find below the link to the PHE COVID Resources website. You nee</w:t>
      </w:r>
      <w:r>
        <w:rPr>
          <w:sz w:val="24"/>
        </w:rPr>
        <w:t xml:space="preserve">d to register to enter the site: </w:t>
      </w:r>
      <w:hyperlink r:id="rId6" w:history="1">
        <w:r w:rsidRPr="001F46B5">
          <w:rPr>
            <w:rStyle w:val="Hyperlink"/>
            <w:sz w:val="24"/>
          </w:rPr>
          <w:t>https://coronavirusresources.phe.gov.uk/</w:t>
        </w:r>
      </w:hyperlink>
      <w:r w:rsidRPr="001F46B5">
        <w:rPr>
          <w:sz w:val="24"/>
        </w:rPr>
        <w:t xml:space="preserve"> </w:t>
      </w:r>
    </w:p>
    <w:p w:rsidR="001F46B5" w:rsidRPr="001F46B5" w:rsidRDefault="001F46B5" w:rsidP="001F46B5">
      <w:pPr>
        <w:pStyle w:val="ListParagraph"/>
        <w:rPr>
          <w:sz w:val="24"/>
        </w:rPr>
      </w:pPr>
    </w:p>
    <w:p w:rsidR="001F46B5" w:rsidRDefault="001F46B5" w:rsidP="001F46B5">
      <w:pPr>
        <w:pStyle w:val="ListParagraph"/>
        <w:numPr>
          <w:ilvl w:val="0"/>
          <w:numId w:val="3"/>
        </w:numPr>
        <w:rPr>
          <w:sz w:val="24"/>
        </w:rPr>
      </w:pPr>
      <w:r w:rsidRPr="001F46B5">
        <w:rPr>
          <w:sz w:val="24"/>
        </w:rPr>
        <w:t>The latest educational visits guidance from the government in relation to COVID</w:t>
      </w:r>
    </w:p>
    <w:p w:rsidR="001F46B5" w:rsidRPr="001F46B5" w:rsidRDefault="001F46B5" w:rsidP="001F46B5">
      <w:pPr>
        <w:rPr>
          <w:sz w:val="24"/>
        </w:rPr>
      </w:pPr>
    </w:p>
    <w:p w:rsidR="001F46B5" w:rsidRPr="001F46B5" w:rsidRDefault="001F46B5" w:rsidP="001F46B5">
      <w:pPr>
        <w:pStyle w:val="ListParagraph"/>
        <w:numPr>
          <w:ilvl w:val="0"/>
          <w:numId w:val="3"/>
        </w:numPr>
        <w:rPr>
          <w:sz w:val="24"/>
        </w:rPr>
      </w:pPr>
      <w:r w:rsidRPr="001F46B5">
        <w:rPr>
          <w:sz w:val="24"/>
        </w:rPr>
        <w:t>One of the schools has devised an emergency plan deal with flooding issue. They found this link very helpful - Environment Agency document on res</w:t>
      </w:r>
      <w:r w:rsidR="00292462">
        <w:rPr>
          <w:sz w:val="24"/>
        </w:rPr>
        <w:t>ponding to flooding</w:t>
      </w:r>
      <w:r>
        <w:rPr>
          <w:sz w:val="24"/>
        </w:rPr>
        <w:t xml:space="preserve">: </w:t>
      </w:r>
      <w:hyperlink r:id="rId7" w:history="1">
        <w:r w:rsidRPr="001F46B5">
          <w:rPr>
            <w:rStyle w:val="Hyperlink"/>
            <w:sz w:val="24"/>
          </w:rPr>
          <w:t>https://www.gov.uk/government/publications/preparing-your-business-for-flooding</w:t>
        </w:r>
      </w:hyperlink>
      <w:r w:rsidRPr="001F46B5">
        <w:rPr>
          <w:sz w:val="24"/>
        </w:rPr>
        <w:t xml:space="preserve"> </w:t>
      </w:r>
    </w:p>
    <w:p w:rsidR="001F46B5" w:rsidRDefault="001F46B5" w:rsidP="001F46B5">
      <w:pPr>
        <w:rPr>
          <w:b/>
          <w:sz w:val="24"/>
        </w:rPr>
      </w:pPr>
    </w:p>
    <w:p w:rsidR="001F46B5" w:rsidRPr="001F46B5" w:rsidRDefault="001F46B5" w:rsidP="001F46B5">
      <w:pPr>
        <w:rPr>
          <w:b/>
          <w:sz w:val="24"/>
        </w:rPr>
      </w:pPr>
      <w:r w:rsidRPr="001F46B5">
        <w:rPr>
          <w:b/>
          <w:sz w:val="24"/>
        </w:rPr>
        <w:t>T</w:t>
      </w:r>
      <w:r w:rsidRPr="001F46B5">
        <w:rPr>
          <w:b/>
          <w:sz w:val="24"/>
        </w:rPr>
        <w:t>he date for the next meeting is</w:t>
      </w:r>
      <w:r w:rsidRPr="001F46B5">
        <w:rPr>
          <w:b/>
          <w:sz w:val="24"/>
        </w:rPr>
        <w:t>:</w:t>
      </w:r>
    </w:p>
    <w:p w:rsidR="001F46B5" w:rsidRPr="001F46B5" w:rsidRDefault="001F46B5" w:rsidP="001F46B5">
      <w:pPr>
        <w:rPr>
          <w:sz w:val="24"/>
        </w:rPr>
      </w:pPr>
      <w:r w:rsidRPr="001F46B5">
        <w:rPr>
          <w:b/>
          <w:bCs/>
          <w:sz w:val="24"/>
        </w:rPr>
        <w:t>Date</w:t>
      </w:r>
      <w:r w:rsidRPr="001F46B5">
        <w:rPr>
          <w:sz w:val="24"/>
        </w:rPr>
        <w:t>: Tuesday 6</w:t>
      </w:r>
      <w:r w:rsidRPr="001F46B5">
        <w:rPr>
          <w:sz w:val="24"/>
          <w:vertAlign w:val="superscript"/>
        </w:rPr>
        <w:t>th</w:t>
      </w:r>
      <w:r w:rsidRPr="001F46B5">
        <w:rPr>
          <w:sz w:val="24"/>
        </w:rPr>
        <w:t xml:space="preserve"> Jul</w:t>
      </w:r>
      <w:r>
        <w:rPr>
          <w:sz w:val="24"/>
        </w:rPr>
        <w:t>y</w:t>
      </w:r>
      <w:r w:rsidRPr="001F46B5">
        <w:rPr>
          <w:sz w:val="24"/>
        </w:rPr>
        <w:t xml:space="preserve"> 2021</w:t>
      </w:r>
    </w:p>
    <w:p w:rsidR="001F46B5" w:rsidRPr="001F46B5" w:rsidRDefault="001F46B5" w:rsidP="001F46B5">
      <w:pPr>
        <w:rPr>
          <w:sz w:val="24"/>
        </w:rPr>
      </w:pPr>
      <w:r w:rsidRPr="001F46B5">
        <w:rPr>
          <w:b/>
          <w:bCs/>
          <w:sz w:val="24"/>
        </w:rPr>
        <w:t>Time:</w:t>
      </w:r>
      <w:r>
        <w:rPr>
          <w:sz w:val="24"/>
        </w:rPr>
        <w:t xml:space="preserve"> 10:00 – 11:</w:t>
      </w:r>
      <w:r w:rsidRPr="001F46B5">
        <w:rPr>
          <w:sz w:val="24"/>
        </w:rPr>
        <w:t>00</w:t>
      </w:r>
    </w:p>
    <w:p w:rsidR="001F46B5" w:rsidRDefault="001F46B5" w:rsidP="001F46B5">
      <w:pPr>
        <w:rPr>
          <w:b/>
          <w:bCs/>
          <w:sz w:val="24"/>
        </w:rPr>
      </w:pPr>
    </w:p>
    <w:p w:rsidR="001F46B5" w:rsidRPr="001F46B5" w:rsidRDefault="001F46B5" w:rsidP="001F46B5">
      <w:pPr>
        <w:rPr>
          <w:b/>
          <w:bCs/>
          <w:sz w:val="24"/>
        </w:rPr>
      </w:pPr>
      <w:r w:rsidRPr="001F46B5">
        <w:rPr>
          <w:b/>
          <w:bCs/>
          <w:sz w:val="24"/>
        </w:rPr>
        <w:t>The details of the meeting are:</w:t>
      </w:r>
    </w:p>
    <w:p w:rsidR="001F46B5" w:rsidRPr="001F46B5" w:rsidRDefault="001F46B5" w:rsidP="001F46B5">
      <w:pPr>
        <w:rPr>
          <w:sz w:val="24"/>
        </w:rPr>
      </w:pPr>
      <w:r w:rsidRPr="001F46B5">
        <w:rPr>
          <w:b/>
          <w:bCs/>
          <w:sz w:val="24"/>
        </w:rPr>
        <w:t>Format:</w:t>
      </w:r>
      <w:r w:rsidRPr="001F46B5">
        <w:rPr>
          <w:sz w:val="24"/>
        </w:rPr>
        <w:t xml:space="preserve"> Zoom. This can be downloaded as an app on mobile phones and laptops. </w:t>
      </w:r>
    </w:p>
    <w:p w:rsidR="001F46B5" w:rsidRPr="001F46B5" w:rsidRDefault="001F46B5" w:rsidP="001F46B5">
      <w:pPr>
        <w:rPr>
          <w:sz w:val="24"/>
        </w:rPr>
      </w:pPr>
      <w:r w:rsidRPr="001F46B5">
        <w:rPr>
          <w:b/>
          <w:bCs/>
          <w:sz w:val="24"/>
        </w:rPr>
        <w:t>Meeting ID:</w:t>
      </w:r>
      <w:r w:rsidRPr="001F46B5">
        <w:rPr>
          <w:sz w:val="24"/>
        </w:rPr>
        <w:t xml:space="preserve"> 3126023755</w:t>
      </w:r>
    </w:p>
    <w:p w:rsidR="001F46B5" w:rsidRPr="001F46B5" w:rsidRDefault="001F46B5" w:rsidP="001F46B5">
      <w:pPr>
        <w:rPr>
          <w:sz w:val="24"/>
        </w:rPr>
      </w:pPr>
      <w:r w:rsidRPr="001F46B5">
        <w:rPr>
          <w:b/>
          <w:bCs/>
          <w:sz w:val="24"/>
        </w:rPr>
        <w:t>Password:</w:t>
      </w:r>
      <w:r w:rsidRPr="001F46B5">
        <w:rPr>
          <w:sz w:val="24"/>
        </w:rPr>
        <w:t xml:space="preserve"> 802589</w:t>
      </w:r>
      <w:bookmarkStart w:id="0" w:name="_GoBack"/>
      <w:bookmarkEnd w:id="0"/>
    </w:p>
    <w:bookmarkStart w:id="1" w:name="_MON_1690186731"/>
    <w:bookmarkEnd w:id="1"/>
    <w:p w:rsidR="001F46B5" w:rsidRDefault="001F46B5" w:rsidP="001F46B5">
      <w:pPr>
        <w:rPr>
          <w:sz w:val="24"/>
        </w:rPr>
      </w:pPr>
      <w:r>
        <w:rPr>
          <w:sz w:val="24"/>
        </w:rPr>
        <w:object w:dxaOrig="1518"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8pt" o:ole="">
            <v:imagedata r:id="rId8" o:title=""/>
          </v:shape>
          <o:OLEObject Type="Embed" ProgID="Word.Document.12" ShapeID="_x0000_i1025" DrawAspect="Icon" ObjectID="_1690186872" r:id="rId9">
            <o:FieldCodes>\s</o:FieldCodes>
          </o:OLEObject>
        </w:object>
      </w:r>
      <w:r w:rsidR="00292462">
        <w:rPr>
          <w:sz w:val="24"/>
        </w:rPr>
        <w:object w:dxaOrig="1518" w:dyaOrig="964">
          <v:shape id="_x0000_i1026" type="#_x0000_t75" style="width:76.2pt;height:48pt" o:ole="">
            <v:imagedata r:id="rId10" o:title=""/>
          </v:shape>
          <o:OLEObject Type="Embed" ProgID="AcroExch.Document.11" ShapeID="_x0000_i1026" DrawAspect="Icon" ObjectID="_1690186873" r:id="rId11"/>
        </w:object>
      </w:r>
      <w:r w:rsidR="00292462">
        <w:rPr>
          <w:sz w:val="24"/>
        </w:rPr>
        <w:t xml:space="preserve"> </w:t>
      </w:r>
      <w:r w:rsidR="00292462">
        <w:rPr>
          <w:sz w:val="24"/>
        </w:rPr>
        <w:object w:dxaOrig="1518" w:dyaOrig="964">
          <v:shape id="_x0000_i1027" type="#_x0000_t75" style="width:76.2pt;height:48pt" o:ole="">
            <v:imagedata r:id="rId12" o:title=""/>
          </v:shape>
          <o:OLEObject Type="Embed" ProgID="AcroExch.Document.11" ShapeID="_x0000_i1027" DrawAspect="Icon" ObjectID="_1690186874" r:id="rId13"/>
        </w:object>
      </w:r>
      <w:r w:rsidR="00292462">
        <w:rPr>
          <w:sz w:val="24"/>
        </w:rPr>
        <w:t xml:space="preserve"> </w:t>
      </w:r>
      <w:r w:rsidR="00292462">
        <w:rPr>
          <w:sz w:val="24"/>
        </w:rPr>
        <w:object w:dxaOrig="1518" w:dyaOrig="964">
          <v:shape id="_x0000_i1028" type="#_x0000_t75" style="width:76.2pt;height:48pt" o:ole="">
            <v:imagedata r:id="rId14" o:title=""/>
          </v:shape>
          <o:OLEObject Type="Embed" ProgID="AcroExch.Document.11" ShapeID="_x0000_i1028" DrawAspect="Icon" ObjectID="_1690186875" r:id="rId15"/>
        </w:object>
      </w:r>
      <w:r w:rsidR="00292462">
        <w:rPr>
          <w:sz w:val="24"/>
        </w:rPr>
        <w:t xml:space="preserve"> </w:t>
      </w:r>
      <w:r w:rsidR="00292462">
        <w:rPr>
          <w:sz w:val="24"/>
        </w:rPr>
        <w:object w:dxaOrig="1518" w:dyaOrig="964">
          <v:shape id="_x0000_i1029" type="#_x0000_t75" style="width:76.2pt;height:48pt" o:ole="">
            <v:imagedata r:id="rId16" o:title=""/>
          </v:shape>
          <o:OLEObject Type="Embed" ProgID="AcroExch.Document.11" ShapeID="_x0000_i1029" DrawAspect="Icon" ObjectID="_1690186876" r:id="rId17"/>
        </w:object>
      </w:r>
    </w:p>
    <w:p w:rsidR="001F46B5" w:rsidRPr="001F46B5" w:rsidRDefault="001F46B5" w:rsidP="001F46B5">
      <w:pPr>
        <w:rPr>
          <w:sz w:val="24"/>
        </w:rPr>
      </w:pPr>
    </w:p>
    <w:sectPr w:rsidR="001F46B5" w:rsidRPr="001F46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70F5F"/>
    <w:multiLevelType w:val="hybridMultilevel"/>
    <w:tmpl w:val="6428B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C8764C0"/>
    <w:multiLevelType w:val="hybridMultilevel"/>
    <w:tmpl w:val="6A9AF6F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6B5"/>
    <w:rsid w:val="001F46B5"/>
    <w:rsid w:val="00292462"/>
    <w:rsid w:val="005A11D2"/>
    <w:rsid w:val="005E0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F46B5"/>
    <w:rPr>
      <w:color w:val="0000FF"/>
      <w:u w:val="single"/>
    </w:rPr>
  </w:style>
  <w:style w:type="paragraph" w:styleId="ListParagraph">
    <w:name w:val="List Paragraph"/>
    <w:basedOn w:val="Normal"/>
    <w:uiPriority w:val="34"/>
    <w:qFormat/>
    <w:rsid w:val="001F46B5"/>
    <w:pPr>
      <w:spacing w:after="0" w:line="240" w:lineRule="auto"/>
      <w:ind w:left="720"/>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F46B5"/>
    <w:rPr>
      <w:color w:val="0000FF"/>
      <w:u w:val="single"/>
    </w:rPr>
  </w:style>
  <w:style w:type="paragraph" w:styleId="ListParagraph">
    <w:name w:val="List Paragraph"/>
    <w:basedOn w:val="Normal"/>
    <w:uiPriority w:val="34"/>
    <w:qFormat/>
    <w:rsid w:val="001F46B5"/>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472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gov.uk/government/publications/preparing-your-business-for-flooding" TargetMode="Externa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hyperlink" Target="https://coronavirusresources.phe.gov.uk/" TargetMode="Externa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269</Words>
  <Characters>1537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1803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Khalique Humza</dc:creator>
  <cp:lastModifiedBy>Khalique Humza</cp:lastModifiedBy>
  <cp:revision>1</cp:revision>
  <dcterms:created xsi:type="dcterms:W3CDTF">2021-08-11T10:19:00Z</dcterms:created>
  <dcterms:modified xsi:type="dcterms:W3CDTF">2021-08-11T10:35:00Z</dcterms:modified>
</cp:coreProperties>
</file>