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98A52E" w14:textId="4BF1DA9C" w:rsidR="0052285F" w:rsidRPr="001D6083" w:rsidRDefault="0052285F" w:rsidP="0052285F">
      <w:pPr>
        <w:pStyle w:val="NoSpacing"/>
        <w:rPr>
          <w:rFonts w:ascii="Arial" w:hAnsi="Arial" w:cs="Arial"/>
        </w:rPr>
      </w:pPr>
    </w:p>
    <w:p w14:paraId="4105E19A" w14:textId="77777777" w:rsidR="0052285F" w:rsidRPr="001D6083" w:rsidRDefault="0052285F" w:rsidP="00A4673D">
      <w:pPr>
        <w:pStyle w:val="NoSpacing"/>
        <w:rPr>
          <w:rFonts w:ascii="Arial" w:hAnsi="Arial" w:cs="Arial"/>
        </w:rPr>
      </w:pPr>
      <w:r w:rsidRPr="001D6083">
        <w:rPr>
          <w:rFonts w:ascii="Arial" w:hAnsi="Arial" w:cs="Arial"/>
        </w:rPr>
        <w:t>Date</w:t>
      </w:r>
    </w:p>
    <w:p w14:paraId="19ACAF95" w14:textId="77777777" w:rsidR="0052285F" w:rsidRPr="001D6083" w:rsidRDefault="0052285F" w:rsidP="00A4673D">
      <w:pPr>
        <w:pStyle w:val="NoSpacing"/>
        <w:rPr>
          <w:rFonts w:ascii="Arial" w:hAnsi="Arial" w:cs="Arial"/>
        </w:rPr>
      </w:pPr>
    </w:p>
    <w:p w14:paraId="10D8AA6B" w14:textId="77777777" w:rsidR="0052285F" w:rsidRPr="001D6083" w:rsidRDefault="0052285F" w:rsidP="00A4673D">
      <w:pPr>
        <w:pStyle w:val="NoSpacing"/>
        <w:rPr>
          <w:rFonts w:ascii="Arial" w:hAnsi="Arial" w:cs="Arial"/>
        </w:rPr>
      </w:pPr>
      <w:r w:rsidRPr="001D6083">
        <w:rPr>
          <w:rFonts w:ascii="Arial" w:hAnsi="Arial" w:cs="Arial"/>
        </w:rPr>
        <w:t xml:space="preserve">Dear </w:t>
      </w:r>
      <w:r w:rsidR="003D19B3" w:rsidRPr="001D6083">
        <w:rPr>
          <w:rStyle w:val="InsertFieldChar"/>
        </w:rPr>
        <w:t>[Parent/Carer]</w:t>
      </w:r>
    </w:p>
    <w:p w14:paraId="77DEBA18" w14:textId="77777777" w:rsidR="000E1393" w:rsidRDefault="000E1393" w:rsidP="00A4673D">
      <w:pPr>
        <w:pStyle w:val="NoSpacing"/>
        <w:rPr>
          <w:rFonts w:ascii="Arial" w:hAnsi="Arial" w:cs="Arial"/>
          <w:b/>
        </w:rPr>
      </w:pPr>
    </w:p>
    <w:p w14:paraId="7971A339" w14:textId="48058323" w:rsidR="0038040B" w:rsidRPr="0038040B" w:rsidRDefault="0038040B" w:rsidP="00A4673D">
      <w:pPr>
        <w:pStyle w:val="NoSpacing"/>
        <w:rPr>
          <w:rFonts w:ascii="Arial" w:hAnsi="Arial" w:cs="Arial"/>
        </w:rPr>
      </w:pPr>
      <w:r w:rsidRPr="0038040B">
        <w:rPr>
          <w:rFonts w:ascii="Arial" w:hAnsi="Arial" w:cs="Arial"/>
        </w:rPr>
        <w:t xml:space="preserve">I regret to inform you of my decision to exclude </w:t>
      </w:r>
      <w:r w:rsidRPr="00B82876">
        <w:rPr>
          <w:rStyle w:val="InsertFieldChar"/>
        </w:rPr>
        <w:t>[Child’s Name]</w:t>
      </w:r>
      <w:r w:rsidRPr="0038040B">
        <w:rPr>
          <w:rFonts w:ascii="Arial" w:hAnsi="Arial" w:cs="Arial"/>
        </w:rPr>
        <w:t xml:space="preserve"> permanently from </w:t>
      </w:r>
      <w:r w:rsidRPr="00B82876">
        <w:rPr>
          <w:rStyle w:val="InsertFieldChar"/>
        </w:rPr>
        <w:t>[Date]</w:t>
      </w:r>
      <w:r w:rsidRPr="0038040B">
        <w:rPr>
          <w:rFonts w:ascii="Arial" w:hAnsi="Arial" w:cs="Arial"/>
        </w:rPr>
        <w:t xml:space="preserve">.  This means that </w:t>
      </w:r>
      <w:r w:rsidRPr="00B82876">
        <w:rPr>
          <w:rStyle w:val="InsertFieldChar"/>
        </w:rPr>
        <w:t>[Child’s Name]</w:t>
      </w:r>
      <w:r w:rsidRPr="0038040B">
        <w:rPr>
          <w:rFonts w:ascii="Arial" w:hAnsi="Arial" w:cs="Arial"/>
        </w:rPr>
        <w:t xml:space="preserve"> will not be allowed back to this school unless </w:t>
      </w:r>
      <w:r w:rsidR="000450A3">
        <w:rPr>
          <w:rFonts w:ascii="Arial" w:hAnsi="Arial" w:cs="Arial"/>
        </w:rPr>
        <w:t xml:space="preserve">they are </w:t>
      </w:r>
      <w:r w:rsidRPr="0038040B">
        <w:rPr>
          <w:rFonts w:ascii="Arial" w:hAnsi="Arial" w:cs="Arial"/>
        </w:rPr>
        <w:t xml:space="preserve">reinstated by the governing body.  </w:t>
      </w:r>
    </w:p>
    <w:p w14:paraId="178FBA32" w14:textId="77777777" w:rsidR="0038040B" w:rsidRPr="0038040B" w:rsidRDefault="0038040B" w:rsidP="00A4673D">
      <w:pPr>
        <w:pStyle w:val="NoSpacing"/>
        <w:rPr>
          <w:rFonts w:ascii="Arial" w:hAnsi="Arial" w:cs="Arial"/>
        </w:rPr>
      </w:pPr>
    </w:p>
    <w:p w14:paraId="7FE6C6A2" w14:textId="77777777" w:rsidR="0038040B" w:rsidRDefault="0038040B" w:rsidP="00A4673D">
      <w:pPr>
        <w:pStyle w:val="NoSpacing"/>
        <w:rPr>
          <w:rFonts w:ascii="Arial" w:hAnsi="Arial" w:cs="Arial"/>
        </w:rPr>
      </w:pPr>
      <w:r w:rsidRPr="0038040B">
        <w:rPr>
          <w:rFonts w:ascii="Arial" w:hAnsi="Arial" w:cs="Arial"/>
        </w:rPr>
        <w:t xml:space="preserve">I realise that this exclusion may well be upsetting for you and your family, but the decision to exclude </w:t>
      </w:r>
      <w:r w:rsidRPr="00B82876">
        <w:rPr>
          <w:rStyle w:val="InsertFieldChar"/>
        </w:rPr>
        <w:t xml:space="preserve">[Child’s Name] </w:t>
      </w:r>
      <w:r w:rsidRPr="0038040B">
        <w:rPr>
          <w:rFonts w:ascii="Arial" w:hAnsi="Arial" w:cs="Arial"/>
        </w:rPr>
        <w:t xml:space="preserve">has not been taken lightly.  </w:t>
      </w:r>
      <w:r w:rsidRPr="00B82876">
        <w:rPr>
          <w:rStyle w:val="InsertFieldChar"/>
        </w:rPr>
        <w:t>[Child’s Name]</w:t>
      </w:r>
      <w:r w:rsidRPr="0038040B">
        <w:rPr>
          <w:rFonts w:ascii="Arial" w:hAnsi="Arial" w:cs="Arial"/>
        </w:rPr>
        <w:t xml:space="preserve"> has been excluded permanently because </w:t>
      </w:r>
      <w:r w:rsidRPr="00B82876">
        <w:rPr>
          <w:rStyle w:val="InsertFieldChar"/>
        </w:rPr>
        <w:t>[Reason(s) for exclusion – include any other relevant previous history]</w:t>
      </w:r>
      <w:r w:rsidRPr="0038040B">
        <w:rPr>
          <w:rFonts w:ascii="Arial" w:hAnsi="Arial" w:cs="Arial"/>
        </w:rPr>
        <w:t>.</w:t>
      </w:r>
    </w:p>
    <w:p w14:paraId="27DA7D8A" w14:textId="77777777" w:rsidR="00636CD1" w:rsidRDefault="00636CD1" w:rsidP="00A4673D">
      <w:pPr>
        <w:pStyle w:val="NoSpacing"/>
        <w:rPr>
          <w:rFonts w:ascii="Arial" w:hAnsi="Arial" w:cs="Arial"/>
        </w:rPr>
      </w:pPr>
    </w:p>
    <w:p w14:paraId="5C017940" w14:textId="77777777" w:rsidR="00636CD1" w:rsidRPr="00636CD1" w:rsidRDefault="00636CD1" w:rsidP="00636CD1">
      <w:pPr>
        <w:pStyle w:val="NormalWeb"/>
        <w:rPr>
          <w:rFonts w:ascii="Arial" w:hAnsi="Arial" w:cs="Arial"/>
          <w:sz w:val="22"/>
          <w:szCs w:val="22"/>
        </w:rPr>
      </w:pPr>
      <w:r w:rsidRPr="00636CD1">
        <w:rPr>
          <w:rFonts w:ascii="Arial" w:hAnsi="Arial" w:cs="Arial"/>
          <w:sz w:val="22"/>
          <w:szCs w:val="22"/>
        </w:rPr>
        <w:t>Both of the following two thresholds for permanent exclusion have been met:</w:t>
      </w:r>
    </w:p>
    <w:p w14:paraId="3F95779F" w14:textId="77777777" w:rsidR="00636CD1" w:rsidRPr="00636CD1" w:rsidRDefault="00636CD1" w:rsidP="00636CD1">
      <w:pPr>
        <w:pStyle w:val="ListParagraph"/>
        <w:numPr>
          <w:ilvl w:val="0"/>
          <w:numId w:val="3"/>
        </w:numPr>
        <w:spacing w:after="160" w:line="256" w:lineRule="auto"/>
        <w:contextualSpacing/>
        <w:jc w:val="both"/>
        <w:rPr>
          <w:rFonts w:ascii="Arial" w:hAnsi="Arial" w:cs="Arial"/>
        </w:rPr>
      </w:pPr>
      <w:r w:rsidRPr="00636CD1">
        <w:rPr>
          <w:rFonts w:ascii="Arial" w:hAnsi="Arial" w:cs="Arial"/>
        </w:rPr>
        <w:t xml:space="preserve">a serious breach or persistent breach of the school’s behaviour policy has occurred; </w:t>
      </w:r>
      <w:r w:rsidRPr="00636CD1">
        <w:rPr>
          <w:rFonts w:ascii="Arial" w:hAnsi="Arial" w:cs="Arial"/>
          <w:b/>
          <w:i/>
        </w:rPr>
        <w:t>and</w:t>
      </w:r>
    </w:p>
    <w:p w14:paraId="641AF3C3" w14:textId="77777777" w:rsidR="00636CD1" w:rsidRPr="00636CD1" w:rsidRDefault="00636CD1" w:rsidP="00636CD1">
      <w:pPr>
        <w:pStyle w:val="ListParagraph"/>
        <w:numPr>
          <w:ilvl w:val="0"/>
          <w:numId w:val="3"/>
        </w:numPr>
        <w:spacing w:after="160" w:line="256" w:lineRule="auto"/>
        <w:contextualSpacing/>
        <w:jc w:val="both"/>
        <w:rPr>
          <w:rFonts w:ascii="Arial" w:hAnsi="Arial" w:cs="Arial"/>
        </w:rPr>
      </w:pPr>
      <w:r w:rsidRPr="00636CD1">
        <w:rPr>
          <w:rFonts w:ascii="Arial" w:hAnsi="Arial" w:cs="Arial"/>
        </w:rPr>
        <w:t>allowing the pupil to remain in school would seriously harm the education and welfare of the pupil or others in the school</w:t>
      </w:r>
    </w:p>
    <w:p w14:paraId="79067A58" w14:textId="77777777" w:rsidR="00636CD1" w:rsidRPr="00636CD1" w:rsidRDefault="00636CD1" w:rsidP="00636CD1">
      <w:pPr>
        <w:pStyle w:val="NormalWeb"/>
        <w:rPr>
          <w:rFonts w:ascii="Arial" w:hAnsi="Arial" w:cs="Arial"/>
          <w:sz w:val="22"/>
          <w:szCs w:val="22"/>
        </w:rPr>
      </w:pPr>
      <w:r w:rsidRPr="00636CD1">
        <w:rPr>
          <w:rFonts w:ascii="Arial" w:hAnsi="Arial" w:cs="Arial"/>
          <w:sz w:val="22"/>
          <w:szCs w:val="22"/>
        </w:rPr>
        <w:t xml:space="preserve">[Include a summary of how the threshold has been met]. </w:t>
      </w:r>
    </w:p>
    <w:p w14:paraId="535F3713" w14:textId="77777777" w:rsidR="0038040B" w:rsidRPr="0038040B" w:rsidRDefault="0038040B" w:rsidP="00A4673D">
      <w:pPr>
        <w:pStyle w:val="NoSpacing"/>
        <w:rPr>
          <w:rFonts w:ascii="Arial" w:hAnsi="Arial" w:cs="Arial"/>
        </w:rPr>
      </w:pPr>
    </w:p>
    <w:p w14:paraId="56230D9D" w14:textId="77777777" w:rsidR="00776BAB" w:rsidRPr="001D6083" w:rsidRDefault="00776BAB" w:rsidP="00A4673D">
      <w:pPr>
        <w:pStyle w:val="NoSpacing"/>
        <w:rPr>
          <w:rFonts w:ascii="Arial" w:hAnsi="Arial" w:cs="Arial"/>
        </w:rPr>
      </w:pPr>
      <w:r w:rsidRPr="001D6083">
        <w:rPr>
          <w:rFonts w:ascii="Arial" w:hAnsi="Arial" w:cs="Arial"/>
        </w:rPr>
        <w:t xml:space="preserve">You have a duty to ensure that your child is not found in a public place during the first 5 school days of this exclusion, that is on </w:t>
      </w:r>
      <w:r w:rsidRPr="00B82876">
        <w:rPr>
          <w:rStyle w:val="InsertFieldChar"/>
        </w:rPr>
        <w:t>[specify dates]</w:t>
      </w:r>
      <w:r w:rsidRPr="001D6083">
        <w:rPr>
          <w:rFonts w:ascii="Arial" w:hAnsi="Arial" w:cs="Arial"/>
        </w:rPr>
        <w:t>, unless there is reasonable justification for this.  I must advise you that you may be prosecuted or receive a penalty notice from the local authority if your child is found in a public place during school hours on the specified dates without reasonable justification.  It will be for you to show that there is reasonable justification for this.</w:t>
      </w:r>
    </w:p>
    <w:p w14:paraId="19CE2FE8" w14:textId="77777777" w:rsidR="00776BAB" w:rsidRPr="001D6083" w:rsidRDefault="00776BAB" w:rsidP="00A4673D">
      <w:pPr>
        <w:pStyle w:val="NoSpacing"/>
        <w:rPr>
          <w:rFonts w:ascii="Arial" w:hAnsi="Arial" w:cs="Arial"/>
        </w:rPr>
      </w:pPr>
    </w:p>
    <w:p w14:paraId="78825702" w14:textId="7267559F" w:rsidR="005E00F8" w:rsidRPr="005E00F8" w:rsidRDefault="005E00F8" w:rsidP="00A4673D">
      <w:pPr>
        <w:pStyle w:val="NoSpacing"/>
        <w:rPr>
          <w:rFonts w:ascii="Arial" w:hAnsi="Arial" w:cs="Arial"/>
        </w:rPr>
      </w:pPr>
      <w:r w:rsidRPr="005E00F8">
        <w:rPr>
          <w:rFonts w:ascii="Arial" w:hAnsi="Arial" w:cs="Arial"/>
        </w:rPr>
        <w:t xml:space="preserve">Alternative </w:t>
      </w:r>
      <w:r w:rsidR="008D6F34">
        <w:rPr>
          <w:rFonts w:ascii="Arial" w:hAnsi="Arial" w:cs="Arial"/>
        </w:rPr>
        <w:t xml:space="preserve">education </w:t>
      </w:r>
      <w:r w:rsidRPr="005E00F8">
        <w:rPr>
          <w:rFonts w:ascii="Arial" w:hAnsi="Arial" w:cs="Arial"/>
        </w:rPr>
        <w:t xml:space="preserve">arrangements for </w:t>
      </w:r>
      <w:r w:rsidRPr="00B82876">
        <w:rPr>
          <w:rStyle w:val="InsertFieldChar"/>
        </w:rPr>
        <w:t>[Child’s Name]</w:t>
      </w:r>
      <w:r w:rsidRPr="005E00F8">
        <w:rPr>
          <w:rFonts w:ascii="Arial" w:hAnsi="Arial" w:cs="Arial"/>
        </w:rPr>
        <w:t xml:space="preserve">’s education will be made.  For the first five school days of the exclusion we will set work for </w:t>
      </w:r>
      <w:r w:rsidRPr="00B82876">
        <w:rPr>
          <w:rStyle w:val="InsertFieldChar"/>
        </w:rPr>
        <w:t xml:space="preserve">[Child’s Name] </w:t>
      </w:r>
      <w:r w:rsidR="00612057" w:rsidRPr="00B82876">
        <w:rPr>
          <w:rStyle w:val="InsertFieldChar"/>
        </w:rPr>
        <w:t xml:space="preserve">[explain what the </w:t>
      </w:r>
      <w:r w:rsidR="00B3276D" w:rsidRPr="00B82876">
        <w:rPr>
          <w:rStyle w:val="InsertFieldChar"/>
        </w:rPr>
        <w:t>arrangements</w:t>
      </w:r>
      <w:r w:rsidR="00612057" w:rsidRPr="00B82876">
        <w:rPr>
          <w:rStyle w:val="InsertFieldChar"/>
        </w:rPr>
        <w:t xml:space="preserve"> are for engaging, </w:t>
      </w:r>
      <w:r w:rsidR="00B82876" w:rsidRPr="00B82876">
        <w:rPr>
          <w:rStyle w:val="InsertFieldChar"/>
        </w:rPr>
        <w:t>completing,</w:t>
      </w:r>
      <w:r w:rsidR="00612057" w:rsidRPr="00B82876">
        <w:rPr>
          <w:rStyle w:val="InsertFieldChar"/>
        </w:rPr>
        <w:t xml:space="preserve"> and submitting work</w:t>
      </w:r>
      <w:r w:rsidR="00B3276D" w:rsidRPr="00B82876">
        <w:rPr>
          <w:rStyle w:val="InsertFieldChar"/>
        </w:rPr>
        <w:t xml:space="preserve"> or if </w:t>
      </w:r>
      <w:r w:rsidRPr="00B82876">
        <w:rPr>
          <w:rStyle w:val="InsertFieldChar"/>
        </w:rPr>
        <w:t>supervised education is being provided]</w:t>
      </w:r>
      <w:r w:rsidRPr="005E00F8">
        <w:rPr>
          <w:rFonts w:ascii="Arial" w:hAnsi="Arial" w:cs="Arial"/>
        </w:rPr>
        <w:t xml:space="preserve">. From the sixth school day of the exclusion onwards – i.e. from </w:t>
      </w:r>
      <w:r w:rsidRPr="00B82876">
        <w:rPr>
          <w:rStyle w:val="InsertFieldChar"/>
        </w:rPr>
        <w:t>[specify the date]</w:t>
      </w:r>
      <w:r w:rsidRPr="005E00F8">
        <w:rPr>
          <w:rFonts w:ascii="Arial" w:hAnsi="Arial" w:cs="Arial"/>
        </w:rPr>
        <w:t xml:space="preserve">  </w:t>
      </w:r>
      <w:r w:rsidRPr="00B82876">
        <w:rPr>
          <w:rStyle w:val="InsertFieldChar"/>
        </w:rPr>
        <w:t>[give name of the ‘home’ authority]</w:t>
      </w:r>
      <w:r w:rsidRPr="005E00F8">
        <w:rPr>
          <w:rFonts w:ascii="Arial" w:hAnsi="Arial" w:cs="Arial"/>
        </w:rPr>
        <w:t xml:space="preserve"> will provide suitable full-time education.  </w:t>
      </w:r>
    </w:p>
    <w:p w14:paraId="7D1E9F9A" w14:textId="25E19E78" w:rsidR="005E00F8" w:rsidRDefault="005E00F8" w:rsidP="00A4673D">
      <w:pPr>
        <w:pStyle w:val="NoSpacing"/>
        <w:rPr>
          <w:rFonts w:ascii="Arial" w:hAnsi="Arial" w:cs="Arial"/>
        </w:rPr>
      </w:pPr>
    </w:p>
    <w:p w14:paraId="67233EA2" w14:textId="1C6857DB" w:rsidR="00CA17BA" w:rsidRDefault="00CA17BA" w:rsidP="00A4673D">
      <w:pPr>
        <w:spacing w:after="0"/>
        <w:rPr>
          <w:rStyle w:val="Hyperlink"/>
          <w:rFonts w:ascii="Arial" w:hAnsi="Arial" w:cs="Arial"/>
          <w:shd w:val="clear" w:color="auto" w:fill="FFFFFF"/>
        </w:rPr>
      </w:pPr>
      <w:r>
        <w:rPr>
          <w:rFonts w:ascii="Arial" w:hAnsi="Arial" w:cs="Arial"/>
        </w:rPr>
        <w:t xml:space="preserve">I have also today informed Slough Borough Council of your child's exclusion and they will be in touch with you about arrangements for </w:t>
      </w:r>
      <w:r w:rsidR="00B91F7E" w:rsidRPr="00B82876">
        <w:rPr>
          <w:rStyle w:val="InsertFieldChar"/>
        </w:rPr>
        <w:t>[Child’s Name]</w:t>
      </w:r>
      <w:r w:rsidR="00B91F7E" w:rsidRPr="005E00F8">
        <w:rPr>
          <w:rFonts w:ascii="Arial" w:hAnsi="Arial" w:cs="Arial"/>
        </w:rPr>
        <w:t xml:space="preserve">’s </w:t>
      </w:r>
      <w:r>
        <w:rPr>
          <w:rFonts w:ascii="Arial" w:hAnsi="Arial" w:cs="Arial"/>
        </w:rPr>
        <w:t xml:space="preserve">education from the sixth school day of exclusion. You can contact them at </w:t>
      </w:r>
      <w:r>
        <w:rPr>
          <w:rFonts w:ascii="Arial" w:hAnsi="Arial" w:cs="Arial"/>
          <w:color w:val="333333"/>
          <w:shd w:val="clear" w:color="auto" w:fill="FFFFFF"/>
        </w:rPr>
        <w:t xml:space="preserve">01753 </w:t>
      </w:r>
      <w:r w:rsidR="0028138B">
        <w:rPr>
          <w:rFonts w:ascii="Arial" w:hAnsi="Arial" w:cs="Arial"/>
          <w:color w:val="333333"/>
          <w:shd w:val="clear" w:color="auto" w:fill="FFFFFF"/>
        </w:rPr>
        <w:t>875769</w:t>
      </w:r>
      <w:r>
        <w:rPr>
          <w:rFonts w:ascii="Arial" w:hAnsi="Arial" w:cs="Arial"/>
          <w:color w:val="333333"/>
          <w:shd w:val="clear" w:color="auto" w:fill="FFFFFF"/>
        </w:rPr>
        <w:t xml:space="preserve"> or you can email them at </w:t>
      </w:r>
      <w:hyperlink r:id="rId7" w:history="1">
        <w:r>
          <w:rPr>
            <w:rStyle w:val="Hyperlink"/>
            <w:rFonts w:ascii="Arial" w:hAnsi="Arial" w:cs="Arial"/>
            <w:shd w:val="clear" w:color="auto" w:fill="FFFFFF"/>
          </w:rPr>
          <w:t>fairaccess@slough.gov.uk</w:t>
        </w:r>
      </w:hyperlink>
    </w:p>
    <w:p w14:paraId="52FEB355" w14:textId="77777777" w:rsidR="005E00F8" w:rsidRDefault="005E00F8" w:rsidP="00A4673D">
      <w:pPr>
        <w:pStyle w:val="NoSpacing"/>
        <w:rPr>
          <w:rFonts w:ascii="Arial" w:hAnsi="Arial" w:cs="Arial"/>
        </w:rPr>
      </w:pPr>
    </w:p>
    <w:p w14:paraId="3EE18BCF" w14:textId="535B8126" w:rsidR="00A4673D" w:rsidRDefault="00A07284" w:rsidP="00A4673D">
      <w:pPr>
        <w:spacing w:after="0" w:line="240" w:lineRule="auto"/>
        <w:jc w:val="both"/>
        <w:rPr>
          <w:rFonts w:ascii="Arial" w:hAnsi="Arial" w:cs="Arial"/>
        </w:rPr>
      </w:pPr>
      <w:r w:rsidRPr="00A07284">
        <w:rPr>
          <w:rFonts w:ascii="Arial" w:hAnsi="Arial" w:cs="Arial"/>
        </w:rPr>
        <w:t>As this is a permanent exclusion the governing board must meet to consider the exclusion.</w:t>
      </w:r>
      <w:r w:rsidR="00A4673D">
        <w:rPr>
          <w:rFonts w:ascii="Arial" w:hAnsi="Arial" w:cs="Arial"/>
        </w:rPr>
        <w:t xml:space="preserve">  </w:t>
      </w:r>
      <w:r w:rsidRPr="00A07284">
        <w:rPr>
          <w:rFonts w:ascii="Arial" w:hAnsi="Arial" w:cs="Arial"/>
        </w:rPr>
        <w:t xml:space="preserve">You have the right to attend a meeting of the governing board to whom you may present your views and make representations. This can now be held via the use of remote access (for example, live video link) if requested by you. </w:t>
      </w:r>
      <w:bookmarkStart w:id="0" w:name="_Hlk142308564"/>
      <w:r w:rsidRPr="00A07284">
        <w:rPr>
          <w:rFonts w:ascii="Arial" w:hAnsi="Arial" w:cs="Arial"/>
        </w:rPr>
        <w:t xml:space="preserve">Please see </w:t>
      </w:r>
      <w:r w:rsidR="00A4673D">
        <w:rPr>
          <w:rFonts w:ascii="Arial" w:hAnsi="Arial" w:cs="Arial"/>
        </w:rPr>
        <w:t>page 66</w:t>
      </w:r>
      <w:r w:rsidRPr="00A07284">
        <w:rPr>
          <w:rFonts w:ascii="Arial" w:hAnsi="Arial" w:cs="Arial"/>
        </w:rPr>
        <w:t xml:space="preserve"> of the Department for Education guidance</w:t>
      </w:r>
      <w:bookmarkEnd w:id="0"/>
      <w:r w:rsidRPr="00A07284">
        <w:rPr>
          <w:rFonts w:ascii="Arial" w:hAnsi="Arial" w:cs="Arial"/>
        </w:rPr>
        <w:t xml:space="preserve"> ‘Suspension and Permanent Exclusion from maintained schools, academies and pupil referral units in England, </w:t>
      </w:r>
      <w:r w:rsidR="00A4673D">
        <w:rPr>
          <w:rFonts w:ascii="Arial" w:hAnsi="Arial" w:cs="Arial"/>
        </w:rPr>
        <w:t>d</w:t>
      </w:r>
      <w:r w:rsidRPr="00A07284">
        <w:rPr>
          <w:rFonts w:ascii="Arial" w:hAnsi="Arial" w:cs="Arial"/>
        </w:rPr>
        <w:t xml:space="preserve">ated </w:t>
      </w:r>
      <w:r w:rsidR="00A4673D">
        <w:rPr>
          <w:rFonts w:ascii="Arial" w:hAnsi="Arial" w:cs="Arial"/>
        </w:rPr>
        <w:t>September</w:t>
      </w:r>
      <w:r w:rsidRPr="00A07284">
        <w:rPr>
          <w:rFonts w:ascii="Arial" w:hAnsi="Arial" w:cs="Arial"/>
        </w:rPr>
        <w:t xml:space="preserve"> 2023</w:t>
      </w:r>
      <w:r w:rsidR="00A4673D">
        <w:rPr>
          <w:rFonts w:ascii="Arial" w:hAnsi="Arial" w:cs="Arial"/>
        </w:rPr>
        <w:t xml:space="preserve">, </w:t>
      </w:r>
      <w:r w:rsidRPr="00A07284">
        <w:rPr>
          <w:rFonts w:ascii="Arial" w:hAnsi="Arial" w:cs="Arial"/>
        </w:rPr>
        <w:t xml:space="preserve">which sets out a number of matters you may want to consider before requesting a remote access meeting. If you do not request a remote meeting it will be held in person.  </w:t>
      </w:r>
    </w:p>
    <w:p w14:paraId="1388A5EC" w14:textId="77777777" w:rsidR="00A4673D" w:rsidRDefault="00A4673D" w:rsidP="00A4673D">
      <w:pPr>
        <w:spacing w:after="0" w:line="240" w:lineRule="auto"/>
        <w:jc w:val="both"/>
        <w:rPr>
          <w:rFonts w:ascii="Arial" w:hAnsi="Arial" w:cs="Arial"/>
        </w:rPr>
      </w:pPr>
    </w:p>
    <w:p w14:paraId="04299737" w14:textId="7C520727" w:rsidR="00A07284" w:rsidRDefault="00A07284" w:rsidP="00A4673D">
      <w:pPr>
        <w:spacing w:after="0" w:line="240" w:lineRule="auto"/>
        <w:jc w:val="both"/>
        <w:rPr>
          <w:rFonts w:ascii="Arial" w:hAnsi="Arial" w:cs="Arial"/>
          <w:lang w:val="en"/>
        </w:rPr>
      </w:pPr>
      <w:r w:rsidRPr="00A07284">
        <w:rPr>
          <w:rFonts w:ascii="Arial" w:hAnsi="Arial" w:cs="Arial"/>
        </w:rPr>
        <w:lastRenderedPageBreak/>
        <w:t xml:space="preserve">The governing board has the power to reinstate your child immediately or from a specified date, or, alternatively, they have the power to decline to reinstate the exclusion in which case you may have the decision reviewed by an Independent Review Panel. </w:t>
      </w:r>
      <w:r w:rsidRPr="00A07284">
        <w:rPr>
          <w:rFonts w:ascii="Arial" w:hAnsi="Arial" w:cs="Arial"/>
          <w:lang w:val="en"/>
        </w:rPr>
        <w:t>The governing board must take all reasonable steps to meet to consider the decision within 15 school days of receiving the notice of exclusion</w:t>
      </w:r>
      <w:r w:rsidRPr="00A07284">
        <w:rPr>
          <w:rFonts w:ascii="Arial" w:hAnsi="Arial" w:cs="Arial"/>
          <w:i/>
          <w:lang w:val="en"/>
        </w:rPr>
        <w:t xml:space="preserve"> </w:t>
      </w:r>
      <w:r w:rsidRPr="00A07284">
        <w:rPr>
          <w:rFonts w:ascii="Arial" w:hAnsi="Arial" w:cs="Arial"/>
          <w:lang w:val="en"/>
        </w:rPr>
        <w:t>[</w:t>
      </w:r>
      <w:r w:rsidRPr="00A07284">
        <w:rPr>
          <w:rFonts w:ascii="Arial" w:hAnsi="Arial" w:cs="Arial"/>
          <w:b/>
        </w:rPr>
        <w:t>specify the date — the 15th school day from the exclusion decision date]</w:t>
      </w:r>
      <w:r w:rsidRPr="00A07284">
        <w:rPr>
          <w:rFonts w:ascii="Arial" w:hAnsi="Arial" w:cs="Arial"/>
          <w:lang w:val="en"/>
        </w:rPr>
        <w:t xml:space="preserve">. </w:t>
      </w:r>
    </w:p>
    <w:p w14:paraId="70E9FB80" w14:textId="77777777" w:rsidR="00A4673D" w:rsidRPr="00A07284" w:rsidRDefault="00A4673D" w:rsidP="00A4673D">
      <w:pPr>
        <w:spacing w:after="0" w:line="240" w:lineRule="auto"/>
        <w:jc w:val="both"/>
        <w:rPr>
          <w:rFonts w:ascii="Arial" w:hAnsi="Arial" w:cs="Arial"/>
          <w:lang w:val="en"/>
        </w:rPr>
      </w:pPr>
    </w:p>
    <w:p w14:paraId="1A2EF456" w14:textId="515DB709" w:rsidR="002F38A7" w:rsidRDefault="002F38A7" w:rsidP="00A4673D">
      <w:pPr>
        <w:pStyle w:val="NoSpacing"/>
        <w:rPr>
          <w:rFonts w:ascii="Arial" w:hAnsi="Arial" w:cs="Arial"/>
        </w:rPr>
      </w:pPr>
      <w:r w:rsidRPr="007658F0">
        <w:rPr>
          <w:rFonts w:ascii="Arial" w:hAnsi="Arial" w:cs="Arial"/>
        </w:rPr>
        <w:t xml:space="preserve">Please advise if you have a disability or special needs which would affect your ability to attend a meeting at the school.  Also, please inform </w:t>
      </w:r>
      <w:r>
        <w:rPr>
          <w:rFonts w:ascii="Arial" w:hAnsi="Arial" w:cs="Arial"/>
        </w:rPr>
        <w:t xml:space="preserve">us </w:t>
      </w:r>
      <w:r w:rsidRPr="007658F0">
        <w:rPr>
          <w:rFonts w:ascii="Arial" w:hAnsi="Arial" w:cs="Arial"/>
        </w:rPr>
        <w:t>if it would be helpful for you to have an interpreter present at the meeting.</w:t>
      </w:r>
    </w:p>
    <w:p w14:paraId="49322BC7" w14:textId="77777777" w:rsidR="008B2493" w:rsidRDefault="008B2493" w:rsidP="00A4673D">
      <w:pPr>
        <w:pStyle w:val="NoSpacing"/>
        <w:rPr>
          <w:rFonts w:ascii="Arial" w:hAnsi="Arial" w:cs="Arial"/>
          <w:b/>
          <w:color w:val="FF0000"/>
        </w:rPr>
      </w:pPr>
    </w:p>
    <w:p w14:paraId="2C1A1E00" w14:textId="77777777" w:rsidR="00A07284" w:rsidRDefault="008B69FB" w:rsidP="00A4673D">
      <w:pPr>
        <w:pStyle w:val="NoSpacing"/>
        <w:rPr>
          <w:rFonts w:ascii="Arial" w:hAnsi="Arial" w:cs="Arial"/>
        </w:rPr>
      </w:pPr>
      <w:r w:rsidRPr="001D6083">
        <w:rPr>
          <w:rFonts w:ascii="Arial" w:hAnsi="Arial" w:cs="Arial"/>
        </w:rPr>
        <w:t>If you think this exclusion relates to a disability your child has, and you think disability discrimination has occurred, you may raise this issue with the governing body.</w:t>
      </w:r>
      <w:r w:rsidR="00A07284">
        <w:rPr>
          <w:rFonts w:ascii="Arial" w:hAnsi="Arial" w:cs="Arial"/>
        </w:rPr>
        <w:t xml:space="preserve"> </w:t>
      </w:r>
    </w:p>
    <w:p w14:paraId="1F1D6AA7" w14:textId="77777777" w:rsidR="00A07284" w:rsidRDefault="00A07284" w:rsidP="00A4673D">
      <w:pPr>
        <w:pStyle w:val="NoSpacing"/>
        <w:rPr>
          <w:rFonts w:ascii="Arial" w:hAnsi="Arial" w:cs="Arial"/>
        </w:rPr>
      </w:pPr>
    </w:p>
    <w:p w14:paraId="1A1EEA24" w14:textId="00FDAE89" w:rsidR="00CA17BA" w:rsidRDefault="00CA17BA" w:rsidP="00A4673D">
      <w:pPr>
        <w:pStyle w:val="NoSpacing"/>
        <w:rPr>
          <w:rFonts w:ascii="Arial" w:hAnsi="Arial" w:cs="Arial"/>
        </w:rPr>
      </w:pPr>
      <w:r>
        <w:rPr>
          <w:rFonts w:ascii="Arial" w:hAnsi="Arial" w:cs="Arial"/>
        </w:rPr>
        <w:t xml:space="preserve">If you think the exclusion relates to discrimination (under the Equality Act 2010) with regard to the permanent exclusion, you can also make a claim to the First-tier Tribunal (for disability discrimination) or a County Court (for other forms of discrimination. Such a claim should be lodged within six months of the date on which the discrimination is alleged to have taken place e.g. the date on which your child was excluded. Making a claim would not affect your right to make representations to the governing body. </w:t>
      </w:r>
    </w:p>
    <w:p w14:paraId="6510F266" w14:textId="77777777" w:rsidR="00A4673D" w:rsidRDefault="00A4673D" w:rsidP="00A4673D">
      <w:pPr>
        <w:pStyle w:val="NoSpacing"/>
        <w:rPr>
          <w:rFonts w:ascii="Arial" w:hAnsi="Arial" w:cs="Arial"/>
        </w:rPr>
      </w:pPr>
    </w:p>
    <w:p w14:paraId="2F092C8A" w14:textId="4D0E7662" w:rsidR="00CA17BA" w:rsidRDefault="00CA17BA" w:rsidP="00A4673D">
      <w:pPr>
        <w:spacing w:after="0"/>
        <w:rPr>
          <w:rFonts w:ascii="Arial" w:hAnsi="Arial" w:cs="Arial"/>
        </w:rPr>
      </w:pPr>
      <w:r>
        <w:rPr>
          <w:rFonts w:ascii="Arial" w:hAnsi="Arial" w:cs="Arial"/>
        </w:rPr>
        <w:t xml:space="preserve">You have the right to see a copy of </w:t>
      </w:r>
      <w:r w:rsidRPr="00B82876">
        <w:rPr>
          <w:rStyle w:val="InsertFieldChar"/>
        </w:rPr>
        <w:t>[Child’s Name]</w:t>
      </w:r>
      <w:r>
        <w:rPr>
          <w:rFonts w:ascii="Arial" w:hAnsi="Arial" w:cs="Arial"/>
        </w:rPr>
        <w:t xml:space="preserve"> school record. Due to confidentiality restrictions, you must notify me in writing if you wish to be supplied with a copy of </w:t>
      </w:r>
      <w:r w:rsidRPr="00B82876">
        <w:rPr>
          <w:rStyle w:val="InsertFieldChar"/>
        </w:rPr>
        <w:t>[Child’s Name]</w:t>
      </w:r>
      <w:r>
        <w:rPr>
          <w:rFonts w:ascii="Arial" w:hAnsi="Arial" w:cs="Arial"/>
        </w:rPr>
        <w:t xml:space="preserve"> school record. I will be happy to supply you with a copy if you request it. There may be a charge for photocopying.</w:t>
      </w:r>
    </w:p>
    <w:p w14:paraId="0E2ECA90" w14:textId="77777777" w:rsidR="00A4673D" w:rsidRDefault="00A4673D" w:rsidP="00A4673D">
      <w:pPr>
        <w:spacing w:after="0"/>
        <w:rPr>
          <w:rFonts w:ascii="Arial" w:hAnsi="Arial" w:cs="Arial"/>
        </w:rPr>
      </w:pPr>
    </w:p>
    <w:p w14:paraId="0DFE6C39" w14:textId="3EA7A6F2" w:rsidR="00CA17BA" w:rsidRDefault="00CA17BA" w:rsidP="00A4673D">
      <w:pPr>
        <w:pStyle w:val="xxxmsonormal"/>
        <w:spacing w:line="276" w:lineRule="auto"/>
        <w:rPr>
          <w:rStyle w:val="xxxe24kjd"/>
        </w:rPr>
      </w:pPr>
      <w:r>
        <w:rPr>
          <w:rFonts w:ascii="Arial" w:eastAsia="Times New Roman" w:hAnsi="Arial" w:cs="Arial"/>
        </w:rPr>
        <w:t xml:space="preserve">You may wish to contact </w:t>
      </w:r>
      <w:r>
        <w:rPr>
          <w:rStyle w:val="xxxe24kjd"/>
          <w:rFonts w:ascii="Arial" w:hAnsi="Arial" w:cs="Arial"/>
        </w:rPr>
        <w:t>Paula Doneghan, In Year and Fair Access T</w:t>
      </w:r>
      <w:r w:rsidR="00D26C8F">
        <w:rPr>
          <w:rStyle w:val="xxxe24kjd"/>
          <w:rFonts w:ascii="Arial" w:hAnsi="Arial" w:cs="Arial"/>
        </w:rPr>
        <w:t>e</w:t>
      </w:r>
      <w:r>
        <w:rPr>
          <w:rStyle w:val="xxxe24kjd"/>
          <w:rFonts w:ascii="Arial" w:hAnsi="Arial" w:cs="Arial"/>
        </w:rPr>
        <w:t xml:space="preserve">am Leader at </w:t>
      </w:r>
      <w:hyperlink r:id="rId8" w:history="1">
        <w:r>
          <w:rPr>
            <w:rStyle w:val="Hyperlink"/>
            <w:rFonts w:ascii="Arial" w:hAnsi="Arial" w:cs="Arial"/>
          </w:rPr>
          <w:t>paula.doneghan@slough.gov.uk</w:t>
        </w:r>
      </w:hyperlink>
      <w:r>
        <w:rPr>
          <w:rStyle w:val="xxxe24kjd"/>
          <w:rFonts w:ascii="Arial" w:hAnsi="Arial" w:cs="Arial"/>
        </w:rPr>
        <w:t xml:space="preserve">  and </w:t>
      </w:r>
      <w:hyperlink r:id="rId9" w:history="1">
        <w:r>
          <w:rPr>
            <w:rStyle w:val="Hyperlink"/>
            <w:rFonts w:ascii="Arial" w:hAnsi="Arial" w:cs="Arial"/>
          </w:rPr>
          <w:t>fairaccess@slough.gov.uk</w:t>
        </w:r>
      </w:hyperlink>
      <w:r>
        <w:rPr>
          <w:rStyle w:val="xxxe24kjd"/>
          <w:rFonts w:ascii="Arial" w:hAnsi="Arial" w:cs="Arial"/>
        </w:rPr>
        <w:t xml:space="preserve"> who</w:t>
      </w:r>
      <w:r>
        <w:rPr>
          <w:rFonts w:ascii="Arial" w:eastAsia="Times New Roman" w:hAnsi="Arial" w:cs="Arial"/>
        </w:rPr>
        <w:t xml:space="preserve"> can provide further advice.  </w:t>
      </w:r>
    </w:p>
    <w:p w14:paraId="748A821F" w14:textId="77777777" w:rsidR="00CA17BA" w:rsidRDefault="00CA17BA" w:rsidP="00A4673D">
      <w:pPr>
        <w:pStyle w:val="xxxmsonormal"/>
        <w:spacing w:line="276" w:lineRule="auto"/>
        <w:rPr>
          <w:rStyle w:val="xxxe24kjd"/>
          <w:rFonts w:ascii="Arial" w:hAnsi="Arial" w:cs="Arial"/>
        </w:rPr>
      </w:pPr>
    </w:p>
    <w:p w14:paraId="6F4EFB4E" w14:textId="77777777" w:rsidR="00871B30" w:rsidRDefault="00871B30" w:rsidP="00A4673D">
      <w:pPr>
        <w:pStyle w:val="NoSpacing"/>
        <w:rPr>
          <w:rFonts w:ascii="Arial" w:hAnsi="Arial" w:cs="Arial"/>
          <w:b/>
          <w:color w:val="FF0000"/>
        </w:rPr>
      </w:pPr>
    </w:p>
    <w:p w14:paraId="720D26CC" w14:textId="4698CF21" w:rsidR="007658F0" w:rsidRPr="00274C4E" w:rsidRDefault="007658F0" w:rsidP="00A4673D">
      <w:pPr>
        <w:pStyle w:val="NoSpacing"/>
        <w:rPr>
          <w:rFonts w:ascii="Arial" w:hAnsi="Arial" w:cs="Arial"/>
          <w:b/>
          <w:color w:val="FF0000"/>
        </w:rPr>
      </w:pPr>
      <w:r w:rsidRPr="00274C4E">
        <w:rPr>
          <w:rFonts w:ascii="Arial" w:hAnsi="Arial" w:cs="Arial"/>
          <w:b/>
          <w:color w:val="FF0000"/>
        </w:rPr>
        <w:t>[If the exclusion will mean that the pupil misses a public examination or national curriculum test</w:t>
      </w:r>
      <w:r w:rsidR="00901267">
        <w:rPr>
          <w:rFonts w:ascii="Arial" w:hAnsi="Arial" w:cs="Arial"/>
          <w:b/>
          <w:color w:val="FF0000"/>
        </w:rPr>
        <w:t>. Delete paragraph if not applicable</w:t>
      </w:r>
      <w:r w:rsidRPr="00274C4E">
        <w:rPr>
          <w:rFonts w:ascii="Arial" w:hAnsi="Arial" w:cs="Arial"/>
          <w:b/>
          <w:color w:val="FF0000"/>
        </w:rPr>
        <w:t>]</w:t>
      </w:r>
    </w:p>
    <w:p w14:paraId="7D965F69" w14:textId="4053D5BB" w:rsidR="007658F0" w:rsidRPr="001D6083" w:rsidRDefault="00274C4E" w:rsidP="00A4673D">
      <w:pPr>
        <w:pStyle w:val="NoSpacing"/>
        <w:rPr>
          <w:rFonts w:ascii="Arial" w:hAnsi="Arial" w:cs="Arial"/>
        </w:rPr>
      </w:pPr>
      <w:r>
        <w:rPr>
          <w:rFonts w:ascii="Arial" w:hAnsi="Arial" w:cs="Arial"/>
        </w:rPr>
        <w:t xml:space="preserve">As this exclusion will result in </w:t>
      </w:r>
      <w:r w:rsidR="00DB476F" w:rsidRPr="00B82876">
        <w:rPr>
          <w:rStyle w:val="InsertFieldChar"/>
        </w:rPr>
        <w:t>[Child’s Name]</w:t>
      </w:r>
      <w:r>
        <w:rPr>
          <w:rFonts w:ascii="Arial" w:hAnsi="Arial" w:cs="Arial"/>
        </w:rPr>
        <w:t xml:space="preserve"> missing a public exam or national curriculum test, the governing board are required to consider the exclusion, as far as is reasonably practicable, before the examination or test. If this is not possible, the chair of the governing board will consider the exclusion alone to make a decision before the exam or test. You still have the right to make representations to the governing board. </w:t>
      </w:r>
      <w:r w:rsidRPr="00274C4E">
        <w:rPr>
          <w:rFonts w:ascii="Arial" w:hAnsi="Arial" w:cs="Arial"/>
          <w:color w:val="FF0000"/>
        </w:rPr>
        <w:t>[If alternative arrangements have been made for the pupil to access their exam or test, details can be included here and the letter amended]</w:t>
      </w:r>
    </w:p>
    <w:p w14:paraId="6F913DF1" w14:textId="77777777" w:rsidR="008B69FB" w:rsidRDefault="008B69FB" w:rsidP="00A4673D">
      <w:pPr>
        <w:pStyle w:val="NoSpacing"/>
        <w:rPr>
          <w:rFonts w:ascii="Arial" w:hAnsi="Arial" w:cs="Arial"/>
        </w:rPr>
      </w:pPr>
    </w:p>
    <w:p w14:paraId="55387CB1" w14:textId="77777777" w:rsidR="00171495" w:rsidRPr="0013134E" w:rsidRDefault="00171495" w:rsidP="00A4673D">
      <w:pPr>
        <w:spacing w:after="0"/>
        <w:rPr>
          <w:rFonts w:ascii="Arial" w:hAnsi="Arial" w:cs="Arial"/>
        </w:rPr>
      </w:pPr>
      <w:r w:rsidRPr="0013134E">
        <w:rPr>
          <w:rFonts w:ascii="Arial" w:hAnsi="Arial" w:cs="Arial"/>
        </w:rPr>
        <w:t>The statutory guidance connected to suspension from school can be found at:</w:t>
      </w:r>
    </w:p>
    <w:p w14:paraId="73147D72" w14:textId="77777777" w:rsidR="00171495" w:rsidRPr="0013134E" w:rsidRDefault="00636CD1" w:rsidP="00A4673D">
      <w:pPr>
        <w:spacing w:after="0"/>
        <w:rPr>
          <w:rFonts w:ascii="Arial" w:hAnsi="Arial" w:cs="Arial"/>
          <w:lang w:eastAsia="en-GB"/>
        </w:rPr>
      </w:pPr>
      <w:hyperlink r:id="rId10" w:history="1">
        <w:r w:rsidR="00171495" w:rsidRPr="0013134E">
          <w:rPr>
            <w:rStyle w:val="Hyperlink"/>
            <w:rFonts w:ascii="Arial" w:hAnsi="Arial" w:cs="Arial"/>
          </w:rPr>
          <w:t>https://www.gov.uk/government/publications/school-exclusion</w:t>
        </w:r>
      </w:hyperlink>
    </w:p>
    <w:p w14:paraId="291995F6" w14:textId="77777777" w:rsidR="00171495" w:rsidRPr="0013134E" w:rsidRDefault="00171495" w:rsidP="00A4673D">
      <w:pPr>
        <w:spacing w:after="0"/>
        <w:rPr>
          <w:rFonts w:ascii="Arial" w:hAnsi="Arial" w:cs="Arial"/>
        </w:rPr>
      </w:pPr>
      <w:r w:rsidRPr="0013134E">
        <w:rPr>
          <w:rFonts w:ascii="Arial" w:hAnsi="Arial" w:cs="Arial"/>
          <w:lang w:eastAsia="en-GB"/>
        </w:rPr>
        <w:t>I would advise you of the following sources of free and impartial advice:</w:t>
      </w:r>
      <w:r w:rsidRPr="0013134E">
        <w:rPr>
          <w:rFonts w:ascii="Arial" w:hAnsi="Arial" w:cs="Arial"/>
        </w:rPr>
        <w:t xml:space="preserve"> </w:t>
      </w:r>
    </w:p>
    <w:p w14:paraId="2B6EB417" w14:textId="7ABBA539" w:rsidR="00171495" w:rsidRPr="00171495" w:rsidRDefault="00171495" w:rsidP="00A4673D">
      <w:pPr>
        <w:pStyle w:val="ListParagraph"/>
        <w:numPr>
          <w:ilvl w:val="0"/>
          <w:numId w:val="2"/>
        </w:numPr>
        <w:rPr>
          <w:rFonts w:ascii="Arial" w:hAnsi="Arial" w:cs="Arial"/>
        </w:rPr>
      </w:pPr>
      <w:r w:rsidRPr="00171495">
        <w:rPr>
          <w:rFonts w:ascii="Arial" w:hAnsi="Arial" w:cs="Arial"/>
        </w:rPr>
        <w:t xml:space="preserve">Coram’s Child Law Advice service can be accessed through their website https://childlawadvice.org.uk/information-pages/school-exclusion/ or contacted on 0300 330 5485 from Monday to Friday, 8am – 6pm. </w:t>
      </w:r>
      <w:r>
        <w:rPr>
          <w:rFonts w:ascii="Arial" w:hAnsi="Arial" w:cs="Arial"/>
        </w:rPr>
        <w:br/>
      </w:r>
    </w:p>
    <w:p w14:paraId="5F2CCF9C" w14:textId="77777777" w:rsidR="00171495" w:rsidRDefault="00171495" w:rsidP="00A4673D">
      <w:pPr>
        <w:pStyle w:val="ListParagraph"/>
        <w:numPr>
          <w:ilvl w:val="0"/>
          <w:numId w:val="2"/>
        </w:numPr>
        <w:rPr>
          <w:rFonts w:ascii="Arial" w:hAnsi="Arial" w:cs="Arial"/>
        </w:rPr>
      </w:pPr>
      <w:r w:rsidRPr="00171495">
        <w:rPr>
          <w:rFonts w:ascii="Arial" w:hAnsi="Arial" w:cs="Arial"/>
        </w:rPr>
        <w:t xml:space="preserve">ACE education run a limited service and can be reached on 0300 0115 142 on Monday to Wednesday from 10am to 1pm during term time. Information can be found on the website: </w:t>
      </w:r>
      <w:hyperlink r:id="rId11" w:history="1">
        <w:r w:rsidRPr="00171495">
          <w:rPr>
            <w:rStyle w:val="Hyperlink"/>
            <w:rFonts w:ascii="Arial" w:hAnsi="Arial" w:cs="Arial"/>
          </w:rPr>
          <w:t>http://www.ace-ed.org.uk/</w:t>
        </w:r>
      </w:hyperlink>
      <w:r w:rsidRPr="00171495">
        <w:rPr>
          <w:rFonts w:ascii="Arial" w:hAnsi="Arial" w:cs="Arial"/>
        </w:rPr>
        <w:t xml:space="preserve">. </w:t>
      </w:r>
      <w:r>
        <w:rPr>
          <w:rFonts w:ascii="Arial" w:hAnsi="Arial" w:cs="Arial"/>
        </w:rPr>
        <w:br/>
      </w:r>
    </w:p>
    <w:p w14:paraId="4936E190" w14:textId="77777777" w:rsidR="00171495" w:rsidRDefault="00171495" w:rsidP="00A4673D">
      <w:pPr>
        <w:pStyle w:val="ListParagraph"/>
        <w:numPr>
          <w:ilvl w:val="0"/>
          <w:numId w:val="2"/>
        </w:numPr>
        <w:rPr>
          <w:rFonts w:ascii="Arial" w:hAnsi="Arial" w:cs="Arial"/>
        </w:rPr>
      </w:pPr>
      <w:r w:rsidRPr="00171495">
        <w:rPr>
          <w:rFonts w:ascii="Arial" w:hAnsi="Arial" w:cs="Arial"/>
        </w:rPr>
        <w:lastRenderedPageBreak/>
        <w:t xml:space="preserve">Independent Provider of Special Education Advice (known as IPSEA – www.ipsea.org.uk) is a registered charity. It offers free and independent information, advice and support to help get the right education for children and young people with all kinds of special educational needs (SEN) and disabilities. </w:t>
      </w:r>
      <w:r>
        <w:rPr>
          <w:rFonts w:ascii="Arial" w:hAnsi="Arial" w:cs="Arial"/>
        </w:rPr>
        <w:br/>
      </w:r>
    </w:p>
    <w:p w14:paraId="1514FE82" w14:textId="2D62FAA9" w:rsidR="00171495" w:rsidRPr="00171495" w:rsidRDefault="00171495" w:rsidP="00A4673D">
      <w:pPr>
        <w:pStyle w:val="ListParagraph"/>
        <w:numPr>
          <w:ilvl w:val="0"/>
          <w:numId w:val="2"/>
        </w:numPr>
        <w:rPr>
          <w:rFonts w:ascii="Arial" w:hAnsi="Arial" w:cs="Arial"/>
        </w:rPr>
      </w:pPr>
      <w:r w:rsidRPr="00171495">
        <w:rPr>
          <w:rFonts w:ascii="Arial" w:hAnsi="Arial" w:cs="Arial"/>
        </w:rPr>
        <w:t xml:space="preserve">SENDIASS Information Advice &amp; Support Services </w:t>
      </w:r>
      <w:hyperlink r:id="rId12" w:history="1">
        <w:r w:rsidRPr="00171495">
          <w:rPr>
            <w:rStyle w:val="Hyperlink"/>
            <w:rFonts w:ascii="Arial" w:hAnsi="Arial" w:cs="Arial"/>
          </w:rPr>
          <w:t>Slough SEND Information Advice and Support Service (SENDIASS) – Slough Borough Council</w:t>
        </w:r>
      </w:hyperlink>
    </w:p>
    <w:p w14:paraId="714A7247" w14:textId="77777777" w:rsidR="00171495" w:rsidRDefault="00171495" w:rsidP="00A4673D">
      <w:pPr>
        <w:pStyle w:val="NoSpacing"/>
        <w:rPr>
          <w:rFonts w:ascii="Arial" w:hAnsi="Arial" w:cs="Arial"/>
        </w:rPr>
      </w:pPr>
    </w:p>
    <w:p w14:paraId="6B9EAC8F" w14:textId="77777777" w:rsidR="00171495" w:rsidRDefault="00171495" w:rsidP="00A4673D">
      <w:pPr>
        <w:pStyle w:val="NoSpacing"/>
        <w:rPr>
          <w:rFonts w:ascii="Arial" w:hAnsi="Arial" w:cs="Arial"/>
        </w:rPr>
      </w:pPr>
    </w:p>
    <w:p w14:paraId="2F6DC589" w14:textId="500F077A" w:rsidR="0052285F" w:rsidRPr="001D6083" w:rsidRDefault="0052285F" w:rsidP="00A4673D">
      <w:pPr>
        <w:pStyle w:val="NoSpacing"/>
        <w:rPr>
          <w:rFonts w:ascii="Arial" w:hAnsi="Arial" w:cs="Arial"/>
        </w:rPr>
      </w:pPr>
      <w:r w:rsidRPr="001D6083">
        <w:rPr>
          <w:rFonts w:ascii="Arial" w:hAnsi="Arial" w:cs="Arial"/>
        </w:rPr>
        <w:t>Yours sincerely</w:t>
      </w:r>
    </w:p>
    <w:p w14:paraId="213FE8B8" w14:textId="77777777" w:rsidR="0052285F" w:rsidRPr="001D6083" w:rsidRDefault="0052285F" w:rsidP="00A4673D">
      <w:pPr>
        <w:pStyle w:val="NoSpacing"/>
        <w:rPr>
          <w:rFonts w:ascii="Arial" w:hAnsi="Arial" w:cs="Arial"/>
        </w:rPr>
      </w:pPr>
    </w:p>
    <w:p w14:paraId="2BCFAD6B" w14:textId="77777777" w:rsidR="0052285F" w:rsidRPr="001D6083" w:rsidRDefault="0052285F" w:rsidP="00A4673D">
      <w:pPr>
        <w:pStyle w:val="NoSpacing"/>
        <w:rPr>
          <w:rFonts w:ascii="Arial" w:hAnsi="Arial" w:cs="Arial"/>
        </w:rPr>
      </w:pPr>
      <w:r w:rsidRPr="001D6083">
        <w:rPr>
          <w:rFonts w:ascii="Arial" w:hAnsi="Arial" w:cs="Arial"/>
        </w:rPr>
        <w:t>[Name]</w:t>
      </w:r>
    </w:p>
    <w:p w14:paraId="593C9BCA" w14:textId="77777777" w:rsidR="0052285F" w:rsidRPr="001D6083" w:rsidRDefault="0052285F" w:rsidP="00A4673D">
      <w:pPr>
        <w:pStyle w:val="NoSpacing"/>
        <w:rPr>
          <w:rFonts w:ascii="Arial" w:hAnsi="Arial" w:cs="Arial"/>
        </w:rPr>
      </w:pPr>
      <w:r w:rsidRPr="001D6083">
        <w:rPr>
          <w:rFonts w:ascii="Arial" w:hAnsi="Arial" w:cs="Arial"/>
        </w:rPr>
        <w:t>Head Teacher</w:t>
      </w:r>
      <w:r w:rsidR="006932E8">
        <w:rPr>
          <w:rFonts w:ascii="Arial" w:hAnsi="Arial" w:cs="Arial"/>
        </w:rPr>
        <w:t xml:space="preserve"> / Principal</w:t>
      </w:r>
    </w:p>
    <w:p w14:paraId="05317DE3" w14:textId="77777777" w:rsidR="0052285F" w:rsidRPr="001D6083" w:rsidRDefault="0052285F" w:rsidP="00A4673D">
      <w:pPr>
        <w:pStyle w:val="NoSpacing"/>
        <w:rPr>
          <w:rFonts w:ascii="Arial" w:hAnsi="Arial" w:cs="Arial"/>
        </w:rPr>
      </w:pPr>
    </w:p>
    <w:p w14:paraId="49079FC7" w14:textId="77777777" w:rsidR="006932E8" w:rsidRPr="001D6083" w:rsidRDefault="006932E8" w:rsidP="00A4673D">
      <w:pPr>
        <w:pStyle w:val="NoSpacing"/>
        <w:rPr>
          <w:rFonts w:ascii="Arial" w:hAnsi="Arial" w:cs="Arial"/>
        </w:rPr>
      </w:pPr>
    </w:p>
    <w:p w14:paraId="3CDC89F4" w14:textId="0DCBEB97" w:rsidR="008126BD" w:rsidRDefault="006932E8" w:rsidP="00A4673D">
      <w:pPr>
        <w:pStyle w:val="NoSpacing"/>
        <w:rPr>
          <w:rFonts w:ascii="Arial" w:hAnsi="Arial" w:cs="Arial"/>
        </w:rPr>
      </w:pPr>
      <w:r>
        <w:rPr>
          <w:rFonts w:ascii="Arial" w:hAnsi="Arial" w:cs="Arial"/>
        </w:rPr>
        <w:t>CC:</w:t>
      </w:r>
      <w:r w:rsidR="0052285F" w:rsidRPr="001D6083">
        <w:rPr>
          <w:rFonts w:ascii="Arial" w:hAnsi="Arial" w:cs="Arial"/>
        </w:rPr>
        <w:tab/>
      </w:r>
      <w:r w:rsidR="00171495">
        <w:rPr>
          <w:rFonts w:ascii="Arial" w:hAnsi="Arial" w:cs="Arial"/>
        </w:rPr>
        <w:t>Paula Doneghan, In-Year and Fair Access Team Leader</w:t>
      </w:r>
    </w:p>
    <w:p w14:paraId="73A5267C" w14:textId="77777777" w:rsidR="008126BD" w:rsidRDefault="008126BD" w:rsidP="00A4673D">
      <w:pPr>
        <w:pStyle w:val="NoSpacing"/>
        <w:rPr>
          <w:rFonts w:ascii="Arial" w:hAnsi="Arial" w:cs="Arial"/>
          <w:b/>
          <w:bCs/>
          <w:color w:val="BFBFBF" w:themeColor="background1" w:themeShade="BF"/>
        </w:rPr>
      </w:pPr>
      <w:r>
        <w:rPr>
          <w:rFonts w:ascii="Arial" w:hAnsi="Arial" w:cs="Arial"/>
        </w:rPr>
        <w:tab/>
      </w:r>
      <w:r>
        <w:rPr>
          <w:rFonts w:ascii="Arial" w:hAnsi="Arial" w:cs="Arial"/>
          <w:b/>
          <w:bCs/>
          <w:color w:val="BFBFBF" w:themeColor="background1" w:themeShade="BF"/>
        </w:rPr>
        <w:t>Social Worker</w:t>
      </w:r>
    </w:p>
    <w:p w14:paraId="21C262E0" w14:textId="77777777" w:rsidR="008126BD" w:rsidRDefault="008126BD" w:rsidP="00A4673D">
      <w:pPr>
        <w:pStyle w:val="NoSpacing"/>
        <w:rPr>
          <w:rFonts w:ascii="Arial" w:hAnsi="Arial" w:cs="Arial"/>
          <w:b/>
          <w:bCs/>
          <w:color w:val="BFBFBF" w:themeColor="background1" w:themeShade="BF"/>
        </w:rPr>
      </w:pPr>
      <w:r>
        <w:rPr>
          <w:rFonts w:ascii="Arial" w:hAnsi="Arial" w:cs="Arial"/>
          <w:b/>
          <w:bCs/>
          <w:color w:val="BFBFBF" w:themeColor="background1" w:themeShade="BF"/>
        </w:rPr>
        <w:tab/>
        <w:t>Virtual School Head</w:t>
      </w:r>
    </w:p>
    <w:p w14:paraId="65F80E5A" w14:textId="395800B8" w:rsidR="0052285F" w:rsidRPr="001D6083" w:rsidRDefault="0052285F" w:rsidP="008126BD">
      <w:pPr>
        <w:pStyle w:val="NoSpacing"/>
        <w:rPr>
          <w:rFonts w:ascii="Arial" w:hAnsi="Arial" w:cs="Arial"/>
        </w:rPr>
      </w:pPr>
    </w:p>
    <w:sectPr w:rsidR="0052285F" w:rsidRPr="001D6083">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6C486F" w14:textId="77777777" w:rsidR="007B33A6" w:rsidRDefault="007B33A6" w:rsidP="006932E8">
      <w:pPr>
        <w:spacing w:after="0" w:line="240" w:lineRule="auto"/>
      </w:pPr>
      <w:r>
        <w:separator/>
      </w:r>
    </w:p>
  </w:endnote>
  <w:endnote w:type="continuationSeparator" w:id="0">
    <w:p w14:paraId="7D49BD57" w14:textId="77777777" w:rsidR="007B33A6" w:rsidRDefault="007B33A6" w:rsidP="006932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825FDD" w14:textId="77777777" w:rsidR="006932E8" w:rsidRPr="006932E8" w:rsidRDefault="006932E8">
    <w:pPr>
      <w:pStyle w:val="Footer"/>
      <w:rPr>
        <w:rFonts w:ascii="Arial" w:hAnsi="Arial" w:cs="Arial"/>
        <w:sz w:val="16"/>
        <w:szCs w:val="20"/>
      </w:rPr>
    </w:pPr>
    <w:r w:rsidRPr="006932E8">
      <w:rPr>
        <w:rFonts w:ascii="Arial" w:hAnsi="Arial" w:cs="Arial"/>
        <w:sz w:val="16"/>
        <w:szCs w:val="20"/>
      </w:rPr>
      <w:t>Updated September 2018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18CF23" w14:textId="77777777" w:rsidR="007B33A6" w:rsidRDefault="007B33A6" w:rsidP="006932E8">
      <w:pPr>
        <w:spacing w:after="0" w:line="240" w:lineRule="auto"/>
      </w:pPr>
      <w:r>
        <w:separator/>
      </w:r>
    </w:p>
  </w:footnote>
  <w:footnote w:type="continuationSeparator" w:id="0">
    <w:p w14:paraId="121714D8" w14:textId="77777777" w:rsidR="007B33A6" w:rsidRDefault="007B33A6" w:rsidP="006932E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530EA0"/>
    <w:multiLevelType w:val="hybridMultilevel"/>
    <w:tmpl w:val="99667030"/>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 w15:restartNumberingAfterBreak="0">
    <w:nsid w:val="17695431"/>
    <w:multiLevelType w:val="hybridMultilevel"/>
    <w:tmpl w:val="4C1420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307A7083"/>
    <w:multiLevelType w:val="hybridMultilevel"/>
    <w:tmpl w:val="ABAC80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76724287">
    <w:abstractNumId w:val="1"/>
  </w:num>
  <w:num w:numId="2" w16cid:durableId="1375957290">
    <w:abstractNumId w:val="2"/>
  </w:num>
  <w:num w:numId="3" w16cid:durableId="440342094">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285F"/>
    <w:rsid w:val="00032DBA"/>
    <w:rsid w:val="00036D95"/>
    <w:rsid w:val="000450A3"/>
    <w:rsid w:val="000B0BB7"/>
    <w:rsid w:val="000C28C6"/>
    <w:rsid w:val="000E1393"/>
    <w:rsid w:val="00141C14"/>
    <w:rsid w:val="00144D3A"/>
    <w:rsid w:val="00155E32"/>
    <w:rsid w:val="00171495"/>
    <w:rsid w:val="001B0CA3"/>
    <w:rsid w:val="001D6083"/>
    <w:rsid w:val="001E2344"/>
    <w:rsid w:val="00226EF3"/>
    <w:rsid w:val="00262951"/>
    <w:rsid w:val="00271DBB"/>
    <w:rsid w:val="00274C4E"/>
    <w:rsid w:val="0028138B"/>
    <w:rsid w:val="0028328E"/>
    <w:rsid w:val="002967E4"/>
    <w:rsid w:val="002A3C29"/>
    <w:rsid w:val="002D6E88"/>
    <w:rsid w:val="002F15FE"/>
    <w:rsid w:val="002F38A7"/>
    <w:rsid w:val="003001A7"/>
    <w:rsid w:val="00303608"/>
    <w:rsid w:val="00353260"/>
    <w:rsid w:val="00376595"/>
    <w:rsid w:val="0038040B"/>
    <w:rsid w:val="003A043E"/>
    <w:rsid w:val="003B348B"/>
    <w:rsid w:val="003C0A5D"/>
    <w:rsid w:val="003D19B3"/>
    <w:rsid w:val="00403F75"/>
    <w:rsid w:val="00404161"/>
    <w:rsid w:val="004445C2"/>
    <w:rsid w:val="005217AE"/>
    <w:rsid w:val="0052285F"/>
    <w:rsid w:val="00546441"/>
    <w:rsid w:val="00560A7E"/>
    <w:rsid w:val="00575C11"/>
    <w:rsid w:val="005E00F8"/>
    <w:rsid w:val="00612057"/>
    <w:rsid w:val="00636CD1"/>
    <w:rsid w:val="0066369E"/>
    <w:rsid w:val="006932E8"/>
    <w:rsid w:val="00694149"/>
    <w:rsid w:val="006A4FEE"/>
    <w:rsid w:val="0070720D"/>
    <w:rsid w:val="00722789"/>
    <w:rsid w:val="007658F0"/>
    <w:rsid w:val="00776BAB"/>
    <w:rsid w:val="007A2CA6"/>
    <w:rsid w:val="007B33A6"/>
    <w:rsid w:val="008126BD"/>
    <w:rsid w:val="00821633"/>
    <w:rsid w:val="008258BC"/>
    <w:rsid w:val="008662E0"/>
    <w:rsid w:val="00871B30"/>
    <w:rsid w:val="008B2493"/>
    <w:rsid w:val="008B4210"/>
    <w:rsid w:val="008B69FB"/>
    <w:rsid w:val="008D6F34"/>
    <w:rsid w:val="008E6298"/>
    <w:rsid w:val="00901267"/>
    <w:rsid w:val="009A2D00"/>
    <w:rsid w:val="009B2B90"/>
    <w:rsid w:val="009C2E25"/>
    <w:rsid w:val="00A07284"/>
    <w:rsid w:val="00A4673D"/>
    <w:rsid w:val="00A939AE"/>
    <w:rsid w:val="00AC1550"/>
    <w:rsid w:val="00B1471A"/>
    <w:rsid w:val="00B3276D"/>
    <w:rsid w:val="00B75143"/>
    <w:rsid w:val="00B82876"/>
    <w:rsid w:val="00B91F7E"/>
    <w:rsid w:val="00C664C5"/>
    <w:rsid w:val="00C861A5"/>
    <w:rsid w:val="00CA17BA"/>
    <w:rsid w:val="00D06CE1"/>
    <w:rsid w:val="00D26C8F"/>
    <w:rsid w:val="00D42637"/>
    <w:rsid w:val="00D52DEE"/>
    <w:rsid w:val="00D61706"/>
    <w:rsid w:val="00DA1560"/>
    <w:rsid w:val="00DA3FC5"/>
    <w:rsid w:val="00DB476F"/>
    <w:rsid w:val="00DB5209"/>
    <w:rsid w:val="00DC3C71"/>
    <w:rsid w:val="00DE05D8"/>
    <w:rsid w:val="00DF7166"/>
    <w:rsid w:val="00E34780"/>
    <w:rsid w:val="00E91517"/>
    <w:rsid w:val="00F61487"/>
    <w:rsid w:val="00F63698"/>
    <w:rsid w:val="00F761E8"/>
    <w:rsid w:val="00F82152"/>
    <w:rsid w:val="00F94749"/>
    <w:rsid w:val="00FB65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B78DB4"/>
  <w15:chartTrackingRefBased/>
  <w15:docId w15:val="{C49316E3-4FC0-4702-B5FC-5DFE16F780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2285F"/>
    <w:pPr>
      <w:spacing w:after="0" w:line="240" w:lineRule="auto"/>
    </w:pPr>
  </w:style>
  <w:style w:type="character" w:styleId="PlaceholderText">
    <w:name w:val="Placeholder Text"/>
    <w:basedOn w:val="DefaultParagraphFont"/>
    <w:uiPriority w:val="99"/>
    <w:semiHidden/>
    <w:rsid w:val="003D19B3"/>
    <w:rPr>
      <w:color w:val="808080"/>
    </w:rPr>
  </w:style>
  <w:style w:type="character" w:styleId="Hyperlink">
    <w:name w:val="Hyperlink"/>
    <w:basedOn w:val="DefaultParagraphFont"/>
    <w:uiPriority w:val="99"/>
    <w:unhideWhenUsed/>
    <w:rsid w:val="00DB5209"/>
    <w:rPr>
      <w:color w:val="0000FF" w:themeColor="hyperlink"/>
      <w:u w:val="single"/>
    </w:rPr>
  </w:style>
  <w:style w:type="table" w:styleId="TableGrid">
    <w:name w:val="Table Grid"/>
    <w:basedOn w:val="TableNormal"/>
    <w:uiPriority w:val="59"/>
    <w:rsid w:val="007A2C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ertField">
    <w:name w:val="Insert Field"/>
    <w:basedOn w:val="NoSpacing"/>
    <w:link w:val="InsertFieldChar"/>
    <w:qFormat/>
    <w:rsid w:val="001D6083"/>
    <w:rPr>
      <w:rFonts w:ascii="Arial" w:hAnsi="Arial" w:cs="Arial"/>
      <w:b/>
      <w:color w:val="A6A6A6" w:themeColor="background1" w:themeShade="A6"/>
    </w:rPr>
  </w:style>
  <w:style w:type="paragraph" w:styleId="Header">
    <w:name w:val="header"/>
    <w:basedOn w:val="Normal"/>
    <w:link w:val="HeaderChar"/>
    <w:uiPriority w:val="99"/>
    <w:unhideWhenUsed/>
    <w:rsid w:val="006932E8"/>
    <w:pPr>
      <w:tabs>
        <w:tab w:val="center" w:pos="4513"/>
        <w:tab w:val="right" w:pos="9026"/>
      </w:tabs>
      <w:spacing w:after="0" w:line="240" w:lineRule="auto"/>
    </w:pPr>
  </w:style>
  <w:style w:type="character" w:customStyle="1" w:styleId="NoSpacingChar">
    <w:name w:val="No Spacing Char"/>
    <w:basedOn w:val="DefaultParagraphFont"/>
    <w:link w:val="NoSpacing"/>
    <w:uiPriority w:val="1"/>
    <w:rsid w:val="001D6083"/>
  </w:style>
  <w:style w:type="character" w:customStyle="1" w:styleId="InsertFieldChar">
    <w:name w:val="Insert Field Char"/>
    <w:basedOn w:val="NoSpacingChar"/>
    <w:link w:val="InsertField"/>
    <w:rsid w:val="001D6083"/>
    <w:rPr>
      <w:rFonts w:ascii="Arial" w:hAnsi="Arial" w:cs="Arial"/>
      <w:b/>
      <w:color w:val="A6A6A6" w:themeColor="background1" w:themeShade="A6"/>
    </w:rPr>
  </w:style>
  <w:style w:type="character" w:customStyle="1" w:styleId="HeaderChar">
    <w:name w:val="Header Char"/>
    <w:basedOn w:val="DefaultParagraphFont"/>
    <w:link w:val="Header"/>
    <w:uiPriority w:val="99"/>
    <w:rsid w:val="006932E8"/>
  </w:style>
  <w:style w:type="paragraph" w:styleId="Footer">
    <w:name w:val="footer"/>
    <w:basedOn w:val="Normal"/>
    <w:link w:val="FooterChar"/>
    <w:uiPriority w:val="99"/>
    <w:unhideWhenUsed/>
    <w:rsid w:val="006932E8"/>
    <w:pPr>
      <w:tabs>
        <w:tab w:val="center" w:pos="4513"/>
        <w:tab w:val="right" w:pos="9026"/>
      </w:tabs>
      <w:spacing w:after="0" w:line="240" w:lineRule="auto"/>
    </w:pPr>
  </w:style>
  <w:style w:type="character" w:customStyle="1" w:styleId="FooterChar">
    <w:name w:val="Footer Char"/>
    <w:basedOn w:val="DefaultParagraphFont"/>
    <w:link w:val="Footer"/>
    <w:uiPriority w:val="99"/>
    <w:rsid w:val="006932E8"/>
  </w:style>
  <w:style w:type="paragraph" w:styleId="ListParagraph">
    <w:name w:val="List Paragraph"/>
    <w:basedOn w:val="Normal"/>
    <w:uiPriority w:val="34"/>
    <w:qFormat/>
    <w:rsid w:val="00032DBA"/>
    <w:pPr>
      <w:spacing w:after="0" w:line="240" w:lineRule="auto"/>
      <w:ind w:left="720"/>
    </w:pPr>
    <w:rPr>
      <w:rFonts w:ascii="Calibri" w:hAnsi="Calibri" w:cs="Times New Roman"/>
    </w:rPr>
  </w:style>
  <w:style w:type="paragraph" w:styleId="NormalWeb">
    <w:name w:val="Normal (Web)"/>
    <w:basedOn w:val="Normal"/>
    <w:uiPriority w:val="99"/>
    <w:semiHidden/>
    <w:unhideWhenUsed/>
    <w:rsid w:val="003A043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UnresolvedMention1">
    <w:name w:val="Unresolved Mention1"/>
    <w:basedOn w:val="DefaultParagraphFont"/>
    <w:uiPriority w:val="99"/>
    <w:semiHidden/>
    <w:unhideWhenUsed/>
    <w:rsid w:val="00DF7166"/>
    <w:rPr>
      <w:color w:val="605E5C"/>
      <w:shd w:val="clear" w:color="auto" w:fill="E1DFDD"/>
    </w:rPr>
  </w:style>
  <w:style w:type="paragraph" w:customStyle="1" w:styleId="xxxmsonormal">
    <w:name w:val="x_xxmsonormal"/>
    <w:basedOn w:val="Normal"/>
    <w:rsid w:val="00CA17BA"/>
    <w:pPr>
      <w:spacing w:after="0" w:line="240" w:lineRule="auto"/>
    </w:pPr>
    <w:rPr>
      <w:rFonts w:ascii="Calibri" w:eastAsia="Calibri" w:hAnsi="Calibri" w:cs="Calibri"/>
      <w:lang w:eastAsia="en-GB"/>
    </w:rPr>
  </w:style>
  <w:style w:type="character" w:customStyle="1" w:styleId="xxxe24kjd">
    <w:name w:val="x_xxe24kjd"/>
    <w:basedOn w:val="DefaultParagraphFont"/>
    <w:rsid w:val="00CA17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0918753">
      <w:bodyDiv w:val="1"/>
      <w:marLeft w:val="0"/>
      <w:marRight w:val="0"/>
      <w:marTop w:val="0"/>
      <w:marBottom w:val="0"/>
      <w:divBdr>
        <w:top w:val="none" w:sz="0" w:space="0" w:color="auto"/>
        <w:left w:val="none" w:sz="0" w:space="0" w:color="auto"/>
        <w:bottom w:val="none" w:sz="0" w:space="0" w:color="auto"/>
        <w:right w:val="none" w:sz="0" w:space="0" w:color="auto"/>
      </w:divBdr>
    </w:div>
    <w:div w:id="449134812">
      <w:bodyDiv w:val="1"/>
      <w:marLeft w:val="0"/>
      <w:marRight w:val="0"/>
      <w:marTop w:val="0"/>
      <w:marBottom w:val="0"/>
      <w:divBdr>
        <w:top w:val="none" w:sz="0" w:space="0" w:color="auto"/>
        <w:left w:val="none" w:sz="0" w:space="0" w:color="auto"/>
        <w:bottom w:val="none" w:sz="0" w:space="0" w:color="auto"/>
        <w:right w:val="none" w:sz="0" w:space="0" w:color="auto"/>
      </w:divBdr>
    </w:div>
    <w:div w:id="632247936">
      <w:bodyDiv w:val="1"/>
      <w:marLeft w:val="0"/>
      <w:marRight w:val="0"/>
      <w:marTop w:val="0"/>
      <w:marBottom w:val="0"/>
      <w:divBdr>
        <w:top w:val="none" w:sz="0" w:space="0" w:color="auto"/>
        <w:left w:val="none" w:sz="0" w:space="0" w:color="auto"/>
        <w:bottom w:val="none" w:sz="0" w:space="0" w:color="auto"/>
        <w:right w:val="none" w:sz="0" w:space="0" w:color="auto"/>
      </w:divBdr>
    </w:div>
    <w:div w:id="1320957494">
      <w:bodyDiv w:val="1"/>
      <w:marLeft w:val="0"/>
      <w:marRight w:val="0"/>
      <w:marTop w:val="0"/>
      <w:marBottom w:val="0"/>
      <w:divBdr>
        <w:top w:val="none" w:sz="0" w:space="0" w:color="auto"/>
        <w:left w:val="none" w:sz="0" w:space="0" w:color="auto"/>
        <w:bottom w:val="none" w:sz="0" w:space="0" w:color="auto"/>
        <w:right w:val="none" w:sz="0" w:space="0" w:color="auto"/>
      </w:divBdr>
    </w:div>
    <w:div w:id="1390301714">
      <w:bodyDiv w:val="1"/>
      <w:marLeft w:val="0"/>
      <w:marRight w:val="0"/>
      <w:marTop w:val="0"/>
      <w:marBottom w:val="0"/>
      <w:divBdr>
        <w:top w:val="none" w:sz="0" w:space="0" w:color="auto"/>
        <w:left w:val="none" w:sz="0" w:space="0" w:color="auto"/>
        <w:bottom w:val="none" w:sz="0" w:space="0" w:color="auto"/>
        <w:right w:val="none" w:sz="0" w:space="0" w:color="auto"/>
      </w:divBdr>
    </w:div>
    <w:div w:id="1957448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ula.doneghan@slough.gov.uk"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fairaccess@slough.gov.uk" TargetMode="External"/><Relationship Id="rId12" Type="http://schemas.openxmlformats.org/officeDocument/2006/relationships/hyperlink" Target="https://www.slough.gov.uk/educational-support-services/slough-send-information-advice-support-service-sendias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ce-ed.org.uk/"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gov.uk/government/publications/school-exclusion" TargetMode="External"/><Relationship Id="rId4" Type="http://schemas.openxmlformats.org/officeDocument/2006/relationships/webSettings" Target="webSettings.xml"/><Relationship Id="rId9" Type="http://schemas.openxmlformats.org/officeDocument/2006/relationships/hyperlink" Target="mailto:fairaccess@slough.gov.u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3</Pages>
  <Words>1039</Words>
  <Characters>5923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Nottingham City Council</Company>
  <LinksUpToDate>false</LinksUpToDate>
  <CharactersWithSpaces>6949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Wilsher</dc:creator>
  <cp:keywords/>
  <dc:description/>
  <cp:lastModifiedBy>Paula Doneghan</cp:lastModifiedBy>
  <cp:revision>12</cp:revision>
  <dcterms:created xsi:type="dcterms:W3CDTF">2022-11-23T14:24:00Z</dcterms:created>
  <dcterms:modified xsi:type="dcterms:W3CDTF">2024-02-16T09:20:00Z</dcterms:modified>
</cp:coreProperties>
</file>